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1D9A" w14:textId="77777777"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UCC Meeting Dates for 202</w:t>
      </w:r>
      <w:r w:rsidR="003D28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-202</w:t>
      </w:r>
      <w:r w:rsidR="003D28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</w:p>
    <w:p w14:paraId="48905717" w14:textId="77777777"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**UCC generally meets on the third Tuesday of each month (exception: </w:t>
      </w:r>
      <w:proofErr w:type="gram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March)*</w:t>
      </w:r>
      <w:proofErr w:type="gram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</w:t>
      </w:r>
    </w:p>
    <w:p w14:paraId="6469E565" w14:textId="77777777"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**New proposals should be submitted at least one week prior to UCC meeting**</w:t>
      </w:r>
    </w:p>
    <w:p w14:paraId="4D923DF0" w14:textId="77777777"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*The UCC will not meet after May 31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 xml:space="preserve"> as per ByLaws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*</w:t>
      </w:r>
    </w:p>
    <w:p w14:paraId="7E5F0FC1" w14:textId="77777777"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September 1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3:30pm 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>- Charter Room</w:t>
      </w:r>
    </w:p>
    <w:p w14:paraId="1FEC4AB6" w14:textId="77777777"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October 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3:30pm 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>– Chancellor’s Room</w:t>
      </w:r>
    </w:p>
    <w:p w14:paraId="46FAFBAA" w14:textId="77777777" w:rsid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November 1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3:30pm 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 xml:space="preserve">- Chancellor’s Room </w:t>
      </w:r>
    </w:p>
    <w:p w14:paraId="2595708B" w14:textId="77777777" w:rsidR="003D28F0" w:rsidRPr="00530129" w:rsidRDefault="003D28F0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December 16, 2025 at 3:30pm (only if necessary)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 xml:space="preserve"> - Chancellor’s Room</w:t>
      </w:r>
    </w:p>
    <w:p w14:paraId="710B386B" w14:textId="77777777"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February 1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3:30pm 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>- Chancellor’s Room</w:t>
      </w:r>
    </w:p>
    <w:p w14:paraId="56805C5A" w14:textId="77777777"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March 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3:30pm 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>- Chancellor’s Room</w:t>
      </w:r>
    </w:p>
    <w:p w14:paraId="1563CFBA" w14:textId="77777777"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April 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21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3:30pm 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>- Chancellor’s Room</w:t>
      </w:r>
    </w:p>
    <w:p w14:paraId="3124BCAE" w14:textId="77777777" w:rsidR="00530129" w:rsidRPr="00530129" w:rsidRDefault="00530129" w:rsidP="0053012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May 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19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3D28F0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at 3:30 pm (only if necessary)</w:t>
      </w:r>
      <w:r w:rsidR="00202324">
        <w:rPr>
          <w:rFonts w:ascii="Times New Roman" w:eastAsia="Times New Roman" w:hAnsi="Times New Roman" w:cs="Times New Roman"/>
          <w:kern w:val="0"/>
          <w14:ligatures w14:val="none"/>
        </w:rPr>
        <w:t xml:space="preserve"> - Chancellor’s Room</w:t>
      </w:r>
    </w:p>
    <w:p w14:paraId="69673C32" w14:textId="77777777" w:rsidR="00A868F8" w:rsidRPr="00A868F8" w:rsidRDefault="00A868F8" w:rsidP="00A868F8">
      <w:pPr>
        <w:pStyle w:val="NormalWeb"/>
        <w:shd w:val="clear" w:color="auto" w:fill="FFFFFF"/>
        <w:spacing w:before="0" w:beforeAutospacing="0"/>
        <w:ind w:left="720"/>
        <w:rPr>
          <w:rFonts w:ascii="Segoe UI" w:hAnsi="Segoe UI" w:cs="Segoe UI"/>
          <w:color w:val="000000"/>
          <w:sz w:val="21"/>
          <w:szCs w:val="21"/>
        </w:rPr>
      </w:pPr>
    </w:p>
    <w:p w14:paraId="387D33F7" w14:textId="77777777" w:rsidR="00530129" w:rsidRPr="00530129" w:rsidRDefault="00530129" w:rsidP="005301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</w:t>
      </w:r>
      <w:r w:rsidR="003D28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-202</w:t>
      </w:r>
      <w:r w:rsidR="003D28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53012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Membership</w:t>
      </w:r>
    </w:p>
    <w:p w14:paraId="363F507D" w14:textId="77777777"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O'Malley School of Business </w:t>
      </w:r>
    </w:p>
    <w:p w14:paraId="35FFA95F" w14:textId="77777777" w:rsidR="00530129" w:rsidRPr="00530129" w:rsidRDefault="000A39B1" w:rsidP="0053012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Kudret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Topyan</w:t>
      </w:r>
      <w:proofErr w:type="spellEnd"/>
      <w:r w:rsidR="00530129"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</w:t>
      </w:r>
      <w:r w:rsidR="00E84412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530129" w:rsidRPr="00530129">
        <w:rPr>
          <w:rFonts w:ascii="Times New Roman" w:eastAsia="Times New Roman" w:hAnsi="Times New Roman" w:cs="Times New Roman"/>
          <w:kern w:val="0"/>
          <w14:ligatures w14:val="none"/>
        </w:rPr>
        <w:t>) </w:t>
      </w:r>
    </w:p>
    <w:p w14:paraId="2C1172CF" w14:textId="77777777" w:rsidR="00530129" w:rsidRPr="00530129" w:rsidRDefault="00CD4DE8" w:rsidP="0053012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F4C6B">
        <w:rPr>
          <w:rFonts w:ascii="Times New Roman" w:eastAsia="Times New Roman" w:hAnsi="Times New Roman" w:cs="Times New Roman"/>
          <w:kern w:val="0"/>
          <w14:ligatures w14:val="none"/>
        </w:rPr>
        <w:t>Musa Jafar</w:t>
      </w:r>
      <w:r w:rsidR="00530129"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</w:t>
      </w:r>
      <w:r w:rsidR="009876C4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530129" w:rsidRPr="00530129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46E4C1D" w14:textId="77777777"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Engineering </w:t>
      </w:r>
    </w:p>
    <w:p w14:paraId="066AB102" w14:textId="77777777" w:rsidR="00530129" w:rsidRDefault="00530129" w:rsidP="0053012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Peyman </w:t>
      </w:r>
      <w:proofErr w:type="spellStart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>Honarmandi</w:t>
      </w:r>
      <w:proofErr w:type="spellEnd"/>
      <w:r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(2027)</w:t>
      </w:r>
    </w:p>
    <w:p w14:paraId="46153D3E" w14:textId="77777777" w:rsidR="00A173F8" w:rsidRPr="00A173F8" w:rsidRDefault="008F4C6B" w:rsidP="00A173F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F4C6B">
        <w:rPr>
          <w:rFonts w:ascii="Times New Roman" w:eastAsia="Times New Roman" w:hAnsi="Times New Roman" w:cs="Times New Roman"/>
          <w:kern w:val="0"/>
          <w14:ligatures w14:val="none"/>
        </w:rPr>
        <w:t>Daniel Hochstein</w:t>
      </w:r>
      <w:r w:rsidR="00A173F8"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</w:t>
      </w:r>
      <w:r w:rsidR="00A173F8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A173F8" w:rsidRPr="00530129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7DB511C" w14:textId="77777777"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Kakos School of Arts and Sciences </w:t>
      </w:r>
    </w:p>
    <w:p w14:paraId="73C373FD" w14:textId="77777777" w:rsidR="00530129" w:rsidRPr="00530129" w:rsidRDefault="00530129" w:rsidP="0053012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Matt Jura (2026) - chair</w:t>
      </w:r>
    </w:p>
    <w:p w14:paraId="2C45A26E" w14:textId="77777777" w:rsidR="00530129" w:rsidRDefault="00530129" w:rsidP="0053012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Paul Droubie (2027)</w:t>
      </w:r>
    </w:p>
    <w:p w14:paraId="067510A2" w14:textId="77777777" w:rsidR="00A173F8" w:rsidRPr="00A173F8" w:rsidRDefault="005357B7" w:rsidP="00A173F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57B7">
        <w:rPr>
          <w:rFonts w:ascii="Times New Roman" w:eastAsia="Times New Roman" w:hAnsi="Times New Roman" w:cs="Times New Roman"/>
          <w:kern w:val="0"/>
          <w14:ligatures w14:val="none"/>
        </w:rPr>
        <w:t>Mehnaz Afridi</w:t>
      </w:r>
      <w:r w:rsidR="00CE78B4">
        <w:rPr>
          <w:rFonts w:ascii="Times New Roman" w:eastAsia="Times New Roman" w:hAnsi="Times New Roman" w:cs="Times New Roman"/>
          <w:kern w:val="0"/>
          <w14:ligatures w14:val="none"/>
        </w:rPr>
        <w:t xml:space="preserve"> – temporary replacement for </w:t>
      </w:r>
      <w:r w:rsidR="00CE78B4" w:rsidRPr="00CE78B4">
        <w:rPr>
          <w:rFonts w:ascii="Times New Roman" w:eastAsia="Times New Roman" w:hAnsi="Times New Roman" w:cs="Times New Roman"/>
          <w:kern w:val="0"/>
          <w14:ligatures w14:val="none"/>
        </w:rPr>
        <w:t>Adam Koehler</w:t>
      </w:r>
      <w:r w:rsidR="00A173F8" w:rsidRPr="00530129">
        <w:rPr>
          <w:rFonts w:ascii="Times New Roman" w:eastAsia="Times New Roman" w:hAnsi="Times New Roman" w:cs="Times New Roman"/>
          <w:kern w:val="0"/>
          <w14:ligatures w14:val="none"/>
        </w:rPr>
        <w:t xml:space="preserve"> (202</w:t>
      </w:r>
      <w:r w:rsidR="00A173F8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A173F8" w:rsidRPr="00530129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40BD2F1" w14:textId="77777777" w:rsidR="00530129" w:rsidRPr="00530129" w:rsidRDefault="00530129" w:rsidP="0053012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At-Large CFA Representatives</w:t>
      </w:r>
    </w:p>
    <w:p w14:paraId="64A85B50" w14:textId="5EAB81B0" w:rsidR="00530129" w:rsidRPr="00530129" w:rsidRDefault="00060884" w:rsidP="0053012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060884">
        <w:rPr>
          <w:rFonts w:ascii="Times New Roman" w:eastAsia="Times New Roman" w:hAnsi="Times New Roman" w:cs="Times New Roman"/>
          <w:kern w:val="0"/>
          <w14:ligatures w14:val="none"/>
        </w:rPr>
        <w:t>Hyeon Park (OMSB, 2026)</w:t>
      </w:r>
      <w:r w:rsidR="009876C4" w:rsidRPr="005357B7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="009876C4">
        <w:rPr>
          <w:rFonts w:ascii="Times New Roman" w:eastAsia="Times New Roman" w:hAnsi="Times New Roman" w:cs="Times New Roman"/>
          <w:kern w:val="0"/>
          <w14:ligatures w14:val="none"/>
        </w:rPr>
        <w:t xml:space="preserve"> Sabbatical replacement for </w:t>
      </w:r>
      <w:r w:rsidR="00530129" w:rsidRPr="00530129">
        <w:rPr>
          <w:rFonts w:ascii="Times New Roman" w:eastAsia="Times New Roman" w:hAnsi="Times New Roman" w:cs="Times New Roman"/>
          <w:kern w:val="0"/>
          <w14:ligatures w14:val="none"/>
        </w:rPr>
        <w:t>Natalia Boliari (OMSB, 2027)</w:t>
      </w:r>
    </w:p>
    <w:p w14:paraId="29C3FE41" w14:textId="77777777" w:rsidR="00530129" w:rsidRPr="00530129" w:rsidRDefault="00530129" w:rsidP="0053012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30129">
        <w:rPr>
          <w:rFonts w:ascii="Times New Roman" w:eastAsia="Times New Roman" w:hAnsi="Times New Roman" w:cs="Times New Roman"/>
          <w:kern w:val="0"/>
          <w14:ligatures w14:val="none"/>
        </w:rPr>
        <w:t>Yi Wang (Engineering, 2027)</w:t>
      </w:r>
    </w:p>
    <w:p w14:paraId="5EFDD68F" w14:textId="77777777" w:rsidR="00A868F8" w:rsidRPr="00A868F8" w:rsidRDefault="00A868F8" w:rsidP="00530129">
      <w:pPr>
        <w:pStyle w:val="NormalWeb"/>
        <w:shd w:val="clear" w:color="auto" w:fill="FFFFFF"/>
        <w:spacing w:before="0" w:beforeAutospacing="0"/>
        <w:ind w:left="720"/>
        <w:jc w:val="center"/>
        <w:rPr>
          <w:rFonts w:ascii="Segoe UI" w:hAnsi="Segoe UI" w:cs="Segoe UI"/>
          <w:color w:val="000000"/>
          <w:sz w:val="21"/>
          <w:szCs w:val="21"/>
        </w:rPr>
      </w:pPr>
    </w:p>
    <w:sectPr w:rsidR="00A868F8" w:rsidRPr="00A8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7E2E"/>
    <w:multiLevelType w:val="multilevel"/>
    <w:tmpl w:val="F89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D3795"/>
    <w:multiLevelType w:val="multilevel"/>
    <w:tmpl w:val="31C8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01828"/>
    <w:multiLevelType w:val="multilevel"/>
    <w:tmpl w:val="EF88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02CFF"/>
    <w:multiLevelType w:val="multilevel"/>
    <w:tmpl w:val="DF1C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72DE8"/>
    <w:multiLevelType w:val="multilevel"/>
    <w:tmpl w:val="BA4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8421BE"/>
    <w:multiLevelType w:val="multilevel"/>
    <w:tmpl w:val="675A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266860">
    <w:abstractNumId w:val="4"/>
  </w:num>
  <w:num w:numId="2" w16cid:durableId="2014839043">
    <w:abstractNumId w:val="3"/>
  </w:num>
  <w:num w:numId="3" w16cid:durableId="463012823">
    <w:abstractNumId w:val="2"/>
  </w:num>
  <w:num w:numId="4" w16cid:durableId="2141611978">
    <w:abstractNumId w:val="5"/>
  </w:num>
  <w:num w:numId="5" w16cid:durableId="2139374569">
    <w:abstractNumId w:val="0"/>
  </w:num>
  <w:num w:numId="6" w16cid:durableId="81745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F8"/>
    <w:rsid w:val="00060884"/>
    <w:rsid w:val="000A39B1"/>
    <w:rsid w:val="00202324"/>
    <w:rsid w:val="003D28F0"/>
    <w:rsid w:val="004F3580"/>
    <w:rsid w:val="00530129"/>
    <w:rsid w:val="005357B7"/>
    <w:rsid w:val="005610BC"/>
    <w:rsid w:val="00630139"/>
    <w:rsid w:val="006444E1"/>
    <w:rsid w:val="00831D7F"/>
    <w:rsid w:val="008F4C6B"/>
    <w:rsid w:val="00981033"/>
    <w:rsid w:val="009876C4"/>
    <w:rsid w:val="00A173F8"/>
    <w:rsid w:val="00A868F8"/>
    <w:rsid w:val="00B64319"/>
    <w:rsid w:val="00B765C4"/>
    <w:rsid w:val="00CD4DE8"/>
    <w:rsid w:val="00CE78B4"/>
    <w:rsid w:val="00E84412"/>
    <w:rsid w:val="00F161A6"/>
    <w:rsid w:val="00F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626074"/>
  <w15:chartTrackingRefBased/>
  <w15:docId w15:val="{88B026D1-209A-1543-BA9A-66DDA426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">
    <w:name w:val="activity"/>
    <w:basedOn w:val="Normal"/>
    <w:rsid w:val="00A868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868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86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0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170</Words>
  <Characters>913</Characters>
  <Application>Microsoft Office Word</Application>
  <DocSecurity>0</DocSecurity>
  <Lines>27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Matthew Jura</cp:lastModifiedBy>
  <cp:revision>17</cp:revision>
  <dcterms:created xsi:type="dcterms:W3CDTF">2025-08-20T18:50:00Z</dcterms:created>
  <dcterms:modified xsi:type="dcterms:W3CDTF">2026-01-21T02:16:00Z</dcterms:modified>
</cp:coreProperties>
</file>