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College Curriculum Committee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bookmarkStart w:colFirst="0" w:colLast="0" w:name="_heading=h.vaeqd7levl0w" w:id="0"/>
      <w:bookmarkEnd w:id="0"/>
      <w:r w:rsidDel="00000000" w:rsidR="00000000" w:rsidRPr="00000000">
        <w:rPr>
          <w:rtl w:val="0"/>
        </w:rPr>
        <w:t xml:space="preserve">January 30, 2024</w:t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3:30-5:00pm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Chancellor’s Room - Memorial 3rd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Minutes – </w:t>
      </w:r>
      <w:r w:rsidDel="00000000" w:rsidR="00000000" w:rsidRPr="00000000">
        <w:rPr>
          <w:sz w:val="24"/>
          <w:szCs w:val="24"/>
          <w:rtl w:val="0"/>
        </w:rPr>
        <w:t xml:space="preserve">Nuwan Jayawickreme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center"/>
        <w:rPr/>
      </w:pPr>
      <w:bookmarkStart w:colFirst="0" w:colLast="0" w:name="_heading=h.cb8f9m6p7i2g" w:id="1"/>
      <w:bookmarkEnd w:id="1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Documents for Review – prior to meeting: </w:t>
      </w:r>
    </w:p>
    <w:p w:rsidR="00000000" w:rsidDel="00000000" w:rsidP="00000000" w:rsidRDefault="00000000" w:rsidRPr="00000000" w14:paraId="00000008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See the Shared Google Drive</w:t>
        <w:br w:type="textWrapping"/>
      </w:r>
    </w:p>
    <w:p w:rsidR="00000000" w:rsidDel="00000000" w:rsidP="00000000" w:rsidRDefault="00000000" w:rsidRPr="00000000" w14:paraId="00000009">
      <w:pPr>
        <w:ind w:left="360" w:firstLine="0"/>
        <w:rPr/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of eliminated programs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were the particular reasons given for eliminating each program?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the implications of the eliminations for the curricula of other programs?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there be accreditation issues (MSCHE or other accreditation bodies)?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the implications for the mission of the college?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anything be done to save a program slated for elimination?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Plans for moving forward, e.g. teach outs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Anything else?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h5UBtcuX_n49577ptuY3jTFviQMBM8Kl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iqHPXxROTTOjmQg6Sr/k/aqHfA==">CgMxLjAyDmgudmFlcWQ3bGV2bDB3Mg5oLmNiOGY5bTZwN2kyZzgAciExREVrM0VqZWExNGxzOHVHVjVsVnJmeXBmZGZqYzVLUDk=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