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DB9E" w14:textId="77777777" w:rsidR="00734D64" w:rsidRDefault="00734D64" w:rsidP="00CA21C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14:paraId="0916270B" w14:textId="77777777" w:rsidR="00CA21C4" w:rsidRPr="00C8360A" w:rsidRDefault="00CA21C4" w:rsidP="00CA21C4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C8360A">
        <w:rPr>
          <w:sz w:val="28"/>
          <w:szCs w:val="28"/>
        </w:rPr>
        <w:t>Dropping Courses and Immigration Implications</w:t>
      </w:r>
    </w:p>
    <w:p w14:paraId="31E48EF7" w14:textId="77777777" w:rsidR="00CA21C4" w:rsidRPr="00CA21C4" w:rsidRDefault="00CA21C4" w:rsidP="00CA21C4">
      <w:pPr>
        <w:spacing w:before="100" w:beforeAutospacing="1" w:after="100" w:afterAutospacing="1"/>
        <w:jc w:val="center"/>
        <w:rPr>
          <w:lang w:val="en-US"/>
        </w:rPr>
      </w:pPr>
      <w:r w:rsidRPr="00CA21C4">
        <w:rPr>
          <w:color w:val="000000"/>
          <w:lang w:val="en-US"/>
        </w:rPr>
        <w:t xml:space="preserve">The following is provided as information for F-1 and J-1 students.  </w:t>
      </w:r>
      <w:r w:rsidRPr="00CA21C4">
        <w:rPr>
          <w:b/>
          <w:bCs/>
          <w:color w:val="000000"/>
          <w:lang w:val="en-US"/>
        </w:rPr>
        <w:t xml:space="preserve">YOU ARE REQUIRED TO SEE THE </w:t>
      </w:r>
      <w:r w:rsidR="002D6E96">
        <w:rPr>
          <w:b/>
          <w:bCs/>
          <w:color w:val="000000"/>
          <w:lang w:val="en-US"/>
        </w:rPr>
        <w:t xml:space="preserve">DIRECTOR OF INTERNATIONAL STUDENT AND SCHOLAR SERVICES </w:t>
      </w:r>
      <w:r w:rsidRPr="00CA21C4">
        <w:rPr>
          <w:b/>
          <w:bCs/>
          <w:color w:val="000000"/>
          <w:lang w:val="en-US"/>
        </w:rPr>
        <w:t>FOR APPROVAL PRIOR TO DROPPING ANY COURSES....</w:t>
      </w:r>
    </w:p>
    <w:p w14:paraId="284D5586" w14:textId="7368B64E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>The last day to withdraw</w:t>
      </w:r>
      <w:r w:rsidR="00CB3DEE">
        <w:rPr>
          <w:color w:val="000000"/>
          <w:lang w:val="en-US"/>
        </w:rPr>
        <w:t xml:space="preserve"> from a course for the </w:t>
      </w:r>
      <w:r w:rsidR="00CC7EE6">
        <w:rPr>
          <w:color w:val="000000"/>
          <w:lang w:val="en-US"/>
        </w:rPr>
        <w:t>Fall</w:t>
      </w:r>
      <w:r w:rsidR="0027444C">
        <w:rPr>
          <w:color w:val="000000"/>
          <w:lang w:val="en-US"/>
        </w:rPr>
        <w:t xml:space="preserve"> 20</w:t>
      </w:r>
      <w:r w:rsidR="00AA7685">
        <w:rPr>
          <w:color w:val="000000"/>
          <w:lang w:val="en-US"/>
        </w:rPr>
        <w:t>21</w:t>
      </w:r>
      <w:r w:rsidR="002D6E96">
        <w:rPr>
          <w:color w:val="000000"/>
          <w:lang w:val="en-US"/>
        </w:rPr>
        <w:t xml:space="preserve"> </w:t>
      </w:r>
      <w:r w:rsidRPr="00CA21C4">
        <w:rPr>
          <w:color w:val="000000"/>
          <w:lang w:val="en-US"/>
        </w:rPr>
        <w:t>semester is</w:t>
      </w:r>
      <w:r w:rsidR="0027444C">
        <w:rPr>
          <w:rStyle w:val="yshortcuts"/>
          <w:b/>
          <w:i/>
          <w:color w:val="000000"/>
          <w:lang w:val="en-US"/>
        </w:rPr>
        <w:t xml:space="preserve"> </w:t>
      </w:r>
      <w:r w:rsidR="00AA7685">
        <w:rPr>
          <w:rStyle w:val="yshortcuts"/>
          <w:b/>
          <w:i/>
          <w:color w:val="000000"/>
          <w:lang w:val="en-US"/>
        </w:rPr>
        <w:t>Friday, November 19</w:t>
      </w:r>
      <w:r w:rsidR="00CC7EE6">
        <w:rPr>
          <w:rStyle w:val="yshortcuts"/>
          <w:b/>
          <w:i/>
          <w:color w:val="000000"/>
          <w:lang w:val="en-US"/>
        </w:rPr>
        <w:t>th</w:t>
      </w:r>
      <w:r w:rsidRPr="00CA21C4">
        <w:rPr>
          <w:rStyle w:val="yshortcuts"/>
          <w:b/>
          <w:color w:val="000000"/>
          <w:lang w:val="en-US"/>
        </w:rPr>
        <w:t>!</w:t>
      </w:r>
      <w:r w:rsidRPr="00CA21C4">
        <w:rPr>
          <w:color w:val="000000"/>
          <w:lang w:val="en-US"/>
        </w:rPr>
        <w:t xml:space="preserve"> Withdrawing from a course means that a grade of “W” will be entered on your transcript. </w:t>
      </w:r>
    </w:p>
    <w:p w14:paraId="39D6CD92" w14:textId="77777777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 xml:space="preserve">However, withdrawing from a class may have immigration consequences </w:t>
      </w:r>
      <w:r w:rsidRPr="00CA21C4">
        <w:rPr>
          <w:b/>
          <w:bCs/>
          <w:i/>
          <w:iCs/>
          <w:color w:val="000000"/>
          <w:lang w:val="en-US"/>
        </w:rPr>
        <w:t>if</w:t>
      </w:r>
      <w:r w:rsidRPr="00CA21C4">
        <w:rPr>
          <w:color w:val="000000"/>
          <w:lang w:val="en-US"/>
        </w:rPr>
        <w:t xml:space="preserve"> the course is needed for you to be considered a full </w:t>
      </w:r>
      <w:r w:rsidR="002D6E96">
        <w:rPr>
          <w:color w:val="000000"/>
          <w:lang w:val="en-US"/>
        </w:rPr>
        <w:t>time student.  The office of International Student and Scholar Services</w:t>
      </w:r>
      <w:r w:rsidRPr="00CA21C4">
        <w:rPr>
          <w:color w:val="000000"/>
          <w:lang w:val="en-US"/>
        </w:rPr>
        <w:t xml:space="preserve"> reminds all international students in F-1 and J-1 status that U.S. federal regulations require that they be registered for a full-time course load as determined by their academic level and program.</w:t>
      </w:r>
    </w:p>
    <w:p w14:paraId="0099365B" w14:textId="77777777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 xml:space="preserve">What constitutes a full-time course load varies according to academic level. </w:t>
      </w:r>
    </w:p>
    <w:p w14:paraId="10C6EC25" w14:textId="77777777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b/>
          <w:color w:val="000000"/>
          <w:u w:val="single"/>
          <w:lang w:val="en-US"/>
        </w:rPr>
        <w:t>Academic Level</w:t>
      </w:r>
      <w:r w:rsidRPr="00CA21C4">
        <w:rPr>
          <w:b/>
          <w:color w:val="000000"/>
          <w:lang w:val="en-US"/>
        </w:rPr>
        <w:tab/>
        <w:t xml:space="preserve">    </w:t>
      </w:r>
      <w:r>
        <w:rPr>
          <w:b/>
          <w:color w:val="000000"/>
          <w:lang w:val="en-US"/>
        </w:rPr>
        <w:t xml:space="preserve">                   </w:t>
      </w:r>
      <w:r w:rsidRPr="00CA21C4">
        <w:rPr>
          <w:b/>
          <w:color w:val="000000"/>
          <w:u w:val="single"/>
          <w:lang w:val="en-US"/>
        </w:rPr>
        <w:t>Minimum Full-time Course Load</w:t>
      </w:r>
      <w:r w:rsidRPr="00CA21C4">
        <w:rPr>
          <w:b/>
          <w:color w:val="000000"/>
          <w:lang w:val="en-US"/>
        </w:rPr>
        <w:t xml:space="preserve">                        </w:t>
      </w:r>
    </w:p>
    <w:p w14:paraId="3A5E0BED" w14:textId="77777777" w:rsidR="00C8360A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>Undergraduates</w:t>
      </w:r>
      <w:r w:rsidRPr="00CA21C4">
        <w:rPr>
          <w:color w:val="000000"/>
          <w:lang w:val="en-US"/>
        </w:rPr>
        <w:tab/>
      </w:r>
      <w:r w:rsidRPr="00CA21C4">
        <w:rPr>
          <w:color w:val="000000"/>
          <w:lang w:val="en-US"/>
        </w:rPr>
        <w:tab/>
      </w:r>
      <w:r w:rsidRPr="00CA21C4">
        <w:rPr>
          <w:color w:val="000000"/>
          <w:lang w:val="en-US"/>
        </w:rPr>
        <w:tab/>
        <w:t>12 credits per semester</w:t>
      </w:r>
    </w:p>
    <w:p w14:paraId="44FC6930" w14:textId="77777777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 xml:space="preserve">Graduates </w:t>
      </w:r>
      <w:r w:rsidRPr="00CA21C4">
        <w:rPr>
          <w:color w:val="000000"/>
          <w:lang w:val="en-US"/>
        </w:rPr>
        <w:tab/>
      </w:r>
      <w:r w:rsidRPr="00CA21C4">
        <w:rPr>
          <w:color w:val="000000"/>
          <w:lang w:val="en-US"/>
        </w:rPr>
        <w:tab/>
      </w:r>
      <w:r w:rsidRPr="00CA21C4">
        <w:rPr>
          <w:color w:val="000000"/>
          <w:lang w:val="en-US"/>
        </w:rPr>
        <w:tab/>
      </w:r>
      <w:proofErr w:type="gramStart"/>
      <w:r w:rsidRPr="00CA21C4">
        <w:rPr>
          <w:color w:val="000000"/>
          <w:lang w:val="en-US"/>
        </w:rPr>
        <w:tab/>
        <w:t xml:space="preserve">  9</w:t>
      </w:r>
      <w:proofErr w:type="gramEnd"/>
      <w:r w:rsidRPr="00CA21C4">
        <w:rPr>
          <w:color w:val="000000"/>
          <w:lang w:val="en-US"/>
        </w:rPr>
        <w:t xml:space="preserve"> credits per semester </w:t>
      </w:r>
      <w:r w:rsidRPr="00CA21C4">
        <w:rPr>
          <w:b/>
          <w:bCs/>
          <w:lang w:val="en-US"/>
        </w:rPr>
        <w:t> </w:t>
      </w:r>
    </w:p>
    <w:p w14:paraId="225C2FC1" w14:textId="6C05AF4C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 xml:space="preserve">There are some very limited exceptions to the full-time course requirement, including being in your final semester prior to graduation, having a medical condition, or having academic difficulty due to documented English language difficulty or course placement problems.  </w:t>
      </w:r>
      <w:r w:rsidRPr="00CA21C4">
        <w:rPr>
          <w:b/>
          <w:color w:val="000000"/>
          <w:lang w:val="en-US"/>
        </w:rPr>
        <w:t>Under Federal SEVIS regulations, these exceptions require prior approval from t</w:t>
      </w:r>
      <w:r w:rsidR="000E7577">
        <w:rPr>
          <w:b/>
          <w:color w:val="000000"/>
          <w:lang w:val="en-US"/>
        </w:rPr>
        <w:t>he Office of International Student and Scholar Services</w:t>
      </w:r>
      <w:r w:rsidRPr="00CA21C4">
        <w:rPr>
          <w:b/>
          <w:color w:val="000000"/>
          <w:lang w:val="en-US"/>
        </w:rPr>
        <w:t xml:space="preserve"> before you can withdraw from the course.</w:t>
      </w:r>
      <w:r w:rsidRPr="00CA21C4">
        <w:rPr>
          <w:color w:val="000000"/>
          <w:lang w:val="en-US"/>
        </w:rPr>
        <w:t xml:space="preserve"> For complete informat</w:t>
      </w:r>
      <w:r w:rsidR="002D6E96">
        <w:rPr>
          <w:color w:val="000000"/>
          <w:lang w:val="en-US"/>
        </w:rPr>
        <w:t xml:space="preserve">ion, </w:t>
      </w:r>
      <w:r w:rsidR="00840BD6">
        <w:rPr>
          <w:color w:val="000000"/>
          <w:lang w:val="en-US"/>
        </w:rPr>
        <w:t xml:space="preserve">contact the Director of International Student and Scholar Services </w:t>
      </w:r>
      <w:r w:rsidRPr="00CA21C4">
        <w:rPr>
          <w:color w:val="000000"/>
          <w:lang w:val="en-US"/>
        </w:rPr>
        <w:t>to obtain a handout on “Permissible Reasons Under F-1 Regulations to Register for Less Than a Full Time Course Load,</w:t>
      </w:r>
      <w:r w:rsidR="002D6E96">
        <w:rPr>
          <w:color w:val="000000"/>
          <w:lang w:val="en-US"/>
        </w:rPr>
        <w:t>” or view the handout on the ISSS</w:t>
      </w:r>
      <w:r w:rsidRPr="00CA21C4">
        <w:rPr>
          <w:color w:val="000000"/>
          <w:lang w:val="en-US"/>
        </w:rPr>
        <w:t xml:space="preserve"> Moodle site at </w:t>
      </w:r>
      <w:hyperlink r:id="rId4" w:history="1">
        <w:r w:rsidRPr="00CA21C4">
          <w:rPr>
            <w:rStyle w:val="Hyperlink"/>
            <w:lang w:val="en-US"/>
          </w:rPr>
          <w:t>www.manhattan.edu</w:t>
        </w:r>
      </w:hyperlink>
      <w:r w:rsidRPr="00CA21C4">
        <w:rPr>
          <w:color w:val="000000"/>
          <w:lang w:val="en-US"/>
        </w:rPr>
        <w:t xml:space="preserve">.  </w:t>
      </w:r>
    </w:p>
    <w:p w14:paraId="45A0C65F" w14:textId="77777777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>The most common violation of F</w:t>
      </w:r>
      <w:r w:rsidR="002D6E96">
        <w:rPr>
          <w:color w:val="000000"/>
          <w:lang w:val="en-US"/>
        </w:rPr>
        <w:t>-1 and J-1</w:t>
      </w:r>
      <w:r w:rsidRPr="00CA21C4">
        <w:rPr>
          <w:color w:val="000000"/>
          <w:lang w:val="en-US"/>
        </w:rPr>
        <w:t xml:space="preserve"> status is failure to sustain a full-time course load through the end of the semester. A few students drop below the minimum number of credits needed to be full-time without prior permission, a smaller number of students withdraw from all courses late in the semester.</w:t>
      </w:r>
    </w:p>
    <w:p w14:paraId="43E6FA63" w14:textId="77777777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 xml:space="preserve">These same students may return to full course loads the following semester. However, they are all in violation of F-1 </w:t>
      </w:r>
      <w:r w:rsidR="002D6E96">
        <w:rPr>
          <w:color w:val="000000"/>
          <w:lang w:val="en-US"/>
        </w:rPr>
        <w:t xml:space="preserve">and J-1 </w:t>
      </w:r>
      <w:r w:rsidRPr="00CA21C4">
        <w:rPr>
          <w:color w:val="000000"/>
          <w:lang w:val="en-US"/>
        </w:rPr>
        <w:t>status rules, because returning to a full-time course load does not "fix" the problem of having been less than full-time the previous semester.</w:t>
      </w:r>
    </w:p>
    <w:p w14:paraId="0F207392" w14:textId="24B275C6" w:rsidR="00CA21C4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>The penalty for a status violation, like the ones described above, is loss of all F-1</w:t>
      </w:r>
      <w:r w:rsidR="002D6E96">
        <w:rPr>
          <w:color w:val="000000"/>
          <w:lang w:val="en-US"/>
        </w:rPr>
        <w:t xml:space="preserve"> and J-1</w:t>
      </w:r>
      <w:r w:rsidRPr="00CA21C4">
        <w:rPr>
          <w:color w:val="000000"/>
          <w:lang w:val="en-US"/>
        </w:rPr>
        <w:t xml:space="preserve"> benefits, including the right to be employed on or off campus. To restore benefits and return to legal status,</w:t>
      </w:r>
      <w:r w:rsidR="00AA7685">
        <w:rPr>
          <w:color w:val="000000"/>
          <w:lang w:val="en-US"/>
        </w:rPr>
        <w:t xml:space="preserve"> the student must pay a $370</w:t>
      </w:r>
      <w:bookmarkStart w:id="0" w:name="_GoBack"/>
      <w:bookmarkEnd w:id="0"/>
      <w:r w:rsidRPr="00CA21C4">
        <w:rPr>
          <w:color w:val="000000"/>
          <w:lang w:val="en-US"/>
        </w:rPr>
        <w:t xml:space="preserve"> fee and apply for reinstatement with U.S. Citizenship and Immigration Services. </w:t>
      </w:r>
    </w:p>
    <w:p w14:paraId="6AFE6614" w14:textId="0DEDCBB5" w:rsidR="00573593" w:rsidRPr="00CA21C4" w:rsidRDefault="00CA21C4" w:rsidP="00CA21C4">
      <w:pPr>
        <w:spacing w:before="100" w:beforeAutospacing="1" w:after="100" w:afterAutospacing="1"/>
        <w:rPr>
          <w:lang w:val="en-US"/>
        </w:rPr>
      </w:pPr>
      <w:r w:rsidRPr="00CA21C4">
        <w:rPr>
          <w:color w:val="000000"/>
          <w:lang w:val="en-US"/>
        </w:rPr>
        <w:t xml:space="preserve">Obviously, a status violation is a very serious matter. Avoid violating the terms of </w:t>
      </w:r>
      <w:r w:rsidR="002D6E96">
        <w:rPr>
          <w:color w:val="000000"/>
          <w:lang w:val="en-US"/>
        </w:rPr>
        <w:t>your status, and c</w:t>
      </w:r>
      <w:r w:rsidR="00840BD6">
        <w:rPr>
          <w:color w:val="000000"/>
          <w:lang w:val="en-US"/>
        </w:rPr>
        <w:t xml:space="preserve">ontact the ISSS director </w:t>
      </w:r>
      <w:r w:rsidRPr="00CA21C4">
        <w:rPr>
          <w:color w:val="000000"/>
          <w:lang w:val="en-US"/>
        </w:rPr>
        <w:t>whenever you have a question or a concern regarding F-1 or J-1 issues, including the full-time course rule.</w:t>
      </w:r>
    </w:p>
    <w:sectPr w:rsidR="00573593" w:rsidRPr="00CA21C4" w:rsidSect="00CA21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E"/>
    <w:rsid w:val="00022496"/>
    <w:rsid w:val="00083A71"/>
    <w:rsid w:val="000E7577"/>
    <w:rsid w:val="00110439"/>
    <w:rsid w:val="002259A8"/>
    <w:rsid w:val="0027444C"/>
    <w:rsid w:val="002D6E96"/>
    <w:rsid w:val="003D7026"/>
    <w:rsid w:val="003F442D"/>
    <w:rsid w:val="00420BB9"/>
    <w:rsid w:val="00573593"/>
    <w:rsid w:val="005B0BF6"/>
    <w:rsid w:val="00646D12"/>
    <w:rsid w:val="006D17CE"/>
    <w:rsid w:val="00734D64"/>
    <w:rsid w:val="008172EA"/>
    <w:rsid w:val="00826A01"/>
    <w:rsid w:val="00840BD6"/>
    <w:rsid w:val="008871F3"/>
    <w:rsid w:val="008C6440"/>
    <w:rsid w:val="00980318"/>
    <w:rsid w:val="00A83F7F"/>
    <w:rsid w:val="00AA7685"/>
    <w:rsid w:val="00BD128F"/>
    <w:rsid w:val="00C8360A"/>
    <w:rsid w:val="00CA21C4"/>
    <w:rsid w:val="00CB3DEE"/>
    <w:rsid w:val="00CC7EE6"/>
    <w:rsid w:val="00CD6B35"/>
    <w:rsid w:val="00D07513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F2E2C"/>
  <w15:docId w15:val="{8535C1CF-1128-4243-8C7A-6E1FC640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"/>
    <w:qFormat/>
    <w:rsid w:val="006D1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20BB9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420BB9"/>
    <w:rPr>
      <w:rFonts w:cs="Arial"/>
      <w:b/>
      <w:sz w:val="20"/>
      <w:szCs w:val="20"/>
    </w:rPr>
  </w:style>
  <w:style w:type="character" w:customStyle="1" w:styleId="yshortcuts">
    <w:name w:val="yshortcuts"/>
    <w:basedOn w:val="DefaultParagraphFont"/>
    <w:rsid w:val="006D17CE"/>
  </w:style>
  <w:style w:type="character" w:styleId="Hyperlink">
    <w:name w:val="Hyperlink"/>
    <w:basedOn w:val="DefaultParagraphFont"/>
    <w:rsid w:val="008C6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5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6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8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3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hatta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SEVIS for Beginners XIX:</vt:lpstr>
    </vt:vector>
  </TitlesOfParts>
  <Company>Manhattan College</Company>
  <LinksUpToDate>false</LinksUpToDate>
  <CharactersWithSpaces>2964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http://www.manhattan.edu/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SEVIS for Beginners XIX:</dc:title>
  <dc:creator>Debra Damico</dc:creator>
  <cp:lastModifiedBy>Windows User</cp:lastModifiedBy>
  <cp:revision>2</cp:revision>
  <dcterms:created xsi:type="dcterms:W3CDTF">2021-10-20T13:43:00Z</dcterms:created>
  <dcterms:modified xsi:type="dcterms:W3CDTF">2021-10-20T13:43:00Z</dcterms:modified>
</cp:coreProperties>
</file>