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797CE" w14:textId="77777777" w:rsidR="00DD421B" w:rsidRDefault="00F24C8B" w:rsidP="00507ACB">
      <w:pPr>
        <w:ind w:left="864" w:firstLine="432"/>
        <w:rPr>
          <w:rFonts w:ascii="Univers Condensed" w:hAnsi="Univers Condensed"/>
          <w:sz w:val="20"/>
        </w:rPr>
      </w:pPr>
      <w:bookmarkStart w:id="0" w:name="_GoBack"/>
      <w:bookmarkEnd w:id="0"/>
      <w:r>
        <w:rPr>
          <w:rFonts w:ascii="Univers Condensed" w:hAnsi="Univers Condensed"/>
          <w:noProof/>
          <w:sz w:val="16"/>
        </w:rPr>
        <w:drawing>
          <wp:anchor distT="0" distB="0" distL="114300" distR="114300" simplePos="0" relativeHeight="251658240" behindDoc="1" locked="0" layoutInCell="1" allowOverlap="1" wp14:anchorId="5E5659C5" wp14:editId="31BED36D">
            <wp:simplePos x="0" y="0"/>
            <wp:positionH relativeFrom="page">
              <wp:posOffset>165735</wp:posOffset>
            </wp:positionH>
            <wp:positionV relativeFrom="page">
              <wp:posOffset>162560</wp:posOffset>
            </wp:positionV>
            <wp:extent cx="1070610" cy="1097280"/>
            <wp:effectExtent l="0" t="0" r="0" b="0"/>
            <wp:wrapNone/>
            <wp:docPr id="7" name="Picture 7"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421B">
        <w:rPr>
          <w:rFonts w:ascii="Univers Condensed" w:hAnsi="Univers Condensed"/>
          <w:b/>
          <w:sz w:val="20"/>
        </w:rPr>
        <w:t xml:space="preserve">THE STATE EDUCATION DEPARTMENT </w:t>
      </w:r>
      <w:r w:rsidR="00DD421B">
        <w:rPr>
          <w:rFonts w:ascii="Univers Condensed" w:hAnsi="Univers Condensed"/>
          <w:sz w:val="20"/>
        </w:rPr>
        <w:t>/ THE UNIVERSITY OF THE STATE OF NEW YORK / ALBANY, NY 12234</w:t>
      </w:r>
    </w:p>
    <w:p w14:paraId="2C5791A7" w14:textId="77777777" w:rsidR="00F678B1" w:rsidRPr="00F24C8B" w:rsidRDefault="00F24C8B" w:rsidP="000263A8">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Univers Condensed" w:hAnsi="Univers Condensed"/>
          <w:noProof/>
          <w:sz w:val="20"/>
        </w:rPr>
        <mc:AlternateContent>
          <mc:Choice Requires="wps">
            <w:drawing>
              <wp:anchor distT="0" distB="0" distL="114300" distR="114300" simplePos="0" relativeHeight="251657216" behindDoc="0" locked="0" layoutInCell="1" allowOverlap="1" wp14:anchorId="00C1D5EB" wp14:editId="27383944">
                <wp:simplePos x="0" y="0"/>
                <wp:positionH relativeFrom="column">
                  <wp:posOffset>847090</wp:posOffset>
                </wp:positionH>
                <wp:positionV relativeFrom="paragraph">
                  <wp:posOffset>66040</wp:posOffset>
                </wp:positionV>
                <wp:extent cx="4965065" cy="254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5.2pt" to="457.65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" strokeweight=".5pt"/>
            </w:pict>
          </mc:Fallback>
        </mc:AlternateContent>
      </w:r>
    </w:p>
    <w:p w14:paraId="367B8903" w14:textId="77777777" w:rsidR="00F678B1" w:rsidRDefault="004A156C" w:rsidP="00507ACB">
      <w:pPr>
        <w:pStyle w:val="Heading1"/>
        <w:jc w:val="center"/>
        <w:rPr>
          <w:sz w:val="40"/>
          <w:szCs w:val="40"/>
        </w:rPr>
      </w:pPr>
      <w:bookmarkStart w:id="1" w:name="_Toc199050361"/>
      <w:r w:rsidRPr="00344960">
        <w:rPr>
          <w:sz w:val="36"/>
          <w:szCs w:val="36"/>
        </w:rPr>
        <w:t xml:space="preserve">Application for Registration of a </w:t>
      </w:r>
      <w:r w:rsidR="000E74F5" w:rsidRPr="00344960">
        <w:rPr>
          <w:sz w:val="36"/>
          <w:szCs w:val="36"/>
        </w:rPr>
        <w:t xml:space="preserve">New </w:t>
      </w:r>
      <w:r w:rsidR="006D00C5" w:rsidRPr="00344960">
        <w:rPr>
          <w:sz w:val="36"/>
          <w:szCs w:val="36"/>
        </w:rPr>
        <w:t>Program</w:t>
      </w:r>
      <w:r w:rsidR="00834CBB">
        <w:rPr>
          <w:rStyle w:val="FootnoteReference"/>
          <w:sz w:val="22"/>
          <w:szCs w:val="22"/>
        </w:rPr>
        <w:footnoteReference w:id="1"/>
      </w:r>
      <w:r w:rsidR="006D00C5" w:rsidRPr="00D11820">
        <w:rPr>
          <w:sz w:val="40"/>
          <w:szCs w:val="40"/>
        </w:rPr>
        <w:t xml:space="preserve"> </w:t>
      </w:r>
      <w:bookmarkEnd w:id="1"/>
    </w:p>
    <w:p w14:paraId="3C440DA9" w14:textId="77777777" w:rsidR="00D17097" w:rsidRDefault="00D17097" w:rsidP="00AA1564">
      <w:pPr>
        <w:jc w:val="center"/>
        <w:rPr>
          <w:sz w:val="22"/>
          <w:szCs w:val="22"/>
        </w:rPr>
      </w:pPr>
    </w:p>
    <w:tbl>
      <w:tblPr>
        <w:tblW w:w="1123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1872"/>
        <w:gridCol w:w="9360"/>
      </w:tblGrid>
      <w:tr w:rsidR="00425DF7" w14:paraId="420DBFF8" w14:textId="77777777" w:rsidTr="00425DF7">
        <w:tc>
          <w:tcPr>
            <w:tcW w:w="10800" w:type="dxa"/>
            <w:gridSpan w:val="2"/>
            <w:shd w:val="clear" w:color="auto" w:fill="FFFFFF"/>
          </w:tcPr>
          <w:p w14:paraId="19CCD082" w14:textId="77777777" w:rsidR="00425DF7" w:rsidRDefault="00425DF7" w:rsidP="008A5318">
            <w:pPr>
              <w:rPr>
                <w:sz w:val="22"/>
                <w:szCs w:val="22"/>
              </w:rPr>
            </w:pPr>
            <w:r>
              <w:rPr>
                <w:sz w:val="22"/>
                <w:szCs w:val="22"/>
              </w:rPr>
              <w:t xml:space="preserve">This application is for New York degree-granting institutions seeking to </w:t>
            </w:r>
            <w:r w:rsidRPr="002C6BC6">
              <w:rPr>
                <w:sz w:val="22"/>
                <w:szCs w:val="22"/>
              </w:rPr>
              <w:t>register</w:t>
            </w:r>
            <w:r>
              <w:rPr>
                <w:sz w:val="22"/>
                <w:szCs w:val="22"/>
              </w:rPr>
              <w:t xml:space="preserve"> a new program that is below the doctoral level. </w:t>
            </w:r>
            <w:r w:rsidR="008B77AB">
              <w:rPr>
                <w:sz w:val="22"/>
                <w:szCs w:val="22"/>
              </w:rPr>
              <w:t>S</w:t>
            </w:r>
            <w:r>
              <w:rPr>
                <w:sz w:val="22"/>
                <w:szCs w:val="22"/>
              </w:rPr>
              <w:t>ave this file, enter the requested information, and submit to the State Education Department.</w:t>
            </w:r>
          </w:p>
          <w:p w14:paraId="6167C2F9" w14:textId="77777777" w:rsidR="008B77AB" w:rsidRPr="008B77AB" w:rsidRDefault="008B77AB" w:rsidP="008B77AB">
            <w:pPr>
              <w:numPr>
                <w:ilvl w:val="0"/>
                <w:numId w:val="29"/>
              </w:numPr>
              <w:rPr>
                <w:b/>
                <w:spacing w:val="-2"/>
                <w:sz w:val="22"/>
                <w:szCs w:val="22"/>
              </w:rPr>
            </w:pPr>
            <w:r>
              <w:rPr>
                <w:spacing w:val="-2"/>
                <w:sz w:val="22"/>
                <w:szCs w:val="22"/>
              </w:rPr>
              <w:t xml:space="preserve">Proposals for new distance education, teacher certification, educational leadership certification, and professional licensure programs </w:t>
            </w:r>
            <w:r w:rsidR="00F706D8">
              <w:rPr>
                <w:spacing w:val="-2"/>
                <w:sz w:val="22"/>
                <w:szCs w:val="22"/>
              </w:rPr>
              <w:t xml:space="preserve">may </w:t>
            </w:r>
            <w:r>
              <w:rPr>
                <w:spacing w:val="-2"/>
                <w:sz w:val="22"/>
                <w:szCs w:val="22"/>
              </w:rPr>
              <w:t>require additional information</w:t>
            </w:r>
            <w:r w:rsidR="00F706D8">
              <w:rPr>
                <w:spacing w:val="-2"/>
                <w:sz w:val="22"/>
                <w:szCs w:val="22"/>
              </w:rPr>
              <w:t xml:space="preserve">, in addition to this core application. </w:t>
            </w:r>
          </w:p>
          <w:p w14:paraId="64AFA9B0" w14:textId="77777777" w:rsidR="008B77AB" w:rsidRPr="006428D5" w:rsidRDefault="00F706D8" w:rsidP="008B77AB">
            <w:pPr>
              <w:numPr>
                <w:ilvl w:val="0"/>
                <w:numId w:val="29"/>
              </w:numPr>
              <w:rPr>
                <w:b/>
                <w:spacing w:val="-2"/>
                <w:sz w:val="22"/>
                <w:szCs w:val="22"/>
              </w:rPr>
            </w:pPr>
            <w:r>
              <w:rPr>
                <w:spacing w:val="-2"/>
                <w:sz w:val="22"/>
                <w:szCs w:val="22"/>
              </w:rPr>
              <w:t>C</w:t>
            </w:r>
            <w:r w:rsidR="008B77AB">
              <w:rPr>
                <w:spacing w:val="-2"/>
                <w:sz w:val="22"/>
                <w:szCs w:val="22"/>
              </w:rPr>
              <w:t>ertificate and advanced certificate</w:t>
            </w:r>
            <w:r>
              <w:rPr>
                <w:spacing w:val="-2"/>
                <w:sz w:val="22"/>
                <w:szCs w:val="22"/>
              </w:rPr>
              <w:t xml:space="preserve"> proposals:</w:t>
            </w:r>
            <w:r w:rsidR="008B77AB">
              <w:rPr>
                <w:spacing w:val="-2"/>
                <w:sz w:val="22"/>
                <w:szCs w:val="22"/>
              </w:rPr>
              <w:t xml:space="preserve"> use the certificate forms at </w:t>
            </w:r>
            <w:hyperlink r:id="rId9" w:history="1">
              <w:r w:rsidRPr="00E667A9">
                <w:rPr>
                  <w:rStyle w:val="Hyperlink"/>
                  <w:spacing w:val="-2"/>
                  <w:sz w:val="22"/>
                  <w:szCs w:val="22"/>
                </w:rPr>
                <w:t>www.highered.nysed.gov/ocue/</w:t>
              </w:r>
            </w:hyperlink>
            <w:r w:rsidR="008B77AB">
              <w:rPr>
                <w:spacing w:val="-2"/>
                <w:sz w:val="22"/>
                <w:szCs w:val="22"/>
              </w:rPr>
              <w:t>.</w:t>
            </w:r>
            <w:r>
              <w:rPr>
                <w:spacing w:val="-2"/>
                <w:sz w:val="22"/>
                <w:szCs w:val="22"/>
              </w:rPr>
              <w:t xml:space="preserve"> This expedited option is not available for teacher, educational leader, or professional certification/licensure programs.</w:t>
            </w:r>
          </w:p>
        </w:tc>
      </w:tr>
      <w:tr w:rsidR="006428D5" w14:paraId="2B909750" w14:textId="77777777" w:rsidTr="00425DF7">
        <w:tc>
          <w:tcPr>
            <w:tcW w:w="1800" w:type="dxa"/>
            <w:shd w:val="clear" w:color="auto" w:fill="FFFFFF"/>
          </w:tcPr>
          <w:p w14:paraId="248A70AD" w14:textId="77777777" w:rsidR="006428D5" w:rsidRPr="000F196F" w:rsidRDefault="006428D5" w:rsidP="008A5318">
            <w:pPr>
              <w:rPr>
                <w:b/>
                <w:spacing w:val="-2"/>
                <w:sz w:val="22"/>
                <w:szCs w:val="22"/>
              </w:rPr>
            </w:pPr>
            <w:r>
              <w:rPr>
                <w:b/>
                <w:spacing w:val="-2"/>
                <w:sz w:val="22"/>
                <w:szCs w:val="22"/>
              </w:rPr>
              <w:t>Item</w:t>
            </w:r>
          </w:p>
        </w:tc>
        <w:tc>
          <w:tcPr>
            <w:tcW w:w="9000" w:type="dxa"/>
            <w:shd w:val="clear" w:color="auto" w:fill="CCCCCC"/>
          </w:tcPr>
          <w:p w14:paraId="6E115FAE" w14:textId="77777777" w:rsidR="006428D5" w:rsidRPr="006428D5" w:rsidRDefault="006428D5" w:rsidP="008A5318">
            <w:pPr>
              <w:rPr>
                <w:b/>
                <w:spacing w:val="-2"/>
                <w:sz w:val="22"/>
                <w:szCs w:val="22"/>
              </w:rPr>
            </w:pPr>
            <w:r w:rsidRPr="006428D5">
              <w:rPr>
                <w:b/>
                <w:spacing w:val="-2"/>
                <w:sz w:val="22"/>
                <w:szCs w:val="22"/>
              </w:rPr>
              <w:t>Response</w:t>
            </w:r>
            <w:r w:rsidR="00F26314">
              <w:rPr>
                <w:b/>
                <w:spacing w:val="-2"/>
                <w:sz w:val="22"/>
                <w:szCs w:val="22"/>
              </w:rPr>
              <w:t xml:space="preserve"> </w:t>
            </w:r>
            <w:r w:rsidR="00F26314" w:rsidRPr="00F26314">
              <w:rPr>
                <w:i/>
                <w:spacing w:val="-2"/>
                <w:sz w:val="22"/>
                <w:szCs w:val="22"/>
              </w:rPr>
              <w:t>(</w:t>
            </w:r>
            <w:r w:rsidR="00D344A8">
              <w:rPr>
                <w:i/>
                <w:spacing w:val="-2"/>
                <w:sz w:val="22"/>
                <w:szCs w:val="22"/>
              </w:rPr>
              <w:t>type in</w:t>
            </w:r>
            <w:r w:rsidR="00F26314" w:rsidRPr="00F26314">
              <w:rPr>
                <w:i/>
                <w:spacing w:val="-2"/>
                <w:sz w:val="22"/>
                <w:szCs w:val="22"/>
              </w:rPr>
              <w:t xml:space="preserve"> the requested information)</w:t>
            </w:r>
          </w:p>
        </w:tc>
      </w:tr>
      <w:tr w:rsidR="00D17097" w14:paraId="11991D5C" w14:textId="77777777" w:rsidTr="00425DF7">
        <w:tc>
          <w:tcPr>
            <w:tcW w:w="1800" w:type="dxa"/>
            <w:shd w:val="clear" w:color="auto" w:fill="CCCCCC"/>
          </w:tcPr>
          <w:p w14:paraId="6509B0B3" w14:textId="77777777" w:rsidR="00D17097" w:rsidRDefault="00D17097" w:rsidP="008A5318">
            <w:pPr>
              <w:rPr>
                <w:b/>
                <w:spacing w:val="-2"/>
                <w:sz w:val="22"/>
                <w:szCs w:val="22"/>
              </w:rPr>
            </w:pPr>
            <w:r>
              <w:rPr>
                <w:b/>
                <w:spacing w:val="-2"/>
                <w:sz w:val="22"/>
                <w:szCs w:val="22"/>
              </w:rPr>
              <w:t>Program type</w:t>
            </w:r>
          </w:p>
          <w:p w14:paraId="3FCCBEA9" w14:textId="77777777" w:rsidR="00D17097" w:rsidRPr="00D17097" w:rsidRDefault="00D17097" w:rsidP="008A5318">
            <w:pPr>
              <w:rPr>
                <w:b/>
                <w:i/>
                <w:spacing w:val="-2"/>
                <w:sz w:val="22"/>
                <w:szCs w:val="22"/>
              </w:rPr>
            </w:pPr>
            <w:r w:rsidRPr="00D17097">
              <w:rPr>
                <w:i/>
                <w:sz w:val="22"/>
                <w:szCs w:val="22"/>
              </w:rPr>
              <w:t>Check program type(s)</w:t>
            </w:r>
          </w:p>
        </w:tc>
        <w:tc>
          <w:tcPr>
            <w:tcW w:w="9000" w:type="dxa"/>
          </w:tcPr>
          <w:p w14:paraId="2CBB27FF" w14:textId="77777777" w:rsidR="00D17097" w:rsidRDefault="00D17097" w:rsidP="008E4B06">
            <w:pPr>
              <w:spacing w:line="360" w:lineRule="auto"/>
              <w:rPr>
                <w:sz w:val="22"/>
                <w:szCs w:val="22"/>
              </w:rPr>
            </w:pPr>
            <w:r w:rsidRPr="00D17097">
              <w:rPr>
                <w:sz w:val="22"/>
                <w:szCs w:val="22"/>
                <w:u w:val="single"/>
              </w:rPr>
              <w:t>_</w:t>
            </w:r>
            <w:r w:rsidR="0051419F">
              <w:rPr>
                <w:sz w:val="22"/>
                <w:szCs w:val="22"/>
                <w:u w:val="single"/>
              </w:rPr>
              <w:t>X</w:t>
            </w:r>
            <w:r w:rsidRPr="00D17097">
              <w:rPr>
                <w:sz w:val="22"/>
                <w:szCs w:val="22"/>
                <w:u w:val="single"/>
              </w:rPr>
              <w:t>_</w:t>
            </w:r>
            <w:r>
              <w:rPr>
                <w:sz w:val="22"/>
                <w:szCs w:val="22"/>
              </w:rPr>
              <w:tab/>
              <w:t xml:space="preserve">General academic program </w:t>
            </w:r>
          </w:p>
          <w:p w14:paraId="22FA29DF" w14:textId="77777777" w:rsidR="00D17097" w:rsidRDefault="00D17097" w:rsidP="008E4B06">
            <w:pPr>
              <w:spacing w:line="360" w:lineRule="auto"/>
              <w:rPr>
                <w:sz w:val="22"/>
                <w:szCs w:val="22"/>
              </w:rPr>
            </w:pPr>
            <w:r w:rsidRPr="00D17097">
              <w:rPr>
                <w:sz w:val="22"/>
                <w:szCs w:val="22"/>
                <w:u w:val="single"/>
              </w:rPr>
              <w:t>__</w:t>
            </w:r>
            <w:r>
              <w:rPr>
                <w:sz w:val="22"/>
                <w:szCs w:val="22"/>
              </w:rPr>
              <w:tab/>
              <w:t xml:space="preserve">Program </w:t>
            </w:r>
            <w:r w:rsidR="00A44959">
              <w:rPr>
                <w:sz w:val="22"/>
                <w:szCs w:val="22"/>
              </w:rPr>
              <w:t>to prepare</w:t>
            </w:r>
            <w:r>
              <w:rPr>
                <w:sz w:val="22"/>
                <w:szCs w:val="22"/>
              </w:rPr>
              <w:t xml:space="preserve"> </w:t>
            </w:r>
            <w:r w:rsidR="00A44959">
              <w:rPr>
                <w:sz w:val="22"/>
                <w:szCs w:val="22"/>
              </w:rPr>
              <w:t xml:space="preserve">certified teachers or </w:t>
            </w:r>
            <w:r w:rsidR="008E4B06">
              <w:rPr>
                <w:sz w:val="22"/>
                <w:szCs w:val="22"/>
              </w:rPr>
              <w:t xml:space="preserve">certified </w:t>
            </w:r>
            <w:r w:rsidR="00A44959">
              <w:rPr>
                <w:sz w:val="22"/>
                <w:szCs w:val="22"/>
              </w:rPr>
              <w:t>educational leaders</w:t>
            </w:r>
            <w:r>
              <w:rPr>
                <w:sz w:val="22"/>
                <w:szCs w:val="22"/>
              </w:rPr>
              <w:t xml:space="preserve">    </w:t>
            </w:r>
          </w:p>
          <w:p w14:paraId="72250762" w14:textId="77777777" w:rsidR="00D17097" w:rsidRPr="00D17097" w:rsidRDefault="00D17097" w:rsidP="008E4B06">
            <w:pPr>
              <w:spacing w:line="360" w:lineRule="auto"/>
              <w:rPr>
                <w:sz w:val="22"/>
                <w:szCs w:val="22"/>
              </w:rPr>
            </w:pPr>
            <w:r w:rsidRPr="00D17097">
              <w:rPr>
                <w:sz w:val="22"/>
                <w:szCs w:val="22"/>
                <w:u w:val="single"/>
              </w:rPr>
              <w:t>__</w:t>
            </w:r>
            <w:r>
              <w:rPr>
                <w:sz w:val="22"/>
                <w:szCs w:val="22"/>
              </w:rPr>
              <w:tab/>
              <w:t xml:space="preserve">Program </w:t>
            </w:r>
            <w:r w:rsidR="00A44959">
              <w:rPr>
                <w:sz w:val="22"/>
                <w:szCs w:val="22"/>
              </w:rPr>
              <w:t xml:space="preserve">to prepare </w:t>
            </w:r>
            <w:hyperlink r:id="rId10" w:history="1">
              <w:r w:rsidR="00A44959" w:rsidRPr="00344960">
                <w:rPr>
                  <w:rStyle w:val="Hyperlink"/>
                  <w:sz w:val="22"/>
                  <w:szCs w:val="22"/>
                </w:rPr>
                <w:t>licensed professionals</w:t>
              </w:r>
            </w:hyperlink>
          </w:p>
        </w:tc>
      </w:tr>
      <w:tr w:rsidR="00B02025" w14:paraId="5C272347" w14:textId="77777777" w:rsidTr="00425DF7">
        <w:tc>
          <w:tcPr>
            <w:tcW w:w="1800" w:type="dxa"/>
            <w:shd w:val="clear" w:color="auto" w:fill="CCCCCC"/>
          </w:tcPr>
          <w:p w14:paraId="3A08157C" w14:textId="77777777" w:rsidR="00B02025" w:rsidRPr="00E00F34" w:rsidRDefault="006428D5" w:rsidP="008A5318">
            <w:pPr>
              <w:rPr>
                <w:b/>
                <w:spacing w:val="-2"/>
                <w:sz w:val="22"/>
                <w:szCs w:val="22"/>
              </w:rPr>
            </w:pPr>
            <w:r w:rsidRPr="00E00F34">
              <w:rPr>
                <w:b/>
                <w:spacing w:val="-2"/>
                <w:sz w:val="22"/>
                <w:szCs w:val="22"/>
              </w:rPr>
              <w:t xml:space="preserve">Institution </w:t>
            </w:r>
            <w:r w:rsidR="005C11EE" w:rsidRPr="00E00F34">
              <w:rPr>
                <w:b/>
                <w:spacing w:val="-2"/>
                <w:sz w:val="22"/>
                <w:szCs w:val="22"/>
              </w:rPr>
              <w:t>n</w:t>
            </w:r>
            <w:r w:rsidRPr="00E00F34">
              <w:rPr>
                <w:b/>
                <w:spacing w:val="-2"/>
                <w:sz w:val="22"/>
                <w:szCs w:val="22"/>
              </w:rPr>
              <w:t xml:space="preserve">ame and </w:t>
            </w:r>
            <w:r w:rsidR="005C11EE" w:rsidRPr="00E00F34">
              <w:rPr>
                <w:b/>
                <w:spacing w:val="-2"/>
                <w:sz w:val="22"/>
                <w:szCs w:val="22"/>
              </w:rPr>
              <w:t>address</w:t>
            </w:r>
          </w:p>
          <w:p w14:paraId="632CFF53" w14:textId="77777777" w:rsidR="00B02025" w:rsidRPr="00A20589" w:rsidRDefault="00B02025" w:rsidP="008A5318">
            <w:pPr>
              <w:rPr>
                <w:spacing w:val="-2"/>
                <w:sz w:val="22"/>
                <w:szCs w:val="22"/>
              </w:rPr>
            </w:pPr>
          </w:p>
        </w:tc>
        <w:tc>
          <w:tcPr>
            <w:tcW w:w="9000" w:type="dxa"/>
          </w:tcPr>
          <w:p w14:paraId="504C05B8" w14:textId="77777777" w:rsidR="006428D5" w:rsidRDefault="006B2C0E" w:rsidP="008A5318">
            <w:pPr>
              <w:rPr>
                <w:spacing w:val="-2"/>
                <w:sz w:val="22"/>
                <w:szCs w:val="22"/>
              </w:rPr>
            </w:pPr>
            <w:r>
              <w:rPr>
                <w:spacing w:val="-2"/>
                <w:sz w:val="22"/>
                <w:szCs w:val="22"/>
              </w:rPr>
              <w:t>Manhattan College, 4513 Manhattan College Parkway, Riverdale, NY 10471</w:t>
            </w:r>
          </w:p>
          <w:p w14:paraId="0F843345" w14:textId="77777777" w:rsidR="004E0F6B" w:rsidRDefault="004E0F6B" w:rsidP="008A5318">
            <w:pPr>
              <w:rPr>
                <w:spacing w:val="-2"/>
                <w:sz w:val="22"/>
                <w:szCs w:val="22"/>
              </w:rPr>
            </w:pPr>
          </w:p>
          <w:p w14:paraId="5DAFA639" w14:textId="77777777" w:rsidR="006428D5" w:rsidRPr="005C11EE" w:rsidRDefault="006428D5" w:rsidP="008A5318">
            <w:pPr>
              <w:rPr>
                <w:spacing w:val="-2"/>
                <w:sz w:val="22"/>
                <w:szCs w:val="22"/>
              </w:rPr>
            </w:pPr>
            <w:r w:rsidRPr="005C11EE">
              <w:rPr>
                <w:i/>
                <w:spacing w:val="-2"/>
                <w:sz w:val="22"/>
                <w:szCs w:val="22"/>
              </w:rPr>
              <w:t>Additional information</w:t>
            </w:r>
            <w:r w:rsidRPr="005C11EE">
              <w:rPr>
                <w:spacing w:val="-2"/>
                <w:sz w:val="22"/>
                <w:szCs w:val="22"/>
              </w:rPr>
              <w:t>:</w:t>
            </w:r>
          </w:p>
          <w:p w14:paraId="3688AF7A" w14:textId="77777777" w:rsidR="006428D5" w:rsidRPr="005C11EE" w:rsidRDefault="00B02025" w:rsidP="008A5318">
            <w:pPr>
              <w:numPr>
                <w:ilvl w:val="0"/>
                <w:numId w:val="5"/>
              </w:numPr>
              <w:rPr>
                <w:spacing w:val="-2"/>
                <w:sz w:val="22"/>
                <w:szCs w:val="22"/>
              </w:rPr>
            </w:pPr>
            <w:r w:rsidRPr="005C11EE">
              <w:rPr>
                <w:spacing w:val="-2"/>
                <w:sz w:val="22"/>
                <w:szCs w:val="22"/>
              </w:rPr>
              <w:t>Specify campus where program will be offered, if other than the main campus:</w:t>
            </w:r>
          </w:p>
          <w:p w14:paraId="34C09BD6" w14:textId="77777777" w:rsidR="00B02025" w:rsidRPr="000F196F" w:rsidRDefault="00B02025" w:rsidP="008A5318">
            <w:pPr>
              <w:numPr>
                <w:ilvl w:val="0"/>
                <w:numId w:val="5"/>
              </w:numPr>
              <w:rPr>
                <w:b/>
                <w:spacing w:val="-2"/>
                <w:sz w:val="22"/>
                <w:szCs w:val="22"/>
              </w:rPr>
            </w:pPr>
            <w:r w:rsidRPr="005C11EE">
              <w:rPr>
                <w:spacing w:val="-2"/>
                <w:sz w:val="22"/>
                <w:szCs w:val="22"/>
              </w:rPr>
              <w:t xml:space="preserve">If any </w:t>
            </w:r>
            <w:r w:rsidRPr="0090783C">
              <w:rPr>
                <w:i/>
                <w:spacing w:val="-2"/>
                <w:sz w:val="22"/>
                <w:szCs w:val="22"/>
              </w:rPr>
              <w:t>courses</w:t>
            </w:r>
            <w:r w:rsidRPr="005C11EE">
              <w:rPr>
                <w:spacing w:val="-2"/>
                <w:sz w:val="22"/>
                <w:szCs w:val="22"/>
              </w:rPr>
              <w:t xml:space="preserve"> will be offered off campus, indicate the </w:t>
            </w:r>
            <w:r w:rsidR="006428D5" w:rsidRPr="005C11EE">
              <w:rPr>
                <w:spacing w:val="-2"/>
                <w:sz w:val="22"/>
                <w:szCs w:val="22"/>
              </w:rPr>
              <w:t xml:space="preserve">location and number of courses </w:t>
            </w:r>
            <w:r w:rsidRPr="005C11EE">
              <w:rPr>
                <w:spacing w:val="-2"/>
                <w:sz w:val="22"/>
                <w:szCs w:val="22"/>
              </w:rPr>
              <w:t>and credits:</w:t>
            </w:r>
          </w:p>
        </w:tc>
      </w:tr>
      <w:tr w:rsidR="0090783C" w14:paraId="307460C3" w14:textId="77777777" w:rsidTr="00425DF7">
        <w:trPr>
          <w:trHeight w:val="1080"/>
        </w:trPr>
        <w:tc>
          <w:tcPr>
            <w:tcW w:w="1800" w:type="dxa"/>
            <w:shd w:val="clear" w:color="auto" w:fill="CCCCCC"/>
          </w:tcPr>
          <w:p w14:paraId="64814005" w14:textId="77777777" w:rsidR="0090783C" w:rsidRPr="00E00F34" w:rsidRDefault="0090783C" w:rsidP="008A5318">
            <w:pPr>
              <w:rPr>
                <w:b/>
                <w:spacing w:val="-2"/>
                <w:sz w:val="22"/>
                <w:szCs w:val="22"/>
              </w:rPr>
            </w:pPr>
            <w:r w:rsidRPr="00E00F34">
              <w:rPr>
                <w:b/>
                <w:spacing w:val="-2"/>
                <w:sz w:val="22"/>
                <w:szCs w:val="22"/>
              </w:rPr>
              <w:t>Program title</w:t>
            </w:r>
            <w:r>
              <w:rPr>
                <w:b/>
                <w:spacing w:val="-2"/>
                <w:sz w:val="22"/>
                <w:szCs w:val="22"/>
              </w:rPr>
              <w:t xml:space="preserve">, </w:t>
            </w:r>
            <w:r w:rsidRPr="00E00F34">
              <w:rPr>
                <w:b/>
                <w:spacing w:val="-2"/>
                <w:sz w:val="22"/>
                <w:szCs w:val="22"/>
              </w:rPr>
              <w:t xml:space="preserve">award, </w:t>
            </w:r>
            <w:r>
              <w:rPr>
                <w:b/>
                <w:spacing w:val="-2"/>
                <w:sz w:val="22"/>
                <w:szCs w:val="22"/>
              </w:rPr>
              <w:t xml:space="preserve">credits, </w:t>
            </w:r>
            <w:r w:rsidRPr="00E00F34">
              <w:rPr>
                <w:b/>
                <w:spacing w:val="-2"/>
                <w:sz w:val="22"/>
                <w:szCs w:val="22"/>
              </w:rPr>
              <w:t>and</w:t>
            </w:r>
            <w:r w:rsidR="00332C21">
              <w:rPr>
                <w:b/>
                <w:spacing w:val="-2"/>
                <w:sz w:val="22"/>
                <w:szCs w:val="22"/>
              </w:rPr>
              <w:t xml:space="preserve"> proposed</w:t>
            </w:r>
            <w:r w:rsidRPr="00E00F34">
              <w:rPr>
                <w:b/>
                <w:spacing w:val="-2"/>
                <w:sz w:val="22"/>
                <w:szCs w:val="22"/>
              </w:rPr>
              <w:t xml:space="preserve"> </w:t>
            </w:r>
            <w:hyperlink r:id="rId11" w:history="1">
              <w:r w:rsidRPr="004C7369">
                <w:rPr>
                  <w:rStyle w:val="Hyperlink"/>
                  <w:b/>
                  <w:spacing w:val="-2"/>
                  <w:sz w:val="22"/>
                  <w:szCs w:val="22"/>
                </w:rPr>
                <w:t>HEGIS code</w:t>
              </w:r>
            </w:hyperlink>
            <w:r w:rsidRPr="00E00F34">
              <w:rPr>
                <w:b/>
                <w:spacing w:val="-2"/>
                <w:sz w:val="22"/>
                <w:szCs w:val="22"/>
              </w:rPr>
              <w:t xml:space="preserve">       </w:t>
            </w:r>
          </w:p>
        </w:tc>
        <w:tc>
          <w:tcPr>
            <w:tcW w:w="9000" w:type="dxa"/>
          </w:tcPr>
          <w:p w14:paraId="4D81E8DE" w14:textId="77777777" w:rsidR="0090783C" w:rsidRDefault="0090783C" w:rsidP="00AC13A7">
            <w:pPr>
              <w:rPr>
                <w:spacing w:val="-2"/>
                <w:sz w:val="22"/>
                <w:szCs w:val="22"/>
              </w:rPr>
            </w:pPr>
            <w:r>
              <w:rPr>
                <w:spacing w:val="-2"/>
                <w:sz w:val="22"/>
                <w:szCs w:val="22"/>
              </w:rPr>
              <w:t>Program title:</w:t>
            </w:r>
            <w:r w:rsidR="006B2C0E">
              <w:rPr>
                <w:spacing w:val="-2"/>
                <w:sz w:val="22"/>
                <w:szCs w:val="22"/>
              </w:rPr>
              <w:t xml:space="preserve"> Film Studies Minor</w:t>
            </w:r>
          </w:p>
          <w:p w14:paraId="0BCF5974" w14:textId="77777777" w:rsidR="0090783C" w:rsidRDefault="004804D1" w:rsidP="00AC13A7">
            <w:pPr>
              <w:rPr>
                <w:spacing w:val="-2"/>
                <w:sz w:val="22"/>
                <w:szCs w:val="22"/>
              </w:rPr>
            </w:pPr>
            <w:hyperlink r:id="rId12" w:history="1">
              <w:r w:rsidR="0090783C" w:rsidRPr="00344960">
                <w:rPr>
                  <w:rStyle w:val="Hyperlink"/>
                  <w:spacing w:val="-2"/>
                  <w:sz w:val="22"/>
                  <w:szCs w:val="22"/>
                </w:rPr>
                <w:t>Award</w:t>
              </w:r>
            </w:hyperlink>
            <w:r w:rsidR="00B4022F" w:rsidRPr="00344960">
              <w:rPr>
                <w:spacing w:val="-2"/>
                <w:sz w:val="22"/>
                <w:szCs w:val="22"/>
              </w:rPr>
              <w:t xml:space="preserve"> </w:t>
            </w:r>
            <w:r w:rsidR="00B4022F" w:rsidRPr="00B4022F">
              <w:rPr>
                <w:spacing w:val="-2"/>
                <w:sz w:val="22"/>
                <w:szCs w:val="22"/>
              </w:rPr>
              <w:t>(e.g., B.A., M.S.)</w:t>
            </w:r>
            <w:r w:rsidR="0090783C" w:rsidRPr="00B4022F">
              <w:rPr>
                <w:spacing w:val="-2"/>
                <w:sz w:val="22"/>
                <w:szCs w:val="22"/>
              </w:rPr>
              <w:t>:</w:t>
            </w:r>
            <w:r w:rsidR="006B7F61">
              <w:rPr>
                <w:spacing w:val="-2"/>
                <w:sz w:val="22"/>
                <w:szCs w:val="22"/>
              </w:rPr>
              <w:t xml:space="preserve"> </w:t>
            </w:r>
          </w:p>
          <w:p w14:paraId="2CA77196" w14:textId="77777777" w:rsidR="0090783C" w:rsidRDefault="0090783C" w:rsidP="00AC13A7">
            <w:pPr>
              <w:rPr>
                <w:spacing w:val="-2"/>
                <w:sz w:val="22"/>
                <w:szCs w:val="22"/>
              </w:rPr>
            </w:pPr>
            <w:r>
              <w:rPr>
                <w:spacing w:val="-2"/>
                <w:sz w:val="22"/>
                <w:szCs w:val="22"/>
              </w:rPr>
              <w:t>Credits:</w:t>
            </w:r>
            <w:r w:rsidR="006B2C0E">
              <w:rPr>
                <w:spacing w:val="-2"/>
                <w:sz w:val="22"/>
                <w:szCs w:val="22"/>
              </w:rPr>
              <w:t xml:space="preserve"> 15</w:t>
            </w:r>
          </w:p>
          <w:p w14:paraId="2EBD550B" w14:textId="77777777" w:rsidR="0090783C" w:rsidRDefault="00332C21" w:rsidP="00AC13A7">
            <w:pPr>
              <w:rPr>
                <w:spacing w:val="-2"/>
                <w:sz w:val="22"/>
                <w:szCs w:val="22"/>
              </w:rPr>
            </w:pPr>
            <w:r>
              <w:rPr>
                <w:spacing w:val="-2"/>
                <w:sz w:val="22"/>
                <w:szCs w:val="22"/>
              </w:rPr>
              <w:t xml:space="preserve">Proposed </w:t>
            </w:r>
            <w:r w:rsidR="0090783C">
              <w:rPr>
                <w:spacing w:val="-2"/>
                <w:sz w:val="22"/>
                <w:szCs w:val="22"/>
              </w:rPr>
              <w:t>HEGIS code:</w:t>
            </w:r>
          </w:p>
        </w:tc>
      </w:tr>
      <w:tr w:rsidR="00E00F34" w14:paraId="234E7C0A" w14:textId="77777777" w:rsidTr="00425DF7">
        <w:trPr>
          <w:trHeight w:val="627"/>
        </w:trPr>
        <w:tc>
          <w:tcPr>
            <w:tcW w:w="1800" w:type="dxa"/>
            <w:shd w:val="clear" w:color="auto" w:fill="CCCCCC"/>
          </w:tcPr>
          <w:p w14:paraId="7BB0E38A" w14:textId="77777777" w:rsidR="00E00F34" w:rsidRPr="00E00F34" w:rsidRDefault="00E00F34" w:rsidP="008A5318">
            <w:pPr>
              <w:rPr>
                <w:b/>
                <w:spacing w:val="-2"/>
                <w:sz w:val="22"/>
                <w:szCs w:val="22"/>
              </w:rPr>
            </w:pPr>
            <w:r w:rsidRPr="00E00F34">
              <w:rPr>
                <w:b/>
                <w:sz w:val="22"/>
                <w:szCs w:val="22"/>
              </w:rPr>
              <w:t>Program format</w:t>
            </w:r>
          </w:p>
        </w:tc>
        <w:tc>
          <w:tcPr>
            <w:tcW w:w="9000" w:type="dxa"/>
          </w:tcPr>
          <w:p w14:paraId="4C162902" w14:textId="77777777" w:rsidR="0090783C" w:rsidRPr="00AC13A7" w:rsidRDefault="00E00F34" w:rsidP="00AC13A7">
            <w:pPr>
              <w:spacing w:after="120"/>
              <w:rPr>
                <w:spacing w:val="-2"/>
                <w:sz w:val="22"/>
                <w:szCs w:val="22"/>
              </w:rPr>
            </w:pPr>
            <w:r w:rsidRPr="00A20589">
              <w:rPr>
                <w:spacing w:val="-2"/>
                <w:sz w:val="22"/>
                <w:szCs w:val="22"/>
              </w:rPr>
              <w:t>Check all program scheduling and format features that apply</w:t>
            </w:r>
            <w:r>
              <w:rPr>
                <w:spacing w:val="-2"/>
                <w:sz w:val="22"/>
                <w:szCs w:val="22"/>
              </w:rPr>
              <w:t>:</w:t>
            </w:r>
            <w:r>
              <w:rPr>
                <w:spacing w:val="-2"/>
                <w:sz w:val="22"/>
                <w:szCs w:val="22"/>
              </w:rPr>
              <w:tab/>
            </w:r>
            <w:r>
              <w:rPr>
                <w:spacing w:val="-2"/>
                <w:sz w:val="22"/>
                <w:szCs w:val="22"/>
              </w:rPr>
              <w:tab/>
              <w:t xml:space="preserve">(See </w:t>
            </w:r>
            <w:hyperlink r:id="rId13" w:history="1">
              <w:r w:rsidRPr="004C7369">
                <w:rPr>
                  <w:rStyle w:val="Hyperlink"/>
                  <w:spacing w:val="-2"/>
                  <w:sz w:val="22"/>
                  <w:szCs w:val="22"/>
                </w:rPr>
                <w:t>definitions</w:t>
              </w:r>
            </w:hyperlink>
            <w:r>
              <w:rPr>
                <w:spacing w:val="-2"/>
                <w:sz w:val="22"/>
                <w:szCs w:val="22"/>
              </w:rPr>
              <w:t>)</w:t>
            </w:r>
          </w:p>
          <w:p w14:paraId="092FFF95" w14:textId="77777777" w:rsidR="002F3B75" w:rsidRDefault="002F3B75" w:rsidP="00AC13A7">
            <w:pPr>
              <w:spacing w:after="120"/>
              <w:rPr>
                <w:sz w:val="20"/>
              </w:rPr>
            </w:pPr>
            <w:r>
              <w:rPr>
                <w:sz w:val="22"/>
                <w:szCs w:val="22"/>
              </w:rPr>
              <w:t>i</w:t>
            </w:r>
            <w:r w:rsidRPr="00D03673">
              <w:rPr>
                <w:sz w:val="22"/>
                <w:szCs w:val="22"/>
              </w:rPr>
              <w:t>)</w:t>
            </w:r>
            <w:r>
              <w:rPr>
                <w:b/>
                <w:sz w:val="22"/>
                <w:szCs w:val="22"/>
              </w:rPr>
              <w:tab/>
              <w:t>Format</w:t>
            </w:r>
            <w:r w:rsidRPr="00A20589">
              <w:rPr>
                <w:sz w:val="22"/>
                <w:szCs w:val="22"/>
              </w:rPr>
              <w:t xml:space="preserve">: </w:t>
            </w:r>
            <w:r w:rsidRPr="00A20589">
              <w:rPr>
                <w:sz w:val="22"/>
                <w:szCs w:val="22"/>
              </w:rPr>
              <w:tab/>
            </w:r>
            <w:r w:rsidR="006B2C0E">
              <w:rPr>
                <w:sz w:val="22"/>
                <w:szCs w:val="22"/>
              </w:rPr>
              <w:t>X</w:t>
            </w:r>
            <w:r>
              <w:rPr>
                <w:sz w:val="20"/>
                <w:u w:val="single"/>
              </w:rPr>
              <w:t xml:space="preserve">   </w:t>
            </w:r>
            <w:r w:rsidRPr="008D6D12">
              <w:rPr>
                <w:sz w:val="20"/>
              </w:rPr>
              <w:t>Day</w:t>
            </w:r>
            <w:r w:rsidRPr="008D6D12">
              <w:rPr>
                <w:sz w:val="20"/>
              </w:rPr>
              <w:tab/>
            </w:r>
            <w:r w:rsidRPr="008D6D12">
              <w:rPr>
                <w:sz w:val="20"/>
              </w:rPr>
              <w:tab/>
            </w:r>
            <w:r w:rsidR="006B2C0E">
              <w:rPr>
                <w:sz w:val="20"/>
              </w:rPr>
              <w:t>X</w:t>
            </w:r>
            <w:r>
              <w:rPr>
                <w:sz w:val="20"/>
                <w:u w:val="single"/>
              </w:rPr>
              <w:t xml:space="preserve">   </w:t>
            </w:r>
            <w:r w:rsidRPr="008D6D12">
              <w:rPr>
                <w:sz w:val="20"/>
              </w:rPr>
              <w:t xml:space="preserve">Evening </w:t>
            </w:r>
            <w:r w:rsidRPr="008D6D12">
              <w:rPr>
                <w:sz w:val="20"/>
              </w:rPr>
              <w:tab/>
            </w:r>
            <w:r w:rsidRPr="008D6D12">
              <w:rPr>
                <w:sz w:val="20"/>
              </w:rPr>
              <w:tab/>
            </w:r>
            <w:r>
              <w:rPr>
                <w:sz w:val="20"/>
                <w:u w:val="single"/>
              </w:rPr>
              <w:t xml:space="preserve">   </w:t>
            </w:r>
            <w:r w:rsidRPr="008D6D12">
              <w:rPr>
                <w:sz w:val="20"/>
              </w:rPr>
              <w:t xml:space="preserve">Weekend  </w:t>
            </w:r>
            <w:r w:rsidRPr="008D6D12">
              <w:rPr>
                <w:sz w:val="20"/>
              </w:rPr>
              <w:tab/>
            </w:r>
            <w:r>
              <w:rPr>
                <w:sz w:val="20"/>
                <w:u w:val="single"/>
              </w:rPr>
              <w:t xml:space="preserve">   </w:t>
            </w:r>
            <w:r w:rsidRPr="008D6D12">
              <w:rPr>
                <w:sz w:val="20"/>
              </w:rPr>
              <w:t>Evening/Weekend</w:t>
            </w:r>
            <w:r>
              <w:rPr>
                <w:sz w:val="20"/>
              </w:rPr>
              <w:tab/>
            </w:r>
          </w:p>
          <w:p w14:paraId="116CA00B" w14:textId="77777777" w:rsidR="002F3B75" w:rsidRDefault="002F3B75" w:rsidP="00AC13A7">
            <w:pPr>
              <w:spacing w:after="120"/>
              <w:rPr>
                <w:sz w:val="20"/>
              </w:rPr>
            </w:pPr>
            <w:r>
              <w:rPr>
                <w:sz w:val="20"/>
              </w:rPr>
              <w:tab/>
            </w:r>
            <w:r>
              <w:rPr>
                <w:sz w:val="20"/>
              </w:rPr>
              <w:tab/>
            </w:r>
            <w:r>
              <w:rPr>
                <w:sz w:val="20"/>
              </w:rPr>
              <w:tab/>
            </w:r>
            <w:r>
              <w:rPr>
                <w:sz w:val="20"/>
              </w:rPr>
              <w:tab/>
            </w:r>
            <w:r>
              <w:rPr>
                <w:sz w:val="20"/>
                <w:u w:val="single"/>
              </w:rPr>
              <w:t xml:space="preserve">   </w:t>
            </w:r>
            <w:r>
              <w:rPr>
                <w:sz w:val="20"/>
              </w:rPr>
              <w:t>Not Full-Time</w:t>
            </w:r>
          </w:p>
          <w:p w14:paraId="0F448038" w14:textId="77777777" w:rsidR="002F3B75" w:rsidRDefault="002F3B75" w:rsidP="00AC13A7">
            <w:pPr>
              <w:spacing w:after="120"/>
              <w:rPr>
                <w:sz w:val="20"/>
              </w:rPr>
            </w:pPr>
            <w:r w:rsidRPr="00A20589">
              <w:rPr>
                <w:sz w:val="22"/>
                <w:szCs w:val="22"/>
              </w:rPr>
              <w:t xml:space="preserve"> </w:t>
            </w:r>
            <w:r>
              <w:rPr>
                <w:sz w:val="22"/>
                <w:szCs w:val="22"/>
              </w:rPr>
              <w:t>ii</w:t>
            </w:r>
            <w:r w:rsidRPr="00D03673">
              <w:rPr>
                <w:sz w:val="22"/>
                <w:szCs w:val="22"/>
              </w:rPr>
              <w:t>)</w:t>
            </w:r>
            <w:r>
              <w:rPr>
                <w:b/>
                <w:sz w:val="22"/>
                <w:szCs w:val="22"/>
              </w:rPr>
              <w:tab/>
            </w:r>
            <w:r w:rsidRPr="00A20589">
              <w:rPr>
                <w:b/>
                <w:sz w:val="22"/>
                <w:szCs w:val="22"/>
              </w:rPr>
              <w:t>Mode</w:t>
            </w:r>
            <w:r w:rsidRPr="00A20589">
              <w:rPr>
                <w:sz w:val="22"/>
                <w:szCs w:val="22"/>
              </w:rPr>
              <w:t>:</w:t>
            </w:r>
            <w:r w:rsidRPr="00A20589">
              <w:rPr>
                <w:sz w:val="22"/>
                <w:szCs w:val="22"/>
              </w:rPr>
              <w:tab/>
            </w:r>
            <w:r w:rsidR="006B2C0E">
              <w:rPr>
                <w:sz w:val="22"/>
                <w:szCs w:val="22"/>
              </w:rPr>
              <w:t>X</w:t>
            </w:r>
            <w:r w:rsidRPr="008D6D12">
              <w:rPr>
                <w:sz w:val="20"/>
                <w:u w:val="single"/>
              </w:rPr>
              <w:t xml:space="preserve">   </w:t>
            </w:r>
            <w:r w:rsidRPr="008D6D12">
              <w:rPr>
                <w:sz w:val="20"/>
              </w:rPr>
              <w:t>Standard</w:t>
            </w:r>
            <w:r w:rsidRPr="008D6D12">
              <w:rPr>
                <w:sz w:val="20"/>
              </w:rPr>
              <w:tab/>
            </w:r>
            <w:r>
              <w:rPr>
                <w:sz w:val="20"/>
                <w:u w:val="single"/>
              </w:rPr>
              <w:t xml:space="preserve"> </w:t>
            </w:r>
            <w:r w:rsidR="006B2C0E">
              <w:rPr>
                <w:sz w:val="20"/>
                <w:u w:val="single"/>
              </w:rPr>
              <w:t>X</w:t>
            </w:r>
            <w:r>
              <w:rPr>
                <w:sz w:val="20"/>
                <w:u w:val="single"/>
              </w:rPr>
              <w:t xml:space="preserve">  </w:t>
            </w:r>
            <w:r w:rsidRPr="008D6D12">
              <w:rPr>
                <w:sz w:val="20"/>
              </w:rPr>
              <w:t>Independent Study</w:t>
            </w:r>
            <w:r w:rsidRPr="008D6D12">
              <w:rPr>
                <w:sz w:val="20"/>
              </w:rPr>
              <w:tab/>
            </w:r>
            <w:r>
              <w:rPr>
                <w:sz w:val="20"/>
                <w:u w:val="single"/>
              </w:rPr>
              <w:t xml:space="preserve">   </w:t>
            </w:r>
            <w:r w:rsidRPr="008D6D12">
              <w:rPr>
                <w:sz w:val="20"/>
              </w:rPr>
              <w:t>External</w:t>
            </w:r>
            <w:r w:rsidRPr="008D6D12">
              <w:rPr>
                <w:sz w:val="20"/>
              </w:rPr>
              <w:tab/>
              <w:t xml:space="preserve">   </w:t>
            </w:r>
            <w:r>
              <w:rPr>
                <w:sz w:val="20"/>
                <w:u w:val="single"/>
              </w:rPr>
              <w:t xml:space="preserve">   </w:t>
            </w:r>
            <w:r w:rsidRPr="008D6D12">
              <w:rPr>
                <w:sz w:val="20"/>
              </w:rPr>
              <w:t xml:space="preserve">Accelerated  </w:t>
            </w:r>
            <w:r>
              <w:rPr>
                <w:sz w:val="20"/>
              </w:rPr>
              <w:tab/>
            </w:r>
            <w:r>
              <w:rPr>
                <w:sz w:val="20"/>
              </w:rPr>
              <w:tab/>
            </w:r>
            <w:r>
              <w:rPr>
                <w:sz w:val="20"/>
              </w:rPr>
              <w:tab/>
            </w:r>
            <w:r>
              <w:rPr>
                <w:sz w:val="20"/>
              </w:rPr>
              <w:tab/>
            </w:r>
            <w:r>
              <w:rPr>
                <w:sz w:val="20"/>
              </w:rPr>
              <w:tab/>
            </w:r>
            <w:r w:rsidR="008A5318">
              <w:rPr>
                <w:sz w:val="20"/>
              </w:rPr>
              <w:tab/>
            </w:r>
            <w:r w:rsidRPr="002F3B75">
              <w:rPr>
                <w:sz w:val="20"/>
                <w:u w:val="single"/>
              </w:rPr>
              <w:t xml:space="preserve">  </w:t>
            </w:r>
            <w:r>
              <w:rPr>
                <w:sz w:val="20"/>
                <w:u w:val="single"/>
              </w:rPr>
              <w:t xml:space="preserve"> </w:t>
            </w:r>
            <w:r w:rsidRPr="00F325A6">
              <w:rPr>
                <w:sz w:val="20"/>
              </w:rPr>
              <w:t>Distance Education</w:t>
            </w:r>
            <w:r w:rsidR="00A5380E">
              <w:rPr>
                <w:sz w:val="20"/>
              </w:rPr>
              <w:t xml:space="preserve"> (submit </w:t>
            </w:r>
            <w:hyperlink r:id="rId14" w:history="1">
              <w:r w:rsidR="00A5380E" w:rsidRPr="00A5380E">
                <w:rPr>
                  <w:rStyle w:val="Hyperlink"/>
                  <w:sz w:val="20"/>
                </w:rPr>
                <w:t>distance education application</w:t>
              </w:r>
            </w:hyperlink>
            <w:r w:rsidR="00A5380E">
              <w:rPr>
                <w:sz w:val="20"/>
              </w:rPr>
              <w:t xml:space="preserve"> with this proposal)</w:t>
            </w:r>
          </w:p>
          <w:p w14:paraId="51F79CFD" w14:textId="77777777" w:rsidR="00E00F34" w:rsidRPr="008A5318" w:rsidRDefault="002F3B75" w:rsidP="00AC13A7">
            <w:pPr>
              <w:spacing w:after="120"/>
              <w:rPr>
                <w:sz w:val="20"/>
              </w:rPr>
            </w:pPr>
            <w:r>
              <w:rPr>
                <w:sz w:val="22"/>
                <w:szCs w:val="22"/>
              </w:rPr>
              <w:t>iii</w:t>
            </w:r>
            <w:r w:rsidRPr="00D03673">
              <w:rPr>
                <w:sz w:val="22"/>
                <w:szCs w:val="22"/>
              </w:rPr>
              <w:t>)</w:t>
            </w:r>
            <w:r>
              <w:rPr>
                <w:b/>
                <w:sz w:val="22"/>
                <w:szCs w:val="22"/>
              </w:rPr>
              <w:tab/>
            </w:r>
            <w:r w:rsidRPr="00A20589">
              <w:rPr>
                <w:b/>
                <w:sz w:val="22"/>
                <w:szCs w:val="22"/>
              </w:rPr>
              <w:t>Other</w:t>
            </w:r>
            <w:r w:rsidRPr="00A20589">
              <w:rPr>
                <w:sz w:val="22"/>
                <w:szCs w:val="22"/>
              </w:rPr>
              <w:t>:</w:t>
            </w:r>
            <w:r w:rsidRPr="00A20589">
              <w:rPr>
                <w:sz w:val="22"/>
                <w:szCs w:val="22"/>
              </w:rPr>
              <w:tab/>
            </w:r>
            <w:r w:rsidRPr="008D6D12">
              <w:rPr>
                <w:sz w:val="20"/>
                <w:u w:val="single"/>
              </w:rPr>
              <w:t xml:space="preserve">   </w:t>
            </w:r>
            <w:r w:rsidRPr="008D6D12">
              <w:rPr>
                <w:sz w:val="20"/>
              </w:rPr>
              <w:t>Bilingual</w:t>
            </w:r>
            <w:r w:rsidRPr="008D6D12">
              <w:rPr>
                <w:sz w:val="20"/>
              </w:rPr>
              <w:tab/>
            </w:r>
            <w:r w:rsidRPr="008D6D12">
              <w:rPr>
                <w:sz w:val="20"/>
                <w:u w:val="single"/>
              </w:rPr>
              <w:t xml:space="preserve">   </w:t>
            </w:r>
            <w:r w:rsidRPr="008D6D12">
              <w:rPr>
                <w:sz w:val="20"/>
              </w:rPr>
              <w:t>L</w:t>
            </w:r>
            <w:r>
              <w:rPr>
                <w:sz w:val="20"/>
              </w:rPr>
              <w:t>anguage Other Than English</w:t>
            </w:r>
            <w:r w:rsidRPr="008D6D12">
              <w:rPr>
                <w:sz w:val="20"/>
              </w:rPr>
              <w:t xml:space="preserve">   </w:t>
            </w:r>
            <w:r w:rsidRPr="008D6D12">
              <w:rPr>
                <w:sz w:val="20"/>
              </w:rPr>
              <w:tab/>
            </w:r>
            <w:r w:rsidRPr="008D6D12">
              <w:rPr>
                <w:sz w:val="20"/>
                <w:u w:val="single"/>
              </w:rPr>
              <w:t xml:space="preserve">   </w:t>
            </w:r>
            <w:r w:rsidRPr="008D6D12">
              <w:rPr>
                <w:sz w:val="20"/>
              </w:rPr>
              <w:t>Upper Division</w:t>
            </w:r>
            <w:r>
              <w:rPr>
                <w:sz w:val="20"/>
              </w:rPr>
              <w:t xml:space="preserve"> Program</w:t>
            </w:r>
          </w:p>
        </w:tc>
      </w:tr>
      <w:tr w:rsidR="00B02025" w14:paraId="0626CB9C" w14:textId="77777777" w:rsidTr="00425DF7">
        <w:tc>
          <w:tcPr>
            <w:tcW w:w="1800" w:type="dxa"/>
            <w:shd w:val="clear" w:color="auto" w:fill="CCCCCC"/>
          </w:tcPr>
          <w:p w14:paraId="14F95537" w14:textId="77777777" w:rsidR="00B02025" w:rsidRPr="00F706D8" w:rsidRDefault="00F706D8" w:rsidP="008A5318">
            <w:pPr>
              <w:rPr>
                <w:b/>
                <w:spacing w:val="-2"/>
                <w:sz w:val="22"/>
                <w:szCs w:val="22"/>
              </w:rPr>
            </w:pPr>
            <w:r>
              <w:rPr>
                <w:b/>
                <w:spacing w:val="-2"/>
                <w:sz w:val="22"/>
                <w:szCs w:val="22"/>
              </w:rPr>
              <w:t>Diploma Programs</w:t>
            </w:r>
          </w:p>
        </w:tc>
        <w:tc>
          <w:tcPr>
            <w:tcW w:w="9000" w:type="dxa"/>
          </w:tcPr>
          <w:p w14:paraId="3C46E0B1" w14:textId="77777777" w:rsidR="00B02025" w:rsidRPr="00A20589" w:rsidRDefault="005C11EE" w:rsidP="008A5318">
            <w:pPr>
              <w:rPr>
                <w:spacing w:val="-2"/>
                <w:sz w:val="22"/>
                <w:szCs w:val="22"/>
              </w:rPr>
            </w:pPr>
            <w:r w:rsidRPr="00A20589">
              <w:rPr>
                <w:spacing w:val="-2"/>
                <w:sz w:val="22"/>
                <w:szCs w:val="22"/>
              </w:rPr>
              <w:t xml:space="preserve">If the program </w:t>
            </w:r>
            <w:r w:rsidR="002F3B75">
              <w:rPr>
                <w:spacing w:val="-2"/>
                <w:sz w:val="22"/>
                <w:szCs w:val="22"/>
              </w:rPr>
              <w:t xml:space="preserve">is credit bearing </w:t>
            </w:r>
            <w:r w:rsidR="002F3B75" w:rsidRPr="00A44959">
              <w:rPr>
                <w:i/>
                <w:spacing w:val="-2"/>
                <w:sz w:val="22"/>
                <w:szCs w:val="22"/>
              </w:rPr>
              <w:t>and</w:t>
            </w:r>
            <w:r w:rsidR="002F3B75">
              <w:rPr>
                <w:spacing w:val="-2"/>
                <w:sz w:val="22"/>
                <w:szCs w:val="22"/>
              </w:rPr>
              <w:t xml:space="preserve"> </w:t>
            </w:r>
            <w:r>
              <w:rPr>
                <w:spacing w:val="-2"/>
                <w:sz w:val="22"/>
                <w:szCs w:val="22"/>
              </w:rPr>
              <w:t>will lead to</w:t>
            </w:r>
            <w:r w:rsidR="00F54D23">
              <w:rPr>
                <w:spacing w:val="-2"/>
                <w:sz w:val="22"/>
                <w:szCs w:val="22"/>
              </w:rPr>
              <w:t xml:space="preserve"> a </w:t>
            </w:r>
            <w:r w:rsidRPr="00A20589">
              <w:rPr>
                <w:spacing w:val="-2"/>
                <w:sz w:val="22"/>
                <w:szCs w:val="22"/>
              </w:rPr>
              <w:t>Diploma</w:t>
            </w:r>
            <w:r w:rsidR="00F706D8">
              <w:rPr>
                <w:spacing w:val="-2"/>
                <w:sz w:val="22"/>
                <w:szCs w:val="22"/>
              </w:rPr>
              <w:t xml:space="preserve"> </w:t>
            </w:r>
            <w:r w:rsidRPr="00A20589">
              <w:rPr>
                <w:spacing w:val="-2"/>
                <w:sz w:val="22"/>
                <w:szCs w:val="22"/>
              </w:rPr>
              <w:t xml:space="preserve">or Advanced Diploma, </w:t>
            </w:r>
            <w:r>
              <w:rPr>
                <w:spacing w:val="-2"/>
                <w:sz w:val="22"/>
                <w:szCs w:val="22"/>
              </w:rPr>
              <w:t xml:space="preserve">indicate the </w:t>
            </w:r>
            <w:hyperlink r:id="rId15" w:history="1">
              <w:r w:rsidR="00A44959" w:rsidRPr="001B4A6B">
                <w:rPr>
                  <w:rStyle w:val="Hyperlink"/>
                  <w:spacing w:val="-2"/>
                  <w:sz w:val="22"/>
                  <w:szCs w:val="22"/>
                </w:rPr>
                <w:t xml:space="preserve">registered </w:t>
              </w:r>
              <w:r w:rsidRPr="001B4A6B">
                <w:rPr>
                  <w:rStyle w:val="Hyperlink"/>
                  <w:spacing w:val="-2"/>
                  <w:sz w:val="22"/>
                  <w:szCs w:val="22"/>
                </w:rPr>
                <w:t xml:space="preserve">degree </w:t>
              </w:r>
              <w:r w:rsidR="00A44959" w:rsidRPr="001B4A6B">
                <w:rPr>
                  <w:rStyle w:val="Hyperlink"/>
                  <w:spacing w:val="-2"/>
                  <w:sz w:val="22"/>
                  <w:szCs w:val="22"/>
                </w:rPr>
                <w:t>program(s)</w:t>
              </w:r>
            </w:hyperlink>
            <w:r w:rsidR="00A44959">
              <w:rPr>
                <w:spacing w:val="-2"/>
                <w:sz w:val="22"/>
                <w:szCs w:val="22"/>
              </w:rPr>
              <w:t xml:space="preserve"> </w:t>
            </w:r>
            <w:r w:rsidRPr="00A20589">
              <w:rPr>
                <w:spacing w:val="-2"/>
                <w:sz w:val="22"/>
                <w:szCs w:val="22"/>
              </w:rPr>
              <w:t xml:space="preserve">to which the credits </w:t>
            </w:r>
            <w:r>
              <w:rPr>
                <w:spacing w:val="-2"/>
                <w:sz w:val="22"/>
                <w:szCs w:val="22"/>
              </w:rPr>
              <w:t>will</w:t>
            </w:r>
            <w:r w:rsidRPr="00A20589">
              <w:rPr>
                <w:spacing w:val="-2"/>
                <w:sz w:val="22"/>
                <w:szCs w:val="22"/>
              </w:rPr>
              <w:t xml:space="preserve"> apply:</w:t>
            </w:r>
          </w:p>
        </w:tc>
      </w:tr>
      <w:tr w:rsidR="00A44959" w14:paraId="05EC4306" w14:textId="77777777" w:rsidTr="00425DF7">
        <w:tc>
          <w:tcPr>
            <w:tcW w:w="1800" w:type="dxa"/>
            <w:shd w:val="clear" w:color="auto" w:fill="CCCCCC"/>
          </w:tcPr>
          <w:p w14:paraId="195DC2F7" w14:textId="77777777" w:rsidR="00A44959" w:rsidRPr="00E00F34" w:rsidRDefault="00A44959" w:rsidP="00DB115F">
            <w:pPr>
              <w:rPr>
                <w:b/>
                <w:spacing w:val="-2"/>
                <w:sz w:val="22"/>
                <w:szCs w:val="22"/>
              </w:rPr>
            </w:pPr>
            <w:r w:rsidRPr="00E00F34">
              <w:rPr>
                <w:b/>
                <w:spacing w:val="-2"/>
                <w:sz w:val="22"/>
                <w:szCs w:val="22"/>
              </w:rPr>
              <w:t>Contact person</w:t>
            </w:r>
            <w:r>
              <w:rPr>
                <w:b/>
                <w:spacing w:val="-2"/>
                <w:sz w:val="22"/>
                <w:szCs w:val="22"/>
              </w:rPr>
              <w:t xml:space="preserve"> for this proposal</w:t>
            </w:r>
          </w:p>
        </w:tc>
        <w:tc>
          <w:tcPr>
            <w:tcW w:w="9000" w:type="dxa"/>
          </w:tcPr>
          <w:p w14:paraId="3D0D4669" w14:textId="77777777" w:rsidR="00A44959" w:rsidRPr="00A20589" w:rsidRDefault="00A44959" w:rsidP="00DB115F">
            <w:pPr>
              <w:rPr>
                <w:spacing w:val="-2"/>
                <w:sz w:val="22"/>
                <w:szCs w:val="22"/>
              </w:rPr>
            </w:pPr>
            <w:r>
              <w:rPr>
                <w:spacing w:val="-2"/>
                <w:sz w:val="22"/>
                <w:szCs w:val="22"/>
              </w:rPr>
              <w:t>N</w:t>
            </w:r>
            <w:r w:rsidRPr="00A20589">
              <w:rPr>
                <w:spacing w:val="-2"/>
                <w:sz w:val="22"/>
                <w:szCs w:val="22"/>
              </w:rPr>
              <w:t>ame and title:</w:t>
            </w:r>
            <w:r w:rsidR="006B2C0E">
              <w:rPr>
                <w:spacing w:val="-2"/>
                <w:sz w:val="22"/>
                <w:szCs w:val="22"/>
              </w:rPr>
              <w:t xml:space="preserve"> Meg Toth, Assistant Professor of English</w:t>
            </w:r>
          </w:p>
          <w:p w14:paraId="41530B54" w14:textId="77777777" w:rsidR="00A44959" w:rsidRDefault="00A44959" w:rsidP="00DB115F">
            <w:pPr>
              <w:rPr>
                <w:spacing w:val="-2"/>
                <w:sz w:val="22"/>
                <w:szCs w:val="22"/>
              </w:rPr>
            </w:pPr>
            <w:r w:rsidRPr="00A20589">
              <w:rPr>
                <w:spacing w:val="-2"/>
                <w:sz w:val="22"/>
                <w:szCs w:val="22"/>
              </w:rPr>
              <w:tab/>
            </w:r>
          </w:p>
          <w:p w14:paraId="29E65F8C" w14:textId="77777777" w:rsidR="00A44959" w:rsidRPr="00B9190D" w:rsidRDefault="00A44959" w:rsidP="00DB115F">
            <w:pPr>
              <w:rPr>
                <w:spacing w:val="-2"/>
                <w:sz w:val="22"/>
                <w:szCs w:val="22"/>
              </w:rPr>
            </w:pPr>
            <w:r w:rsidRPr="00A20589">
              <w:rPr>
                <w:spacing w:val="-2"/>
                <w:sz w:val="22"/>
                <w:szCs w:val="22"/>
              </w:rPr>
              <w:t>Telephone:</w:t>
            </w:r>
            <w:r w:rsidR="006B2C0E">
              <w:rPr>
                <w:spacing w:val="-2"/>
                <w:sz w:val="22"/>
                <w:szCs w:val="22"/>
              </w:rPr>
              <w:t xml:space="preserve"> 718-862-7369</w:t>
            </w:r>
            <w:r w:rsidR="006B2C0E">
              <w:rPr>
                <w:spacing w:val="-2"/>
                <w:sz w:val="22"/>
                <w:szCs w:val="22"/>
              </w:rPr>
              <w:tab/>
              <w:t xml:space="preserve"> </w:t>
            </w:r>
            <w:r w:rsidRPr="00A20589">
              <w:rPr>
                <w:spacing w:val="-2"/>
                <w:sz w:val="22"/>
                <w:szCs w:val="22"/>
              </w:rPr>
              <w:t>Fax:</w:t>
            </w:r>
            <w:r>
              <w:rPr>
                <w:spacing w:val="-2"/>
                <w:sz w:val="22"/>
                <w:szCs w:val="22"/>
              </w:rPr>
              <w:t xml:space="preserve"> </w:t>
            </w:r>
            <w:r w:rsidR="006B2C0E">
              <w:rPr>
                <w:spacing w:val="-2"/>
                <w:sz w:val="22"/>
                <w:szCs w:val="22"/>
              </w:rPr>
              <w:t>718-862-8044</w:t>
            </w:r>
            <w:r w:rsidR="006B2C0E">
              <w:rPr>
                <w:spacing w:val="-2"/>
                <w:sz w:val="22"/>
                <w:szCs w:val="22"/>
              </w:rPr>
              <w:tab/>
            </w:r>
            <w:r>
              <w:rPr>
                <w:spacing w:val="-2"/>
                <w:sz w:val="22"/>
                <w:szCs w:val="22"/>
              </w:rPr>
              <w:t>E-mail:</w:t>
            </w:r>
            <w:r w:rsidR="006B2C0E">
              <w:rPr>
                <w:spacing w:val="-2"/>
                <w:sz w:val="22"/>
                <w:szCs w:val="22"/>
              </w:rPr>
              <w:t xml:space="preserve"> margaret.toth@manhattan.edu</w:t>
            </w:r>
          </w:p>
        </w:tc>
      </w:tr>
      <w:tr w:rsidR="00A44959" w14:paraId="4C3B5665" w14:textId="77777777" w:rsidTr="00425DF7">
        <w:tc>
          <w:tcPr>
            <w:tcW w:w="1800" w:type="dxa"/>
            <w:vMerge w:val="restart"/>
            <w:shd w:val="clear" w:color="auto" w:fill="CCCCCC"/>
          </w:tcPr>
          <w:p w14:paraId="53D3E364" w14:textId="77777777" w:rsidR="00A44959" w:rsidRDefault="00A44959" w:rsidP="008A5318">
            <w:pPr>
              <w:rPr>
                <w:b/>
                <w:spacing w:val="-2"/>
                <w:sz w:val="22"/>
                <w:szCs w:val="22"/>
              </w:rPr>
            </w:pPr>
            <w:r w:rsidRPr="00E00F34">
              <w:rPr>
                <w:b/>
                <w:spacing w:val="-2"/>
                <w:sz w:val="22"/>
                <w:szCs w:val="22"/>
              </w:rPr>
              <w:t xml:space="preserve">CEO </w:t>
            </w:r>
            <w:r w:rsidRPr="00673925">
              <w:rPr>
                <w:spacing w:val="-2"/>
                <w:sz w:val="22"/>
                <w:szCs w:val="22"/>
              </w:rPr>
              <w:t>(or designee)</w:t>
            </w:r>
            <w:r>
              <w:rPr>
                <w:b/>
                <w:spacing w:val="-2"/>
                <w:sz w:val="22"/>
                <w:szCs w:val="22"/>
              </w:rPr>
              <w:t xml:space="preserve"> approval</w:t>
            </w:r>
            <w:r w:rsidRPr="00E00F34">
              <w:rPr>
                <w:b/>
                <w:spacing w:val="-2"/>
                <w:sz w:val="22"/>
                <w:szCs w:val="22"/>
              </w:rPr>
              <w:t xml:space="preserve"> </w:t>
            </w:r>
          </w:p>
          <w:p w14:paraId="02C76599" w14:textId="77777777" w:rsidR="00A44959" w:rsidRDefault="00A44959" w:rsidP="008A5318">
            <w:pPr>
              <w:rPr>
                <w:b/>
                <w:spacing w:val="-2"/>
                <w:sz w:val="22"/>
                <w:szCs w:val="22"/>
              </w:rPr>
            </w:pPr>
          </w:p>
          <w:p w14:paraId="36915222" w14:textId="77777777" w:rsidR="00A44959" w:rsidRPr="00E00F34" w:rsidRDefault="00A44959" w:rsidP="008A5318">
            <w:pPr>
              <w:rPr>
                <w:b/>
                <w:spacing w:val="-2"/>
                <w:sz w:val="22"/>
                <w:szCs w:val="22"/>
              </w:rPr>
            </w:pPr>
            <w:r w:rsidRPr="00D46E0B">
              <w:rPr>
                <w:i/>
                <w:spacing w:val="-2"/>
                <w:sz w:val="20"/>
              </w:rPr>
              <w:t>Signature affirms the institution’s commitment to support the proposed program.</w:t>
            </w:r>
          </w:p>
        </w:tc>
        <w:tc>
          <w:tcPr>
            <w:tcW w:w="9000" w:type="dxa"/>
            <w:tcBorders>
              <w:bottom w:val="single" w:sz="4" w:space="0" w:color="auto"/>
            </w:tcBorders>
          </w:tcPr>
          <w:p w14:paraId="0008BB00" w14:textId="77777777" w:rsidR="00A44959" w:rsidRDefault="00A44959" w:rsidP="00AC13A7">
            <w:pPr>
              <w:spacing w:after="120"/>
              <w:rPr>
                <w:spacing w:val="-2"/>
                <w:sz w:val="22"/>
                <w:szCs w:val="22"/>
              </w:rPr>
            </w:pPr>
            <w:r>
              <w:rPr>
                <w:spacing w:val="-2"/>
                <w:sz w:val="22"/>
                <w:szCs w:val="22"/>
              </w:rPr>
              <w:t>Name and title:</w:t>
            </w:r>
          </w:p>
          <w:p w14:paraId="69FA8E8B" w14:textId="77777777" w:rsidR="00A44959" w:rsidRPr="004E0F6B" w:rsidRDefault="00A44959" w:rsidP="00AC13A7">
            <w:pPr>
              <w:spacing w:after="120"/>
              <w:rPr>
                <w:spacing w:val="-2"/>
                <w:sz w:val="22"/>
                <w:szCs w:val="22"/>
              </w:rPr>
            </w:pPr>
            <w:r w:rsidRPr="00A20589">
              <w:rPr>
                <w:spacing w:val="-2"/>
                <w:sz w:val="22"/>
                <w:szCs w:val="22"/>
              </w:rPr>
              <w:t>Signature and date:</w:t>
            </w:r>
          </w:p>
        </w:tc>
      </w:tr>
      <w:tr w:rsidR="00A44959" w14:paraId="7C818A3E" w14:textId="77777777" w:rsidTr="00425DF7">
        <w:tc>
          <w:tcPr>
            <w:tcW w:w="1800" w:type="dxa"/>
            <w:vMerge/>
            <w:shd w:val="clear" w:color="auto" w:fill="CCCCCC"/>
          </w:tcPr>
          <w:p w14:paraId="1B6E3763" w14:textId="77777777" w:rsidR="00A44959" w:rsidRDefault="00A44959" w:rsidP="008A5318">
            <w:pPr>
              <w:rPr>
                <w:b/>
                <w:spacing w:val="-2"/>
                <w:sz w:val="22"/>
                <w:szCs w:val="22"/>
              </w:rPr>
            </w:pPr>
          </w:p>
        </w:tc>
        <w:tc>
          <w:tcPr>
            <w:tcW w:w="9000" w:type="dxa"/>
            <w:shd w:val="clear" w:color="auto" w:fill="000000"/>
          </w:tcPr>
          <w:p w14:paraId="6E4F8A82" w14:textId="77777777" w:rsidR="00A44959" w:rsidRPr="005131DD" w:rsidRDefault="00A44959" w:rsidP="00AC13A7">
            <w:pPr>
              <w:spacing w:after="120"/>
              <w:rPr>
                <w:spacing w:val="-2"/>
                <w:sz w:val="20"/>
              </w:rPr>
            </w:pPr>
            <w:r w:rsidRPr="005131DD">
              <w:rPr>
                <w:spacing w:val="-2"/>
                <w:sz w:val="20"/>
              </w:rPr>
              <w:t>If the program will be registered jointly</w:t>
            </w:r>
            <w:r w:rsidRPr="005131DD">
              <w:rPr>
                <w:rStyle w:val="FootnoteReference"/>
                <w:spacing w:val="-2"/>
                <w:sz w:val="20"/>
              </w:rPr>
              <w:footnoteReference w:id="2"/>
            </w:r>
            <w:r w:rsidRPr="005131DD">
              <w:rPr>
                <w:spacing w:val="-2"/>
                <w:sz w:val="20"/>
              </w:rPr>
              <w:t xml:space="preserve"> with another institution, provide the following informatio</w:t>
            </w:r>
            <w:r>
              <w:rPr>
                <w:spacing w:val="-2"/>
                <w:sz w:val="20"/>
              </w:rPr>
              <w:t>n</w:t>
            </w:r>
            <w:r w:rsidRPr="005131DD">
              <w:rPr>
                <w:spacing w:val="-2"/>
                <w:sz w:val="20"/>
              </w:rPr>
              <w:t>:</w:t>
            </w:r>
          </w:p>
        </w:tc>
      </w:tr>
      <w:tr w:rsidR="00A44959" w14:paraId="6365BB5D" w14:textId="77777777" w:rsidTr="00425DF7">
        <w:tc>
          <w:tcPr>
            <w:tcW w:w="1800" w:type="dxa"/>
            <w:vMerge/>
            <w:shd w:val="clear" w:color="auto" w:fill="CCCCCC"/>
          </w:tcPr>
          <w:p w14:paraId="10A177D1" w14:textId="77777777" w:rsidR="00A44959" w:rsidRDefault="00A44959" w:rsidP="008A5318">
            <w:pPr>
              <w:rPr>
                <w:b/>
                <w:spacing w:val="-2"/>
                <w:sz w:val="22"/>
                <w:szCs w:val="22"/>
              </w:rPr>
            </w:pPr>
          </w:p>
        </w:tc>
        <w:tc>
          <w:tcPr>
            <w:tcW w:w="9000" w:type="dxa"/>
          </w:tcPr>
          <w:p w14:paraId="1D7E5A2E" w14:textId="77777777" w:rsidR="00A44959" w:rsidRDefault="00A44959" w:rsidP="00AC13A7">
            <w:pPr>
              <w:spacing w:after="120"/>
              <w:rPr>
                <w:spacing w:val="-2"/>
                <w:sz w:val="22"/>
                <w:szCs w:val="22"/>
              </w:rPr>
            </w:pPr>
            <w:r>
              <w:rPr>
                <w:spacing w:val="-2"/>
                <w:sz w:val="22"/>
                <w:szCs w:val="22"/>
              </w:rPr>
              <w:t>Partner institution’s name:</w:t>
            </w:r>
          </w:p>
          <w:p w14:paraId="1356549B" w14:textId="77777777" w:rsidR="00A44959" w:rsidRDefault="00A44959" w:rsidP="00AC13A7">
            <w:pPr>
              <w:spacing w:after="120"/>
              <w:rPr>
                <w:spacing w:val="-2"/>
                <w:sz w:val="22"/>
                <w:szCs w:val="22"/>
              </w:rPr>
            </w:pPr>
            <w:r>
              <w:rPr>
                <w:spacing w:val="-2"/>
                <w:sz w:val="22"/>
                <w:szCs w:val="22"/>
              </w:rPr>
              <w:t>Name and title of partner institution’s CEO:</w:t>
            </w:r>
          </w:p>
          <w:p w14:paraId="71F87321" w14:textId="77777777" w:rsidR="00A44959" w:rsidRDefault="00A44959" w:rsidP="00AC13A7">
            <w:pPr>
              <w:spacing w:after="120"/>
              <w:rPr>
                <w:spacing w:val="-2"/>
                <w:sz w:val="22"/>
                <w:szCs w:val="22"/>
              </w:rPr>
            </w:pPr>
            <w:r>
              <w:rPr>
                <w:spacing w:val="-2"/>
                <w:sz w:val="22"/>
                <w:szCs w:val="22"/>
              </w:rPr>
              <w:t>Signature of partner institution’s CEO:</w:t>
            </w:r>
          </w:p>
        </w:tc>
      </w:tr>
    </w:tbl>
    <w:p w14:paraId="50D1BAB9" w14:textId="77777777" w:rsidR="00267E31" w:rsidRDefault="00267E31" w:rsidP="0090083E">
      <w:pPr>
        <w:tabs>
          <w:tab w:val="left" w:pos="771"/>
        </w:tabs>
        <w:spacing w:line="216" w:lineRule="auto"/>
        <w:jc w:val="both"/>
        <w:rPr>
          <w:b/>
          <w:spacing w:val="-2"/>
          <w:sz w:val="22"/>
        </w:rPr>
        <w:sectPr w:rsidR="00267E31" w:rsidSect="00B44F04">
          <w:footerReference w:type="even" r:id="rId16"/>
          <w:footerReference w:type="default" r:id="rId17"/>
          <w:headerReference w:type="first" r:id="rId18"/>
          <w:footerReference w:type="first" r:id="rId19"/>
          <w:pgSz w:w="12240" w:h="15840" w:code="1"/>
          <w:pgMar w:top="864" w:right="720" w:bottom="576" w:left="720" w:header="432" w:footer="288" w:gutter="0"/>
          <w:cols w:space="720"/>
          <w:noEndnote/>
        </w:sectPr>
      </w:pPr>
    </w:p>
    <w:tbl>
      <w:tblPr>
        <w:tblW w:w="0" w:type="auto"/>
        <w:tblBorders>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1016"/>
      </w:tblGrid>
      <w:tr w:rsidR="00D344A8" w:rsidRPr="001B0335" w14:paraId="1A6BF7A8" w14:textId="77777777" w:rsidTr="001B0335">
        <w:trPr>
          <w:trHeight w:val="576"/>
        </w:trPr>
        <w:tc>
          <w:tcPr>
            <w:tcW w:w="11016" w:type="dxa"/>
            <w:tcBorders>
              <w:bottom w:val="single" w:sz="4" w:space="0" w:color="auto"/>
            </w:tcBorders>
            <w:shd w:val="clear" w:color="auto" w:fill="auto"/>
            <w:vAlign w:val="center"/>
          </w:tcPr>
          <w:p w14:paraId="18F5202E" w14:textId="77777777" w:rsidR="004D5E49" w:rsidRPr="001B0335" w:rsidRDefault="006A3398" w:rsidP="001B0335">
            <w:pPr>
              <w:tabs>
                <w:tab w:val="left" w:pos="771"/>
              </w:tabs>
              <w:spacing w:line="216" w:lineRule="auto"/>
              <w:jc w:val="both"/>
              <w:rPr>
                <w:sz w:val="22"/>
              </w:rPr>
            </w:pPr>
            <w:r w:rsidRPr="001B0335">
              <w:rPr>
                <w:b/>
                <w:spacing w:val="-2"/>
                <w:sz w:val="22"/>
              </w:rPr>
              <w:lastRenderedPageBreak/>
              <w:br w:type="page"/>
            </w:r>
            <w:r w:rsidR="0090083E" w:rsidRPr="001B0335">
              <w:rPr>
                <w:b/>
                <w:sz w:val="22"/>
              </w:rPr>
              <w:t>Program registration</w:t>
            </w:r>
            <w:r w:rsidR="004D5E49" w:rsidRPr="001B0335">
              <w:rPr>
                <w:sz w:val="22"/>
              </w:rPr>
              <w:t xml:space="preserve"> is based on standards in the </w:t>
            </w:r>
            <w:hyperlink r:id="rId20" w:history="1">
              <w:r w:rsidR="004D5E49" w:rsidRPr="001B0335">
                <w:rPr>
                  <w:rStyle w:val="Hyperlink"/>
                  <w:sz w:val="22"/>
                </w:rPr>
                <w:t>Regulations</w:t>
              </w:r>
            </w:hyperlink>
            <w:r w:rsidR="004D5E49" w:rsidRPr="001B0335">
              <w:rPr>
                <w:sz w:val="22"/>
              </w:rPr>
              <w:t xml:space="preserve"> of the Commissioner of Education. </w:t>
            </w:r>
            <w:r w:rsidR="0090083E" w:rsidRPr="001B0335">
              <w:rPr>
                <w:sz w:val="22"/>
              </w:rPr>
              <w:t xml:space="preserve">Section </w:t>
            </w:r>
            <w:hyperlink r:id="rId21" w:anchor="§%2052.1%20Registration%20of%20postsecondary%20curricula." w:history="1">
              <w:r w:rsidR="0090083E" w:rsidRPr="001B0335">
                <w:rPr>
                  <w:rStyle w:val="Hyperlink"/>
                  <w:sz w:val="22"/>
                </w:rPr>
                <w:t>52.1</w:t>
              </w:r>
            </w:hyperlink>
            <w:r w:rsidR="0090083E" w:rsidRPr="001B0335">
              <w:rPr>
                <w:sz w:val="22"/>
              </w:rPr>
              <w:t xml:space="preserve"> defines the curricula that must be registered. </w:t>
            </w:r>
            <w:r w:rsidR="00536BE0" w:rsidRPr="001B0335">
              <w:rPr>
                <w:sz w:val="22"/>
              </w:rPr>
              <w:t>The</w:t>
            </w:r>
            <w:r w:rsidR="004D5E49" w:rsidRPr="001B0335">
              <w:rPr>
                <w:sz w:val="22"/>
              </w:rPr>
              <w:t xml:space="preserve"> Department registers individual curricula rather than </w:t>
            </w:r>
            <w:r w:rsidR="00010889" w:rsidRPr="001B0335">
              <w:rPr>
                <w:sz w:val="22"/>
              </w:rPr>
              <w:t>the</w:t>
            </w:r>
            <w:r w:rsidR="004D5E49" w:rsidRPr="001B0335">
              <w:rPr>
                <w:sz w:val="22"/>
              </w:rPr>
              <w:t xml:space="preserve"> institution as a whol</w:t>
            </w:r>
            <w:r w:rsidR="00010889" w:rsidRPr="001B0335">
              <w:rPr>
                <w:sz w:val="22"/>
              </w:rPr>
              <w:t xml:space="preserve">e, </w:t>
            </w:r>
            <w:r w:rsidR="00536BE0" w:rsidRPr="001B0335">
              <w:rPr>
                <w:sz w:val="22"/>
              </w:rPr>
              <w:t xml:space="preserve">but </w:t>
            </w:r>
            <w:r w:rsidR="00010889" w:rsidRPr="001B0335">
              <w:rPr>
                <w:sz w:val="22"/>
              </w:rPr>
              <w:t>the registration process addresses</w:t>
            </w:r>
            <w:r w:rsidR="004D5E49" w:rsidRPr="001B0335">
              <w:rPr>
                <w:sz w:val="22"/>
              </w:rPr>
              <w:t xml:space="preserve"> </w:t>
            </w:r>
            <w:r w:rsidR="00010889" w:rsidRPr="001B0335">
              <w:rPr>
                <w:sz w:val="22"/>
              </w:rPr>
              <w:t xml:space="preserve">major </w:t>
            </w:r>
            <w:r w:rsidR="00536BE0" w:rsidRPr="001B0335">
              <w:rPr>
                <w:sz w:val="22"/>
              </w:rPr>
              <w:t xml:space="preserve">institutional elements. </w:t>
            </w:r>
            <w:r w:rsidR="004D5E49" w:rsidRPr="001B0335">
              <w:rPr>
                <w:sz w:val="22"/>
              </w:rPr>
              <w:t>It</w:t>
            </w:r>
            <w:r w:rsidR="000D5420" w:rsidRPr="001B0335">
              <w:rPr>
                <w:sz w:val="22"/>
              </w:rPr>
              <w:t xml:space="preserve"> is the </w:t>
            </w:r>
            <w:r w:rsidR="004D5E49" w:rsidRPr="001B0335">
              <w:rPr>
                <w:sz w:val="22"/>
              </w:rPr>
              <w:t>chief</w:t>
            </w:r>
            <w:r w:rsidR="000D5420" w:rsidRPr="001B0335">
              <w:rPr>
                <w:sz w:val="22"/>
              </w:rPr>
              <w:t xml:space="preserve"> means by which the Regents support</w:t>
            </w:r>
            <w:r w:rsidR="004D5E49" w:rsidRPr="001B0335">
              <w:rPr>
                <w:sz w:val="22"/>
              </w:rPr>
              <w:t xml:space="preserve"> </w:t>
            </w:r>
            <w:r w:rsidR="005F1876" w:rsidRPr="001B0335">
              <w:rPr>
                <w:sz w:val="22"/>
              </w:rPr>
              <w:t xml:space="preserve">the </w:t>
            </w:r>
            <w:r w:rsidR="004D5E49" w:rsidRPr="001B0335">
              <w:rPr>
                <w:sz w:val="22"/>
              </w:rPr>
              <w:t xml:space="preserve">quality </w:t>
            </w:r>
            <w:r w:rsidR="005F1876" w:rsidRPr="001B0335">
              <w:rPr>
                <w:sz w:val="22"/>
              </w:rPr>
              <w:t xml:space="preserve">of </w:t>
            </w:r>
            <w:r w:rsidR="000D5420" w:rsidRPr="001B0335">
              <w:rPr>
                <w:sz w:val="22"/>
              </w:rPr>
              <w:t>college and university programs</w:t>
            </w:r>
            <w:r w:rsidR="004D5E49" w:rsidRPr="001B0335">
              <w:rPr>
                <w:sz w:val="22"/>
              </w:rPr>
              <w:t xml:space="preserve">. </w:t>
            </w:r>
          </w:p>
          <w:p w14:paraId="0EE03771" w14:textId="77777777" w:rsidR="004D5E49" w:rsidRPr="001B0335" w:rsidRDefault="004D5E49" w:rsidP="001B0335">
            <w:pPr>
              <w:spacing w:line="216" w:lineRule="auto"/>
              <w:rPr>
                <w:b/>
                <w:spacing w:val="-2"/>
                <w:sz w:val="22"/>
              </w:rPr>
            </w:pPr>
          </w:p>
          <w:p w14:paraId="4ABB9C67" w14:textId="77777777" w:rsidR="00D344A8" w:rsidRPr="001B0335" w:rsidRDefault="00D344A8" w:rsidP="001B0335">
            <w:pPr>
              <w:spacing w:line="216" w:lineRule="auto"/>
              <w:rPr>
                <w:b/>
                <w:spacing w:val="-2"/>
                <w:sz w:val="22"/>
              </w:rPr>
            </w:pPr>
            <w:r w:rsidRPr="001B0335">
              <w:rPr>
                <w:b/>
                <w:spacing w:val="-2"/>
                <w:sz w:val="22"/>
              </w:rPr>
              <w:t xml:space="preserve">Please </w:t>
            </w:r>
            <w:r w:rsidR="008642D4" w:rsidRPr="001B0335">
              <w:rPr>
                <w:b/>
                <w:spacing w:val="-2"/>
                <w:sz w:val="22"/>
              </w:rPr>
              <w:t>enter the requested</w:t>
            </w:r>
            <w:r w:rsidRPr="001B0335">
              <w:rPr>
                <w:b/>
                <w:spacing w:val="-2"/>
                <w:sz w:val="22"/>
              </w:rPr>
              <w:t xml:space="preserve"> information about the proposed program</w:t>
            </w:r>
            <w:r w:rsidR="008642D4" w:rsidRPr="001B0335">
              <w:rPr>
                <w:spacing w:val="-2"/>
                <w:sz w:val="22"/>
              </w:rPr>
              <w:t>.</w:t>
            </w:r>
            <w:r w:rsidR="008642D4" w:rsidRPr="001B0335">
              <w:rPr>
                <w:spacing w:val="-2"/>
                <w:sz w:val="22"/>
                <w:szCs w:val="22"/>
              </w:rPr>
              <w:t xml:space="preserve"> </w:t>
            </w:r>
            <w:r w:rsidR="008E47E5" w:rsidRPr="001B0335">
              <w:rPr>
                <w:spacing w:val="-2"/>
                <w:sz w:val="22"/>
                <w:szCs w:val="22"/>
              </w:rPr>
              <w:t>Answer rows will expand as needed when information is entered. A</w:t>
            </w:r>
            <w:r w:rsidR="008642D4" w:rsidRPr="001B0335">
              <w:rPr>
                <w:spacing w:val="-2"/>
                <w:sz w:val="22"/>
                <w:szCs w:val="22"/>
              </w:rPr>
              <w:t>pplication addend</w:t>
            </w:r>
            <w:r w:rsidR="008E47E5" w:rsidRPr="001B0335">
              <w:rPr>
                <w:spacing w:val="-2"/>
                <w:sz w:val="22"/>
                <w:szCs w:val="22"/>
              </w:rPr>
              <w:t>a</w:t>
            </w:r>
            <w:r w:rsidR="008642D4" w:rsidRPr="001B0335">
              <w:rPr>
                <w:spacing w:val="-2"/>
                <w:sz w:val="22"/>
                <w:szCs w:val="22"/>
              </w:rPr>
              <w:t xml:space="preserve"> for professional licensure, teacher certification, and educational leadership certification programs contain additional items and direction. </w:t>
            </w:r>
          </w:p>
        </w:tc>
      </w:tr>
      <w:tr w:rsidR="00D344A8" w:rsidRPr="001B0335" w14:paraId="57B51432" w14:textId="77777777" w:rsidTr="001B0335">
        <w:tc>
          <w:tcPr>
            <w:tcW w:w="11016" w:type="dxa"/>
            <w:tcBorders>
              <w:top w:val="single" w:sz="4" w:space="0" w:color="auto"/>
              <w:bottom w:val="single" w:sz="4" w:space="0" w:color="auto"/>
            </w:tcBorders>
            <w:shd w:val="clear" w:color="auto" w:fill="CCCCCC"/>
            <w:vAlign w:val="center"/>
          </w:tcPr>
          <w:p w14:paraId="3B08B283" w14:textId="77777777" w:rsidR="00D344A8" w:rsidRPr="001B0335" w:rsidRDefault="00D344A8" w:rsidP="001B0335">
            <w:pPr>
              <w:numPr>
                <w:ilvl w:val="0"/>
                <w:numId w:val="2"/>
              </w:numPr>
              <w:rPr>
                <w:b/>
                <w:sz w:val="22"/>
              </w:rPr>
            </w:pPr>
            <w:r w:rsidRPr="001B0335">
              <w:rPr>
                <w:b/>
                <w:sz w:val="22"/>
              </w:rPr>
              <w:t>Program Description and Purpose</w:t>
            </w:r>
          </w:p>
        </w:tc>
      </w:tr>
      <w:tr w:rsidR="00D344A8" w:rsidRPr="001B0335" w14:paraId="6F800363" w14:textId="77777777" w:rsidTr="001B0335">
        <w:tc>
          <w:tcPr>
            <w:tcW w:w="11016" w:type="dxa"/>
            <w:tcBorders>
              <w:top w:val="single" w:sz="4" w:space="0" w:color="auto"/>
              <w:bottom w:val="nil"/>
            </w:tcBorders>
            <w:shd w:val="clear" w:color="auto" w:fill="auto"/>
          </w:tcPr>
          <w:p w14:paraId="58D49C60" w14:textId="77777777" w:rsidR="00D344A8" w:rsidRPr="001B0335" w:rsidRDefault="00D344A8" w:rsidP="001B0335">
            <w:pPr>
              <w:numPr>
                <w:ilvl w:val="0"/>
                <w:numId w:val="8"/>
              </w:numPr>
              <w:tabs>
                <w:tab w:val="num" w:pos="720"/>
              </w:tabs>
              <w:ind w:left="720"/>
              <w:rPr>
                <w:b/>
                <w:sz w:val="22"/>
              </w:rPr>
            </w:pPr>
            <w:r w:rsidRPr="001B0335">
              <w:rPr>
                <w:b/>
                <w:sz w:val="22"/>
              </w:rPr>
              <w:t xml:space="preserve">Provide a brief description of the program as it will appear in the institution’s catalog. </w:t>
            </w:r>
          </w:p>
        </w:tc>
      </w:tr>
      <w:tr w:rsidR="00D344A8" w:rsidRPr="001B0335" w14:paraId="1557BBDC" w14:textId="77777777" w:rsidTr="001B0335">
        <w:tc>
          <w:tcPr>
            <w:tcW w:w="11016" w:type="dxa"/>
            <w:tcBorders>
              <w:top w:val="nil"/>
              <w:bottom w:val="single" w:sz="4" w:space="0" w:color="auto"/>
            </w:tcBorders>
            <w:shd w:val="clear" w:color="auto" w:fill="auto"/>
          </w:tcPr>
          <w:p w14:paraId="1D0ED81D" w14:textId="77777777" w:rsidR="006B2C0E" w:rsidRDefault="00EC51EF" w:rsidP="006B2C0E">
            <w:pPr>
              <w:pStyle w:val="BodyText"/>
              <w:rPr>
                <w:sz w:val="22"/>
              </w:rPr>
            </w:pPr>
            <w:r w:rsidRPr="001B0335">
              <w:rPr>
                <w:i/>
                <w:sz w:val="22"/>
              </w:rPr>
              <w:t>Answer</w:t>
            </w:r>
            <w:r w:rsidRPr="001B0335">
              <w:rPr>
                <w:sz w:val="22"/>
              </w:rPr>
              <w:t>:</w:t>
            </w:r>
            <w:r w:rsidR="006B2C0E">
              <w:rPr>
                <w:sz w:val="22"/>
              </w:rPr>
              <w:t xml:space="preserve"> </w:t>
            </w:r>
          </w:p>
          <w:p w14:paraId="5D85A0C8" w14:textId="77777777" w:rsidR="006B2C0E" w:rsidRDefault="006B2C0E" w:rsidP="006B2C0E">
            <w:pPr>
              <w:pStyle w:val="BodyText"/>
              <w:rPr>
                <w:rFonts w:ascii="Times New Roman" w:hAnsi="Times New Roman"/>
                <w:sz w:val="24"/>
                <w:szCs w:val="24"/>
              </w:rPr>
            </w:pPr>
            <w:r w:rsidRPr="00255FC6">
              <w:rPr>
                <w:rFonts w:ascii="Times New Roman" w:hAnsi="Times New Roman"/>
                <w:sz w:val="24"/>
                <w:szCs w:val="24"/>
              </w:rPr>
              <w:t xml:space="preserve">The Film Studies minor is an interdisciplinary course of study that focuses on the history, analysis, and production of the medium of film. The minor is grounded in the principle that cinema itself has always been an interdisciplinary art form, borrowing from the traditions of theater, music, written narrative, photography, and—more recently—televisual and digital technologies. Students in the minor are encouraged to study the history and application of these related arts while also learning about the distinctive elements of cinematic aesthetics. At the same time, film is a form of cultural expression that holds the power to shape our understanding of the societies we live in, engaging such diverse subjects as history, politics, religion, and social identities. Several courses, therefore, ask students to make connections between the films we watch and the world we occupy. </w:t>
            </w:r>
          </w:p>
          <w:p w14:paraId="6A760719" w14:textId="77777777" w:rsidR="006B2C0E" w:rsidRDefault="006B2C0E" w:rsidP="006B2C0E">
            <w:pPr>
              <w:pStyle w:val="BodyText"/>
              <w:rPr>
                <w:rFonts w:ascii="Times New Roman" w:hAnsi="Times New Roman"/>
                <w:sz w:val="24"/>
                <w:szCs w:val="24"/>
              </w:rPr>
            </w:pPr>
          </w:p>
          <w:p w14:paraId="4CFB403E" w14:textId="77777777" w:rsidR="006B2C0E" w:rsidRPr="00255FC6" w:rsidRDefault="006B2C0E" w:rsidP="006B2C0E">
            <w:pPr>
              <w:pStyle w:val="BodyText"/>
              <w:rPr>
                <w:rFonts w:ascii="Times New Roman" w:hAnsi="Times New Roman"/>
                <w:sz w:val="24"/>
                <w:szCs w:val="24"/>
              </w:rPr>
            </w:pPr>
            <w:r w:rsidRPr="00255FC6">
              <w:rPr>
                <w:rFonts w:ascii="Times New Roman" w:hAnsi="Times New Roman"/>
                <w:sz w:val="24"/>
                <w:szCs w:val="24"/>
              </w:rPr>
              <w:t>The Film Studies minor brings together, in a valuable and systematic way, multiple existing courses across at least six departments. The curriculum is organized so that students will gain a broad understanding of the evolution of film as an artistic medium while also having the opportunity to study various genres, modes of production, social issues, and philosophical approaches in depth. Students will also be able to take advantage of the multiple and unique opportunities to access film screenings and archives that our location in New York City provides.</w:t>
            </w:r>
          </w:p>
          <w:p w14:paraId="5DDC7585" w14:textId="77777777" w:rsidR="006B2C0E" w:rsidRPr="00255FC6" w:rsidRDefault="006B2C0E" w:rsidP="006B2C0E">
            <w:pPr>
              <w:pStyle w:val="BodyText"/>
              <w:rPr>
                <w:rFonts w:ascii="Times New Roman" w:hAnsi="Times New Roman"/>
                <w:sz w:val="24"/>
                <w:szCs w:val="24"/>
              </w:rPr>
            </w:pPr>
          </w:p>
          <w:p w14:paraId="6D9557D7" w14:textId="77777777" w:rsidR="00425DF7" w:rsidRPr="001B0335" w:rsidRDefault="00425DF7" w:rsidP="00A10895">
            <w:pPr>
              <w:rPr>
                <w:sz w:val="22"/>
              </w:rPr>
            </w:pPr>
          </w:p>
        </w:tc>
      </w:tr>
      <w:tr w:rsidR="00D344A8" w:rsidRPr="001B0335" w14:paraId="4DAA10DD" w14:textId="77777777" w:rsidTr="001B0335">
        <w:tc>
          <w:tcPr>
            <w:tcW w:w="11016" w:type="dxa"/>
            <w:tcBorders>
              <w:top w:val="single" w:sz="4" w:space="0" w:color="auto"/>
              <w:bottom w:val="nil"/>
            </w:tcBorders>
            <w:shd w:val="clear" w:color="auto" w:fill="auto"/>
          </w:tcPr>
          <w:p w14:paraId="61CE9800" w14:textId="77777777" w:rsidR="00D344A8" w:rsidRPr="001B0335" w:rsidRDefault="00D344A8" w:rsidP="001B0335">
            <w:pPr>
              <w:numPr>
                <w:ilvl w:val="0"/>
                <w:numId w:val="8"/>
              </w:numPr>
              <w:tabs>
                <w:tab w:val="num" w:pos="720"/>
              </w:tabs>
              <w:ind w:left="720"/>
              <w:rPr>
                <w:b/>
                <w:sz w:val="22"/>
              </w:rPr>
            </w:pPr>
            <w:r w:rsidRPr="001B0335">
              <w:rPr>
                <w:b/>
                <w:sz w:val="22"/>
              </w:rPr>
              <w:t>List educational and (if appropriate) career objectives.</w:t>
            </w:r>
          </w:p>
        </w:tc>
      </w:tr>
      <w:tr w:rsidR="00D344A8" w:rsidRPr="001B0335" w14:paraId="533B9F4B" w14:textId="77777777" w:rsidTr="001B0335">
        <w:tc>
          <w:tcPr>
            <w:tcW w:w="11016" w:type="dxa"/>
            <w:tcBorders>
              <w:top w:val="nil"/>
              <w:bottom w:val="single" w:sz="4" w:space="0" w:color="auto"/>
            </w:tcBorders>
            <w:shd w:val="clear" w:color="auto" w:fill="auto"/>
          </w:tcPr>
          <w:p w14:paraId="1055D876" w14:textId="77777777" w:rsidR="006B2C0E" w:rsidRDefault="00EC51EF" w:rsidP="006B2C0E">
            <w:pPr>
              <w:pStyle w:val="BodyText"/>
              <w:rPr>
                <w:sz w:val="22"/>
              </w:rPr>
            </w:pPr>
            <w:r w:rsidRPr="001B0335">
              <w:rPr>
                <w:i/>
                <w:sz w:val="22"/>
              </w:rPr>
              <w:t>Answer</w:t>
            </w:r>
            <w:r w:rsidRPr="001B0335">
              <w:rPr>
                <w:sz w:val="22"/>
              </w:rPr>
              <w:t>:</w:t>
            </w:r>
            <w:r w:rsidR="006B2C0E">
              <w:rPr>
                <w:sz w:val="22"/>
              </w:rPr>
              <w:t xml:space="preserve"> </w:t>
            </w:r>
          </w:p>
          <w:p w14:paraId="485DE91B" w14:textId="77777777" w:rsidR="006B2C0E" w:rsidRDefault="006B2C0E" w:rsidP="006B2C0E">
            <w:pPr>
              <w:pStyle w:val="BodyText"/>
              <w:rPr>
                <w:rFonts w:ascii="Times New Roman" w:hAnsi="Times New Roman"/>
                <w:sz w:val="24"/>
                <w:szCs w:val="24"/>
              </w:rPr>
            </w:pPr>
            <w:r>
              <w:rPr>
                <w:rFonts w:ascii="Times New Roman" w:hAnsi="Times New Roman"/>
                <w:sz w:val="24"/>
                <w:szCs w:val="24"/>
              </w:rPr>
              <w:t xml:space="preserve">(1) </w:t>
            </w:r>
            <w:r w:rsidRPr="006B2C0E">
              <w:rPr>
                <w:rFonts w:ascii="Times New Roman" w:hAnsi="Times New Roman"/>
                <w:sz w:val="24"/>
                <w:szCs w:val="24"/>
              </w:rPr>
              <w:t>Gain a mastery of how various fo</w:t>
            </w:r>
            <w:r>
              <w:rPr>
                <w:rFonts w:ascii="Times New Roman" w:hAnsi="Times New Roman"/>
                <w:sz w:val="24"/>
                <w:szCs w:val="24"/>
              </w:rPr>
              <w:t>rmal techniques operate in film (through the study of films, hands-</w:t>
            </w:r>
          </w:p>
          <w:p w14:paraId="55C47A2A" w14:textId="77777777" w:rsidR="006B2C0E" w:rsidRDefault="006B2C0E" w:rsidP="006B2C0E">
            <w:pPr>
              <w:pStyle w:val="BodyText"/>
              <w:ind w:left="720"/>
              <w:rPr>
                <w:rFonts w:ascii="Times New Roman" w:hAnsi="Times New Roman"/>
                <w:sz w:val="24"/>
                <w:szCs w:val="24"/>
              </w:rPr>
            </w:pPr>
            <w:proofErr w:type="gramStart"/>
            <w:r w:rsidRPr="006B2C0E">
              <w:rPr>
                <w:rFonts w:ascii="Times New Roman" w:hAnsi="Times New Roman"/>
                <w:sz w:val="24"/>
                <w:szCs w:val="24"/>
              </w:rPr>
              <w:t>on/</w:t>
            </w:r>
            <w:proofErr w:type="gramEnd"/>
            <w:r w:rsidRPr="006B2C0E">
              <w:rPr>
                <w:rFonts w:ascii="Times New Roman" w:hAnsi="Times New Roman"/>
                <w:sz w:val="24"/>
                <w:szCs w:val="24"/>
              </w:rPr>
              <w:t>production experience, or both).</w:t>
            </w:r>
          </w:p>
          <w:p w14:paraId="32D8F744" w14:textId="5518E9B7" w:rsidR="006B2C0E" w:rsidRPr="006B2C0E" w:rsidRDefault="006B2C0E" w:rsidP="00902967">
            <w:pPr>
              <w:pStyle w:val="BodyText"/>
              <w:rPr>
                <w:rFonts w:ascii="Times New Roman" w:hAnsi="Times New Roman"/>
                <w:sz w:val="24"/>
                <w:szCs w:val="24"/>
              </w:rPr>
            </w:pPr>
            <w:r>
              <w:rPr>
                <w:rFonts w:ascii="Times New Roman" w:hAnsi="Times New Roman"/>
                <w:sz w:val="24"/>
                <w:szCs w:val="24"/>
              </w:rPr>
              <w:t xml:space="preserve">(2) </w:t>
            </w:r>
            <w:r w:rsidRPr="006B2C0E">
              <w:rPr>
                <w:rFonts w:ascii="Times New Roman" w:hAnsi="Times New Roman"/>
                <w:sz w:val="24"/>
                <w:szCs w:val="24"/>
              </w:rPr>
              <w:t>Develop an understanding of the history of film as an art form (how it originated and has evolved over time).</w:t>
            </w:r>
          </w:p>
          <w:p w14:paraId="4892B44F" w14:textId="77777777" w:rsidR="006B2C0E" w:rsidRDefault="006B2C0E" w:rsidP="006B2C0E">
            <w:pPr>
              <w:pStyle w:val="BodyText"/>
              <w:rPr>
                <w:rFonts w:ascii="Times New Roman" w:hAnsi="Times New Roman"/>
                <w:sz w:val="24"/>
                <w:szCs w:val="24"/>
              </w:rPr>
            </w:pPr>
            <w:r>
              <w:rPr>
                <w:rFonts w:ascii="Times New Roman" w:hAnsi="Times New Roman"/>
                <w:sz w:val="24"/>
                <w:szCs w:val="24"/>
              </w:rPr>
              <w:t>(</w:t>
            </w:r>
            <w:r w:rsidR="001E36C7">
              <w:rPr>
                <w:rFonts w:ascii="Times New Roman" w:hAnsi="Times New Roman"/>
                <w:sz w:val="24"/>
                <w:szCs w:val="24"/>
              </w:rPr>
              <w:t>3</w:t>
            </w:r>
            <w:r w:rsidRPr="006B2C0E">
              <w:rPr>
                <w:rFonts w:ascii="Times New Roman" w:hAnsi="Times New Roman"/>
                <w:sz w:val="24"/>
                <w:szCs w:val="24"/>
              </w:rPr>
              <w:t>) Gain a working knowledge of various movements within film history.</w:t>
            </w:r>
          </w:p>
          <w:p w14:paraId="449AEB93" w14:textId="77777777" w:rsidR="00CB5BE6" w:rsidRDefault="006B2C0E" w:rsidP="006B2C0E">
            <w:pPr>
              <w:pStyle w:val="BodyText"/>
              <w:rPr>
                <w:rFonts w:ascii="Times New Roman" w:hAnsi="Times New Roman"/>
                <w:sz w:val="24"/>
                <w:szCs w:val="24"/>
              </w:rPr>
            </w:pPr>
            <w:r>
              <w:rPr>
                <w:rFonts w:ascii="Times New Roman" w:hAnsi="Times New Roman"/>
                <w:sz w:val="24"/>
                <w:szCs w:val="24"/>
              </w:rPr>
              <w:t>(</w:t>
            </w:r>
            <w:r w:rsidR="001E36C7">
              <w:rPr>
                <w:rFonts w:ascii="Times New Roman" w:hAnsi="Times New Roman"/>
                <w:sz w:val="24"/>
                <w:szCs w:val="24"/>
              </w:rPr>
              <w:t>4</w:t>
            </w:r>
            <w:r>
              <w:rPr>
                <w:rFonts w:ascii="Times New Roman" w:hAnsi="Times New Roman"/>
                <w:sz w:val="24"/>
                <w:szCs w:val="24"/>
              </w:rPr>
              <w:t xml:space="preserve">) Become conversant in the social </w:t>
            </w:r>
            <w:r w:rsidR="00CB5BE6">
              <w:rPr>
                <w:rFonts w:ascii="Times New Roman" w:hAnsi="Times New Roman"/>
                <w:sz w:val="24"/>
                <w:szCs w:val="24"/>
              </w:rPr>
              <w:t xml:space="preserve">and ideological </w:t>
            </w:r>
            <w:r>
              <w:rPr>
                <w:rFonts w:ascii="Times New Roman" w:hAnsi="Times New Roman"/>
                <w:sz w:val="24"/>
                <w:szCs w:val="24"/>
              </w:rPr>
              <w:t>meanings of film/how it shapes our attitudes about religion,</w:t>
            </w:r>
          </w:p>
          <w:p w14:paraId="3F1C14EA" w14:textId="37B66BC6" w:rsidR="006B2C0E" w:rsidRPr="006B2C0E" w:rsidRDefault="006B2C0E" w:rsidP="006B2C0E">
            <w:pPr>
              <w:pStyle w:val="BodyText"/>
              <w:rPr>
                <w:rFonts w:ascii="Times New Roman" w:hAnsi="Times New Roman"/>
                <w:sz w:val="24"/>
                <w:szCs w:val="24"/>
              </w:rPr>
            </w:pPr>
            <w:r>
              <w:rPr>
                <w:rFonts w:ascii="Times New Roman" w:hAnsi="Times New Roman"/>
                <w:sz w:val="24"/>
                <w:szCs w:val="24"/>
              </w:rPr>
              <w:t xml:space="preserve"> </w:t>
            </w:r>
            <w:r w:rsidR="00CB5BE6">
              <w:rPr>
                <w:rFonts w:ascii="Times New Roman" w:hAnsi="Times New Roman"/>
                <w:sz w:val="24"/>
                <w:szCs w:val="24"/>
              </w:rPr>
              <w:t xml:space="preserve">            </w:t>
            </w:r>
            <w:proofErr w:type="gramStart"/>
            <w:r>
              <w:rPr>
                <w:rFonts w:ascii="Times New Roman" w:hAnsi="Times New Roman"/>
                <w:sz w:val="24"/>
                <w:szCs w:val="24"/>
              </w:rPr>
              <w:t>social</w:t>
            </w:r>
            <w:proofErr w:type="gramEnd"/>
            <w:r>
              <w:rPr>
                <w:rFonts w:ascii="Times New Roman" w:hAnsi="Times New Roman"/>
                <w:sz w:val="24"/>
                <w:szCs w:val="24"/>
              </w:rPr>
              <w:t xml:space="preserve"> identities, history, etc.</w:t>
            </w:r>
          </w:p>
          <w:p w14:paraId="335B2329" w14:textId="77777777" w:rsidR="006B2C0E" w:rsidRPr="006B2C0E" w:rsidRDefault="006B2C0E" w:rsidP="006B2C0E">
            <w:pPr>
              <w:pStyle w:val="BodyText"/>
              <w:rPr>
                <w:rFonts w:ascii="Times New Roman" w:hAnsi="Times New Roman"/>
                <w:sz w:val="24"/>
                <w:szCs w:val="24"/>
              </w:rPr>
            </w:pPr>
            <w:r>
              <w:rPr>
                <w:rFonts w:ascii="Times New Roman" w:hAnsi="Times New Roman"/>
                <w:sz w:val="24"/>
                <w:szCs w:val="24"/>
              </w:rPr>
              <w:t>(</w:t>
            </w:r>
            <w:r w:rsidR="001E36C7">
              <w:rPr>
                <w:rFonts w:ascii="Times New Roman" w:hAnsi="Times New Roman"/>
                <w:sz w:val="24"/>
                <w:szCs w:val="24"/>
              </w:rPr>
              <w:t>5</w:t>
            </w:r>
            <w:r w:rsidRPr="006B2C0E">
              <w:rPr>
                <w:rFonts w:ascii="Times New Roman" w:hAnsi="Times New Roman"/>
                <w:sz w:val="24"/>
                <w:szCs w:val="24"/>
              </w:rPr>
              <w:t>) Devel</w:t>
            </w:r>
            <w:r>
              <w:rPr>
                <w:rFonts w:ascii="Times New Roman" w:hAnsi="Times New Roman"/>
                <w:sz w:val="24"/>
                <w:szCs w:val="24"/>
              </w:rPr>
              <w:t>op the skills of “close viewing</w:t>
            </w:r>
            <w:r w:rsidRPr="006B2C0E">
              <w:rPr>
                <w:rFonts w:ascii="Times New Roman" w:hAnsi="Times New Roman"/>
                <w:sz w:val="24"/>
                <w:szCs w:val="24"/>
              </w:rPr>
              <w:t>.</w:t>
            </w:r>
            <w:r>
              <w:rPr>
                <w:rFonts w:ascii="Times New Roman" w:hAnsi="Times New Roman"/>
                <w:sz w:val="24"/>
                <w:szCs w:val="24"/>
              </w:rPr>
              <w:t>”</w:t>
            </w:r>
          </w:p>
          <w:p w14:paraId="4A60A0AE" w14:textId="77777777" w:rsidR="006B2C0E" w:rsidRPr="006B2C0E" w:rsidRDefault="006B2C0E" w:rsidP="006B2C0E">
            <w:pPr>
              <w:pStyle w:val="BodyText"/>
              <w:rPr>
                <w:rFonts w:ascii="Times New Roman" w:hAnsi="Times New Roman"/>
                <w:sz w:val="24"/>
                <w:szCs w:val="24"/>
              </w:rPr>
            </w:pPr>
            <w:r>
              <w:rPr>
                <w:rFonts w:ascii="Times New Roman" w:hAnsi="Times New Roman"/>
                <w:sz w:val="24"/>
                <w:szCs w:val="24"/>
              </w:rPr>
              <w:t>(</w:t>
            </w:r>
            <w:r w:rsidR="001E36C7">
              <w:rPr>
                <w:rFonts w:ascii="Times New Roman" w:hAnsi="Times New Roman"/>
                <w:sz w:val="24"/>
                <w:szCs w:val="24"/>
              </w:rPr>
              <w:t>6</w:t>
            </w:r>
            <w:r w:rsidRPr="006B2C0E">
              <w:rPr>
                <w:rFonts w:ascii="Times New Roman" w:hAnsi="Times New Roman"/>
                <w:sz w:val="24"/>
                <w:szCs w:val="24"/>
              </w:rPr>
              <w:t>) Practice writing critical analyses of film.</w:t>
            </w:r>
          </w:p>
          <w:p w14:paraId="7801034E" w14:textId="3317ADEE" w:rsidR="006B2C0E" w:rsidRPr="006B2C0E" w:rsidRDefault="001E36C7" w:rsidP="006B2C0E">
            <w:pPr>
              <w:pStyle w:val="BodyText"/>
              <w:rPr>
                <w:rFonts w:ascii="Times New Roman" w:hAnsi="Times New Roman"/>
                <w:sz w:val="24"/>
                <w:szCs w:val="24"/>
              </w:rPr>
            </w:pPr>
            <w:r>
              <w:rPr>
                <w:rFonts w:ascii="Times New Roman" w:hAnsi="Times New Roman"/>
                <w:sz w:val="24"/>
                <w:szCs w:val="24"/>
              </w:rPr>
              <w:t>(7</w:t>
            </w:r>
            <w:r w:rsidR="006B2C0E" w:rsidRPr="006B2C0E">
              <w:rPr>
                <w:rFonts w:ascii="Times New Roman" w:hAnsi="Times New Roman"/>
                <w:sz w:val="24"/>
                <w:szCs w:val="24"/>
              </w:rPr>
              <w:t>) Be fluent in th</w:t>
            </w:r>
            <w:r w:rsidR="00F80402">
              <w:rPr>
                <w:rFonts w:ascii="Times New Roman" w:hAnsi="Times New Roman"/>
                <w:sz w:val="24"/>
                <w:szCs w:val="24"/>
              </w:rPr>
              <w:t>e vocabulary of film techniques</w:t>
            </w:r>
            <w:r w:rsidR="006B2C0E">
              <w:rPr>
                <w:rFonts w:ascii="Times New Roman" w:hAnsi="Times New Roman"/>
                <w:sz w:val="24"/>
                <w:szCs w:val="24"/>
              </w:rPr>
              <w:t xml:space="preserve"> and master</w:t>
            </w:r>
            <w:r w:rsidR="006B2C0E" w:rsidRPr="006B2C0E">
              <w:rPr>
                <w:rFonts w:ascii="Times New Roman" w:hAnsi="Times New Roman"/>
                <w:sz w:val="24"/>
                <w:szCs w:val="24"/>
              </w:rPr>
              <w:t xml:space="preserve"> the ability to integrate such vocabulary into writing.</w:t>
            </w:r>
          </w:p>
          <w:p w14:paraId="59E8CE35" w14:textId="77777777" w:rsidR="00540304" w:rsidRPr="001B0335" w:rsidRDefault="00540304" w:rsidP="00A10895">
            <w:pPr>
              <w:rPr>
                <w:sz w:val="22"/>
              </w:rPr>
            </w:pPr>
          </w:p>
        </w:tc>
      </w:tr>
      <w:tr w:rsidR="00D344A8" w:rsidRPr="001B0335" w14:paraId="07E2D358" w14:textId="77777777" w:rsidTr="001B0335">
        <w:tc>
          <w:tcPr>
            <w:tcW w:w="11016" w:type="dxa"/>
            <w:tcBorders>
              <w:top w:val="single" w:sz="4" w:space="0" w:color="auto"/>
              <w:bottom w:val="nil"/>
            </w:tcBorders>
            <w:shd w:val="clear" w:color="auto" w:fill="auto"/>
          </w:tcPr>
          <w:p w14:paraId="315AEA7F" w14:textId="77777777" w:rsidR="00D344A8" w:rsidRPr="001B0335" w:rsidRDefault="00D344A8" w:rsidP="006B2C0E">
            <w:pPr>
              <w:numPr>
                <w:ilvl w:val="0"/>
                <w:numId w:val="32"/>
              </w:numPr>
              <w:tabs>
                <w:tab w:val="num" w:pos="720"/>
              </w:tabs>
              <w:rPr>
                <w:b/>
                <w:sz w:val="22"/>
              </w:rPr>
            </w:pPr>
            <w:r w:rsidRPr="001B0335">
              <w:rPr>
                <w:b/>
                <w:sz w:val="22"/>
              </w:rPr>
              <w:t xml:space="preserve">How does the program relate to the institution’s mission and/or master plan? </w:t>
            </w:r>
          </w:p>
        </w:tc>
      </w:tr>
      <w:tr w:rsidR="00D344A8" w:rsidRPr="001B0335" w14:paraId="61BF4A6F" w14:textId="77777777" w:rsidTr="001B0335">
        <w:tc>
          <w:tcPr>
            <w:tcW w:w="11016" w:type="dxa"/>
            <w:tcBorders>
              <w:top w:val="nil"/>
              <w:bottom w:val="single" w:sz="4" w:space="0" w:color="auto"/>
            </w:tcBorders>
            <w:shd w:val="clear" w:color="auto" w:fill="auto"/>
          </w:tcPr>
          <w:p w14:paraId="23D29C34" w14:textId="77777777" w:rsidR="00D344A8" w:rsidRPr="001B0335" w:rsidRDefault="00D344A8" w:rsidP="006B7F61">
            <w:pPr>
              <w:rPr>
                <w:sz w:val="22"/>
              </w:rPr>
            </w:pPr>
            <w:r w:rsidRPr="001B0335">
              <w:rPr>
                <w:sz w:val="22"/>
              </w:rPr>
              <w:t xml:space="preserve"> </w:t>
            </w:r>
            <w:r w:rsidR="00EC51EF" w:rsidRPr="001B0335">
              <w:rPr>
                <w:i/>
                <w:sz w:val="22"/>
              </w:rPr>
              <w:t>Answer</w:t>
            </w:r>
            <w:r w:rsidR="00EC51EF" w:rsidRPr="001B0335">
              <w:rPr>
                <w:sz w:val="22"/>
              </w:rPr>
              <w:t>:</w:t>
            </w:r>
            <w:r w:rsidR="006B7F61">
              <w:rPr>
                <w:sz w:val="22"/>
              </w:rPr>
              <w:t xml:space="preserve"> The film </w:t>
            </w:r>
            <w:proofErr w:type="gramStart"/>
            <w:r w:rsidR="006B7F61">
              <w:rPr>
                <w:sz w:val="22"/>
              </w:rPr>
              <w:t>studies minor contributes</w:t>
            </w:r>
            <w:proofErr w:type="gramEnd"/>
            <w:r w:rsidR="006B7F61">
              <w:rPr>
                <w:sz w:val="22"/>
              </w:rPr>
              <w:t xml:space="preserve"> to Manhattan College’s mission and core goals in a number of ways: 1. This rigorous course of study supports the college’s focus on academic excellence. The interdisciplinary nature of the program also will allow students to make connections among courses taken in a variety of departments. 2. Because of the vast opportunities to study/access film and film archives in NYC, the program directly addresses two overlapping goals expressed in the college’s </w:t>
            </w:r>
            <w:r w:rsidR="003742D9">
              <w:rPr>
                <w:sz w:val="22"/>
              </w:rPr>
              <w:t>strategic plan</w:t>
            </w:r>
            <w:r w:rsidR="006B7F61">
              <w:rPr>
                <w:sz w:val="22"/>
              </w:rPr>
              <w:t>: to take advantage of the city as a classroom and to integrate learning and living experiences.</w:t>
            </w:r>
            <w:r w:rsidR="003742D9">
              <w:rPr>
                <w:sz w:val="22"/>
              </w:rPr>
              <w:t xml:space="preserve"> 3. The program might also help with retention—another goal on the strategic plan—as many students transfer out because they want to study film.</w:t>
            </w:r>
          </w:p>
        </w:tc>
      </w:tr>
      <w:tr w:rsidR="00D344A8" w:rsidRPr="001B0335" w14:paraId="070F3FE3" w14:textId="77777777" w:rsidTr="001B0335">
        <w:tc>
          <w:tcPr>
            <w:tcW w:w="11016" w:type="dxa"/>
            <w:tcBorders>
              <w:top w:val="single" w:sz="4" w:space="0" w:color="auto"/>
              <w:bottom w:val="nil"/>
            </w:tcBorders>
            <w:shd w:val="clear" w:color="auto" w:fill="auto"/>
          </w:tcPr>
          <w:p w14:paraId="02977279" w14:textId="77777777" w:rsidR="00D344A8" w:rsidRPr="001B0335" w:rsidRDefault="00D344A8" w:rsidP="006B2C0E">
            <w:pPr>
              <w:numPr>
                <w:ilvl w:val="0"/>
                <w:numId w:val="32"/>
              </w:numPr>
              <w:tabs>
                <w:tab w:val="num" w:pos="720"/>
              </w:tabs>
              <w:rPr>
                <w:b/>
                <w:sz w:val="22"/>
              </w:rPr>
            </w:pPr>
            <w:r w:rsidRPr="001B0335">
              <w:rPr>
                <w:b/>
                <w:sz w:val="22"/>
              </w:rPr>
              <w:t>Describe the role of faculty in the program’s design.</w:t>
            </w:r>
          </w:p>
        </w:tc>
      </w:tr>
      <w:tr w:rsidR="00D344A8" w:rsidRPr="001B0335" w14:paraId="3719E05D" w14:textId="77777777" w:rsidTr="001B0335">
        <w:tc>
          <w:tcPr>
            <w:tcW w:w="11016" w:type="dxa"/>
            <w:tcBorders>
              <w:top w:val="nil"/>
              <w:bottom w:val="single" w:sz="4" w:space="0" w:color="auto"/>
            </w:tcBorders>
            <w:shd w:val="clear" w:color="auto" w:fill="auto"/>
          </w:tcPr>
          <w:p w14:paraId="6F129638" w14:textId="77777777" w:rsidR="00D344A8" w:rsidRPr="001B0335" w:rsidRDefault="00EC51EF" w:rsidP="00A10895">
            <w:pPr>
              <w:rPr>
                <w:sz w:val="22"/>
              </w:rPr>
            </w:pPr>
            <w:r w:rsidRPr="001B0335">
              <w:rPr>
                <w:i/>
                <w:sz w:val="22"/>
              </w:rPr>
              <w:t>Answer</w:t>
            </w:r>
            <w:r w:rsidRPr="001B0335">
              <w:rPr>
                <w:sz w:val="22"/>
              </w:rPr>
              <w:t>:</w:t>
            </w:r>
            <w:r w:rsidR="003742D9">
              <w:rPr>
                <w:sz w:val="22"/>
              </w:rPr>
              <w:t xml:space="preserve"> The program is highly interdisciplinary, a point reflected in the Steering Committee, which represents faculty from Communication, English, Modern Languages &amp; Literatures, and Philosophy. All chairs in the </w:t>
            </w:r>
            <w:r w:rsidR="003742D9">
              <w:rPr>
                <w:sz w:val="22"/>
              </w:rPr>
              <w:lastRenderedPageBreak/>
              <w:t>School of Arts were consulted about contributing courses to the minor.</w:t>
            </w:r>
          </w:p>
        </w:tc>
      </w:tr>
      <w:tr w:rsidR="00D344A8" w:rsidRPr="001B0335" w14:paraId="6C1EA885" w14:textId="77777777" w:rsidTr="001B0335">
        <w:tc>
          <w:tcPr>
            <w:tcW w:w="11016" w:type="dxa"/>
            <w:tcBorders>
              <w:top w:val="single" w:sz="4" w:space="0" w:color="auto"/>
              <w:bottom w:val="nil"/>
            </w:tcBorders>
            <w:shd w:val="clear" w:color="auto" w:fill="auto"/>
          </w:tcPr>
          <w:p w14:paraId="76C12E6B" w14:textId="77777777" w:rsidR="00D344A8" w:rsidRPr="001B0335" w:rsidRDefault="00D344A8" w:rsidP="006B2C0E">
            <w:pPr>
              <w:numPr>
                <w:ilvl w:val="0"/>
                <w:numId w:val="32"/>
              </w:numPr>
              <w:tabs>
                <w:tab w:val="num" w:pos="720"/>
              </w:tabs>
              <w:rPr>
                <w:b/>
                <w:sz w:val="22"/>
              </w:rPr>
            </w:pPr>
            <w:r w:rsidRPr="001B0335">
              <w:rPr>
                <w:b/>
                <w:sz w:val="22"/>
              </w:rPr>
              <w:lastRenderedPageBreak/>
              <w:t xml:space="preserve">Describe the input by external partners, if any (e.g., employers and institutions offering further education). </w:t>
            </w:r>
          </w:p>
        </w:tc>
      </w:tr>
      <w:tr w:rsidR="00D344A8" w:rsidRPr="001B0335" w14:paraId="3271D885" w14:textId="77777777" w:rsidTr="001B0335">
        <w:tc>
          <w:tcPr>
            <w:tcW w:w="11016" w:type="dxa"/>
            <w:tcBorders>
              <w:top w:val="nil"/>
              <w:bottom w:val="single" w:sz="4" w:space="0" w:color="auto"/>
            </w:tcBorders>
            <w:shd w:val="clear" w:color="auto" w:fill="auto"/>
          </w:tcPr>
          <w:p w14:paraId="6F33D4A6" w14:textId="77777777" w:rsidR="00D344A8" w:rsidRPr="001B0335" w:rsidRDefault="00EC51EF" w:rsidP="00A10895">
            <w:pPr>
              <w:rPr>
                <w:sz w:val="22"/>
              </w:rPr>
            </w:pPr>
            <w:r w:rsidRPr="001B0335">
              <w:rPr>
                <w:i/>
                <w:sz w:val="22"/>
              </w:rPr>
              <w:t>Answer</w:t>
            </w:r>
            <w:r w:rsidRPr="001B0335">
              <w:rPr>
                <w:sz w:val="22"/>
              </w:rPr>
              <w:t>:</w:t>
            </w:r>
            <w:r w:rsidR="003742D9">
              <w:rPr>
                <w:sz w:val="22"/>
              </w:rPr>
              <w:t xml:space="preserve"> N/A</w:t>
            </w:r>
          </w:p>
        </w:tc>
      </w:tr>
      <w:tr w:rsidR="00D344A8" w:rsidRPr="001B0335" w14:paraId="21F3A250" w14:textId="77777777" w:rsidTr="001B0335">
        <w:tc>
          <w:tcPr>
            <w:tcW w:w="11016" w:type="dxa"/>
            <w:tcBorders>
              <w:top w:val="single" w:sz="4" w:space="0" w:color="auto"/>
              <w:bottom w:val="nil"/>
            </w:tcBorders>
            <w:shd w:val="clear" w:color="auto" w:fill="auto"/>
          </w:tcPr>
          <w:p w14:paraId="548C35AA" w14:textId="77777777" w:rsidR="00D344A8" w:rsidRPr="001B0335" w:rsidRDefault="00D344A8" w:rsidP="006B2C0E">
            <w:pPr>
              <w:numPr>
                <w:ilvl w:val="0"/>
                <w:numId w:val="32"/>
              </w:numPr>
              <w:tabs>
                <w:tab w:val="num" w:pos="720"/>
              </w:tabs>
              <w:rPr>
                <w:b/>
                <w:sz w:val="22"/>
              </w:rPr>
            </w:pPr>
            <w:r w:rsidRPr="001B0335">
              <w:rPr>
                <w:b/>
                <w:sz w:val="22"/>
                <w:szCs w:val="22"/>
              </w:rPr>
              <w:t xml:space="preserve">What </w:t>
            </w:r>
            <w:proofErr w:type="gramStart"/>
            <w:r w:rsidRPr="001B0335">
              <w:rPr>
                <w:b/>
                <w:sz w:val="22"/>
                <w:szCs w:val="22"/>
              </w:rPr>
              <w:t>are</w:t>
            </w:r>
            <w:proofErr w:type="gramEnd"/>
            <w:r w:rsidRPr="001B0335">
              <w:rPr>
                <w:b/>
                <w:sz w:val="22"/>
                <w:szCs w:val="22"/>
              </w:rPr>
              <w:t xml:space="preserve"> the anticipated Year 1 </w:t>
            </w:r>
            <w:r w:rsidRPr="001B0335">
              <w:rPr>
                <w:b/>
                <w:i/>
                <w:sz w:val="22"/>
                <w:szCs w:val="22"/>
              </w:rPr>
              <w:t>through</w:t>
            </w:r>
            <w:r w:rsidRPr="001B0335">
              <w:rPr>
                <w:b/>
                <w:sz w:val="22"/>
                <w:szCs w:val="22"/>
              </w:rPr>
              <w:t xml:space="preserve"> Year 5 enrollments?  </w:t>
            </w:r>
            <w:r w:rsidRPr="001B0335">
              <w:rPr>
                <w:b/>
                <w:sz w:val="22"/>
              </w:rPr>
              <w:t xml:space="preserve"> </w:t>
            </w:r>
          </w:p>
        </w:tc>
      </w:tr>
      <w:tr w:rsidR="00D344A8" w:rsidRPr="001B0335" w14:paraId="0245E000" w14:textId="77777777" w:rsidTr="001B0335">
        <w:tc>
          <w:tcPr>
            <w:tcW w:w="11016" w:type="dxa"/>
            <w:tcBorders>
              <w:top w:val="nil"/>
              <w:bottom w:val="single" w:sz="4" w:space="0" w:color="auto"/>
            </w:tcBorders>
            <w:shd w:val="clear" w:color="auto" w:fill="auto"/>
          </w:tcPr>
          <w:p w14:paraId="1AA68B97" w14:textId="4439B160" w:rsidR="00D344A8" w:rsidRPr="001B0335" w:rsidRDefault="00EC51EF" w:rsidP="00A10895">
            <w:pPr>
              <w:rPr>
                <w:sz w:val="22"/>
              </w:rPr>
            </w:pPr>
            <w:r w:rsidRPr="001B0335">
              <w:rPr>
                <w:i/>
                <w:sz w:val="22"/>
              </w:rPr>
              <w:t>Answer</w:t>
            </w:r>
            <w:r w:rsidRPr="001B0335">
              <w:rPr>
                <w:sz w:val="22"/>
              </w:rPr>
              <w:t>:</w:t>
            </w:r>
            <w:r w:rsidR="003F722B">
              <w:rPr>
                <w:sz w:val="22"/>
              </w:rPr>
              <w:t xml:space="preserve"> In the 2012-2013 academic </w:t>
            </w:r>
            <w:proofErr w:type="gramStart"/>
            <w:r w:rsidR="003F722B">
              <w:rPr>
                <w:sz w:val="22"/>
              </w:rPr>
              <w:t>year</w:t>
            </w:r>
            <w:proofErr w:type="gramEnd"/>
            <w:r w:rsidR="003F722B">
              <w:rPr>
                <w:sz w:val="22"/>
              </w:rPr>
              <w:t>, 190 students were enrolled in courses that will count towards the minor (101 in Fall 2012 and 89 in Spring 2013).</w:t>
            </w:r>
            <w:r w:rsidR="001A11E3">
              <w:rPr>
                <w:sz w:val="22"/>
              </w:rPr>
              <w:t xml:space="preserve"> These numbers will likely grow, since currently several courses that will later count towards the minor (e.g., ENGL255 &amp; ENGL256) are free electives/don’t count towards fulfilling any requirements. Eligible courses will enroll an estimate of 200 </w:t>
            </w:r>
            <w:r w:rsidR="00176397">
              <w:rPr>
                <w:sz w:val="22"/>
              </w:rPr>
              <w:t xml:space="preserve">total </w:t>
            </w:r>
            <w:r w:rsidR="001A11E3">
              <w:rPr>
                <w:sz w:val="22"/>
              </w:rPr>
              <w:t>students per academic year.</w:t>
            </w:r>
            <w:r w:rsidR="007357C0">
              <w:rPr>
                <w:sz w:val="22"/>
              </w:rPr>
              <w:t xml:space="preserve"> A considerable number of students from these courses will be candidates for the minor.</w:t>
            </w:r>
          </w:p>
        </w:tc>
      </w:tr>
      <w:tr w:rsidR="00DC6A92" w:rsidRPr="001B0335" w14:paraId="4D942323" w14:textId="77777777" w:rsidTr="001B0335">
        <w:tc>
          <w:tcPr>
            <w:tcW w:w="11016" w:type="dxa"/>
            <w:tcBorders>
              <w:top w:val="single" w:sz="4" w:space="0" w:color="auto"/>
              <w:bottom w:val="single" w:sz="4" w:space="0" w:color="auto"/>
            </w:tcBorders>
            <w:shd w:val="clear" w:color="auto" w:fill="CCCCCC"/>
            <w:vAlign w:val="center"/>
          </w:tcPr>
          <w:p w14:paraId="4DAEFFB2" w14:textId="77777777" w:rsidR="00DC6A92" w:rsidRPr="001B0335" w:rsidRDefault="00DC6A92" w:rsidP="001B0335">
            <w:pPr>
              <w:numPr>
                <w:ilvl w:val="0"/>
                <w:numId w:val="2"/>
              </w:numPr>
              <w:rPr>
                <w:b/>
                <w:sz w:val="22"/>
              </w:rPr>
            </w:pPr>
            <w:r w:rsidRPr="001B0335">
              <w:rPr>
                <w:b/>
                <w:sz w:val="22"/>
                <w:szCs w:val="22"/>
              </w:rPr>
              <w:t>Sample Program Schedule</w:t>
            </w:r>
          </w:p>
        </w:tc>
      </w:tr>
      <w:tr w:rsidR="00DC6A92" w:rsidRPr="001B0335" w14:paraId="5CB9C3E6" w14:textId="77777777" w:rsidTr="001B0335">
        <w:tc>
          <w:tcPr>
            <w:tcW w:w="11016" w:type="dxa"/>
            <w:tcBorders>
              <w:top w:val="single" w:sz="4" w:space="0" w:color="auto"/>
              <w:bottom w:val="single" w:sz="4" w:space="0" w:color="auto"/>
            </w:tcBorders>
            <w:shd w:val="clear" w:color="auto" w:fill="auto"/>
          </w:tcPr>
          <w:p w14:paraId="4714CD88" w14:textId="77777777" w:rsidR="00DC6A92" w:rsidRPr="001B0335" w:rsidRDefault="00DC6A92" w:rsidP="00A10895">
            <w:pPr>
              <w:rPr>
                <w:sz w:val="22"/>
                <w:szCs w:val="22"/>
              </w:rPr>
            </w:pPr>
            <w:r w:rsidRPr="001B0335">
              <w:rPr>
                <w:sz w:val="22"/>
                <w:szCs w:val="22"/>
              </w:rPr>
              <w:t xml:space="preserve">Complete </w:t>
            </w:r>
            <w:r w:rsidRPr="001B0335">
              <w:rPr>
                <w:b/>
                <w:sz w:val="22"/>
                <w:szCs w:val="22"/>
              </w:rPr>
              <w:t>Table 1a</w:t>
            </w:r>
            <w:r w:rsidRPr="001B0335">
              <w:rPr>
                <w:sz w:val="22"/>
                <w:szCs w:val="22"/>
              </w:rPr>
              <w:t xml:space="preserve"> </w:t>
            </w:r>
            <w:r w:rsidR="00701051" w:rsidRPr="001B0335">
              <w:rPr>
                <w:sz w:val="22"/>
                <w:szCs w:val="22"/>
              </w:rPr>
              <w:t>(</w:t>
            </w:r>
            <w:r w:rsidRPr="001B0335">
              <w:rPr>
                <w:sz w:val="22"/>
                <w:szCs w:val="22"/>
              </w:rPr>
              <w:t xml:space="preserve">for </w:t>
            </w:r>
            <w:hyperlink w:anchor="Undergrad_1a" w:history="1">
              <w:r w:rsidRPr="001B0335">
                <w:rPr>
                  <w:rStyle w:val="Hyperlink"/>
                  <w:sz w:val="22"/>
                  <w:szCs w:val="22"/>
                </w:rPr>
                <w:t>undergraduate</w:t>
              </w:r>
            </w:hyperlink>
            <w:r w:rsidRPr="001B0335">
              <w:rPr>
                <w:sz w:val="22"/>
                <w:szCs w:val="22"/>
              </w:rPr>
              <w:t xml:space="preserve"> programs</w:t>
            </w:r>
            <w:r w:rsidR="00701051" w:rsidRPr="001B0335">
              <w:rPr>
                <w:sz w:val="22"/>
                <w:szCs w:val="22"/>
              </w:rPr>
              <w:t xml:space="preserve">) or </w:t>
            </w:r>
            <w:r w:rsidRPr="001B0335">
              <w:rPr>
                <w:b/>
                <w:sz w:val="22"/>
                <w:szCs w:val="22"/>
              </w:rPr>
              <w:t>Table 1b</w:t>
            </w:r>
            <w:r w:rsidRPr="001B0335">
              <w:rPr>
                <w:sz w:val="22"/>
                <w:szCs w:val="22"/>
              </w:rPr>
              <w:t xml:space="preserve"> </w:t>
            </w:r>
            <w:r w:rsidR="00701051" w:rsidRPr="001B0335">
              <w:rPr>
                <w:sz w:val="22"/>
                <w:szCs w:val="22"/>
              </w:rPr>
              <w:t>(</w:t>
            </w:r>
            <w:r w:rsidRPr="001B0335">
              <w:rPr>
                <w:sz w:val="22"/>
                <w:szCs w:val="22"/>
              </w:rPr>
              <w:t xml:space="preserve">for </w:t>
            </w:r>
            <w:hyperlink w:anchor="Grad_1b" w:history="1">
              <w:r w:rsidRPr="001B0335">
                <w:rPr>
                  <w:rStyle w:val="Hyperlink"/>
                  <w:sz w:val="22"/>
                  <w:szCs w:val="22"/>
                </w:rPr>
                <w:t>graduate</w:t>
              </w:r>
            </w:hyperlink>
            <w:r w:rsidR="00701051" w:rsidRPr="001B0335">
              <w:rPr>
                <w:sz w:val="22"/>
                <w:szCs w:val="22"/>
              </w:rPr>
              <w:t xml:space="preserve"> programs).</w:t>
            </w:r>
          </w:p>
          <w:p w14:paraId="041DAFC1" w14:textId="77777777" w:rsidR="00DC6A92" w:rsidRPr="001B0335" w:rsidRDefault="00DC6A92" w:rsidP="001B0335">
            <w:pPr>
              <w:numPr>
                <w:ilvl w:val="0"/>
                <w:numId w:val="15"/>
              </w:numPr>
              <w:rPr>
                <w:spacing w:val="-2"/>
                <w:sz w:val="22"/>
                <w:szCs w:val="22"/>
              </w:rPr>
            </w:pPr>
            <w:r w:rsidRPr="001B0335">
              <w:rPr>
                <w:sz w:val="22"/>
                <w:szCs w:val="22"/>
              </w:rPr>
              <w:t>If the program will be offered through a nontraditional schedule, provide a brief explanation of the schedule, including its impact on financial aid eligibility.</w:t>
            </w:r>
          </w:p>
          <w:p w14:paraId="01EC2E52" w14:textId="77777777" w:rsidR="00DC6A92" w:rsidRPr="001B0335" w:rsidRDefault="00DC6A92" w:rsidP="001B0335">
            <w:pPr>
              <w:numPr>
                <w:ilvl w:val="0"/>
                <w:numId w:val="15"/>
              </w:numPr>
              <w:rPr>
                <w:spacing w:val="-2"/>
                <w:sz w:val="22"/>
              </w:rPr>
            </w:pPr>
            <w:r w:rsidRPr="001B0335">
              <w:rPr>
                <w:spacing w:val="-2"/>
                <w:sz w:val="22"/>
                <w:szCs w:val="22"/>
              </w:rPr>
              <w:t xml:space="preserve">For existing courses that are a part of the major, submit a copy of the catalog description. For undergraduate programs, </w:t>
            </w:r>
            <w:r w:rsidRPr="001B0335">
              <w:rPr>
                <w:b/>
                <w:spacing w:val="-2"/>
                <w:sz w:val="22"/>
                <w:szCs w:val="22"/>
              </w:rPr>
              <w:t>provide syllabi for all new courses in the major</w:t>
            </w:r>
            <w:r w:rsidRPr="001B0335">
              <w:rPr>
                <w:spacing w:val="-2"/>
                <w:sz w:val="22"/>
                <w:szCs w:val="22"/>
              </w:rPr>
              <w:t xml:space="preserve">; for graduate programs, provide syllabi for all new courses. Syllabi should include a course description and identify course credit, objectives, topics, student outcomes, texts/resources, and the basis for determining grades. </w:t>
            </w:r>
          </w:p>
        </w:tc>
      </w:tr>
      <w:tr w:rsidR="00D344A8" w:rsidRPr="001B0335" w14:paraId="71C76BFE" w14:textId="77777777" w:rsidTr="001B0335">
        <w:tc>
          <w:tcPr>
            <w:tcW w:w="11016" w:type="dxa"/>
            <w:tcBorders>
              <w:top w:val="single" w:sz="4" w:space="0" w:color="auto"/>
              <w:bottom w:val="single" w:sz="4" w:space="0" w:color="auto"/>
            </w:tcBorders>
            <w:shd w:val="clear" w:color="auto" w:fill="CCCCCC"/>
            <w:vAlign w:val="center"/>
          </w:tcPr>
          <w:p w14:paraId="5D9D2CAA" w14:textId="77777777" w:rsidR="00D344A8" w:rsidRPr="001B0335" w:rsidRDefault="00D344A8" w:rsidP="001B0335">
            <w:pPr>
              <w:numPr>
                <w:ilvl w:val="0"/>
                <w:numId w:val="2"/>
              </w:numPr>
              <w:rPr>
                <w:b/>
                <w:sz w:val="22"/>
                <w:szCs w:val="22"/>
              </w:rPr>
            </w:pPr>
            <w:r w:rsidRPr="001B0335">
              <w:rPr>
                <w:b/>
                <w:sz w:val="22"/>
                <w:szCs w:val="22"/>
              </w:rPr>
              <w:t>Faculty</w:t>
            </w:r>
          </w:p>
        </w:tc>
      </w:tr>
      <w:tr w:rsidR="00D344A8" w:rsidRPr="001B0335" w14:paraId="737BC5A3" w14:textId="77777777" w:rsidTr="001B0335">
        <w:tc>
          <w:tcPr>
            <w:tcW w:w="11016" w:type="dxa"/>
            <w:tcBorders>
              <w:top w:val="single" w:sz="4" w:space="0" w:color="auto"/>
              <w:bottom w:val="single" w:sz="4" w:space="0" w:color="auto"/>
            </w:tcBorders>
            <w:shd w:val="clear" w:color="auto" w:fill="auto"/>
          </w:tcPr>
          <w:p w14:paraId="0A86E13E" w14:textId="77777777" w:rsidR="00D344A8" w:rsidRPr="001B0335" w:rsidRDefault="00D344A8" w:rsidP="001B0335">
            <w:pPr>
              <w:numPr>
                <w:ilvl w:val="0"/>
                <w:numId w:val="19"/>
              </w:numPr>
              <w:rPr>
                <w:spacing w:val="-2"/>
                <w:sz w:val="22"/>
              </w:rPr>
            </w:pPr>
            <w:r w:rsidRPr="001B0335">
              <w:rPr>
                <w:b/>
                <w:spacing w:val="-2"/>
                <w:sz w:val="22"/>
              </w:rPr>
              <w:t>Complete the faculty tables</w:t>
            </w:r>
            <w:r w:rsidRPr="001B0335">
              <w:rPr>
                <w:spacing w:val="-2"/>
                <w:sz w:val="22"/>
              </w:rPr>
              <w:t xml:space="preserve"> that describe </w:t>
            </w:r>
            <w:hyperlink w:anchor="FTfaculty" w:history="1">
              <w:r w:rsidRPr="001B0335">
                <w:rPr>
                  <w:rStyle w:val="Hyperlink"/>
                  <w:spacing w:val="-2"/>
                  <w:sz w:val="22"/>
                </w:rPr>
                <w:t>full-time faculty</w:t>
              </w:r>
            </w:hyperlink>
            <w:r w:rsidRPr="001B0335">
              <w:rPr>
                <w:spacing w:val="-2"/>
                <w:sz w:val="22"/>
              </w:rPr>
              <w:t xml:space="preserve"> (</w:t>
            </w:r>
            <w:r w:rsidRPr="001B0335">
              <w:rPr>
                <w:b/>
                <w:spacing w:val="-2"/>
                <w:sz w:val="22"/>
              </w:rPr>
              <w:t>Table 2</w:t>
            </w:r>
            <w:r w:rsidRPr="001B0335">
              <w:rPr>
                <w:spacing w:val="-2"/>
                <w:sz w:val="22"/>
              </w:rPr>
              <w:t xml:space="preserve">), </w:t>
            </w:r>
            <w:hyperlink w:anchor="PTfaculty" w:history="1">
              <w:r w:rsidRPr="001B0335">
                <w:rPr>
                  <w:rStyle w:val="Hyperlink"/>
                  <w:spacing w:val="-2"/>
                  <w:sz w:val="22"/>
                </w:rPr>
                <w:t>part-time faculty</w:t>
              </w:r>
            </w:hyperlink>
            <w:r w:rsidRPr="001B0335">
              <w:rPr>
                <w:spacing w:val="-2"/>
                <w:sz w:val="22"/>
              </w:rPr>
              <w:t xml:space="preserve"> (</w:t>
            </w:r>
            <w:r w:rsidRPr="001B0335">
              <w:rPr>
                <w:b/>
                <w:spacing w:val="-2"/>
                <w:sz w:val="22"/>
              </w:rPr>
              <w:t>Table 3</w:t>
            </w:r>
            <w:r w:rsidRPr="001B0335">
              <w:rPr>
                <w:spacing w:val="-2"/>
                <w:sz w:val="22"/>
              </w:rPr>
              <w:t xml:space="preserve">), and </w:t>
            </w:r>
            <w:hyperlink w:anchor="FacultyTBH" w:history="1">
              <w:r w:rsidRPr="001B0335">
                <w:rPr>
                  <w:rStyle w:val="Hyperlink"/>
                  <w:spacing w:val="-2"/>
                  <w:sz w:val="22"/>
                </w:rPr>
                <w:t>faculty to be hired</w:t>
              </w:r>
            </w:hyperlink>
            <w:r w:rsidRPr="001B0335">
              <w:rPr>
                <w:spacing w:val="-2"/>
                <w:sz w:val="22"/>
              </w:rPr>
              <w:t xml:space="preserve"> (</w:t>
            </w:r>
            <w:r w:rsidRPr="001B0335">
              <w:rPr>
                <w:b/>
                <w:spacing w:val="-2"/>
                <w:sz w:val="22"/>
              </w:rPr>
              <w:t>Table 4</w:t>
            </w:r>
            <w:r w:rsidRPr="001B0335">
              <w:rPr>
                <w:spacing w:val="-2"/>
                <w:sz w:val="22"/>
              </w:rPr>
              <w:t xml:space="preserve">), as applicable. Faculty curricula vitae should be </w:t>
            </w:r>
            <w:r w:rsidR="00514511" w:rsidRPr="001B0335">
              <w:rPr>
                <w:spacing w:val="-2"/>
                <w:sz w:val="22"/>
              </w:rPr>
              <w:t>provided only</w:t>
            </w:r>
            <w:r w:rsidRPr="001B0335">
              <w:rPr>
                <w:spacing w:val="-2"/>
                <w:sz w:val="22"/>
              </w:rPr>
              <w:t xml:space="preserve"> </w:t>
            </w:r>
            <w:r w:rsidR="00514511" w:rsidRPr="001B0335">
              <w:rPr>
                <w:spacing w:val="-2"/>
                <w:sz w:val="22"/>
              </w:rPr>
              <w:t xml:space="preserve">by </w:t>
            </w:r>
            <w:r w:rsidRPr="001B0335">
              <w:rPr>
                <w:spacing w:val="-2"/>
                <w:sz w:val="22"/>
              </w:rPr>
              <w:t xml:space="preserve">request. </w:t>
            </w:r>
          </w:p>
        </w:tc>
      </w:tr>
      <w:tr w:rsidR="00D344A8" w:rsidRPr="001B0335" w14:paraId="0B181C5A" w14:textId="77777777" w:rsidTr="001B0335">
        <w:tc>
          <w:tcPr>
            <w:tcW w:w="11016" w:type="dxa"/>
            <w:tcBorders>
              <w:top w:val="single" w:sz="4" w:space="0" w:color="auto"/>
              <w:bottom w:val="nil"/>
            </w:tcBorders>
            <w:shd w:val="clear" w:color="auto" w:fill="auto"/>
          </w:tcPr>
          <w:p w14:paraId="6E59EE4E" w14:textId="77777777" w:rsidR="00D344A8" w:rsidRPr="001B0335" w:rsidRDefault="00D344A8" w:rsidP="001B0335">
            <w:pPr>
              <w:numPr>
                <w:ilvl w:val="0"/>
                <w:numId w:val="19"/>
              </w:numPr>
              <w:rPr>
                <w:b/>
                <w:spacing w:val="-2"/>
                <w:sz w:val="22"/>
              </w:rPr>
            </w:pPr>
            <w:r w:rsidRPr="001B0335">
              <w:rPr>
                <w:b/>
                <w:spacing w:val="-2"/>
                <w:sz w:val="22"/>
              </w:rPr>
              <w:t>What is the institution’s definition of “full-time” faculty?</w:t>
            </w:r>
          </w:p>
        </w:tc>
      </w:tr>
      <w:tr w:rsidR="00D344A8" w:rsidRPr="00D344A8" w14:paraId="3DCF4FF7" w14:textId="77777777" w:rsidTr="001B0335">
        <w:tc>
          <w:tcPr>
            <w:tcW w:w="11016" w:type="dxa"/>
            <w:tcBorders>
              <w:top w:val="nil"/>
              <w:bottom w:val="single" w:sz="4" w:space="0" w:color="auto"/>
            </w:tcBorders>
            <w:shd w:val="clear" w:color="auto" w:fill="auto"/>
          </w:tcPr>
          <w:p w14:paraId="37045F78" w14:textId="77777777" w:rsidR="00D344A8" w:rsidRPr="00D344A8" w:rsidRDefault="00EC51EF" w:rsidP="00A10895">
            <w:r w:rsidRPr="001B0335">
              <w:rPr>
                <w:i/>
                <w:sz w:val="22"/>
              </w:rPr>
              <w:t>Answer</w:t>
            </w:r>
            <w:r w:rsidRPr="001B0335">
              <w:rPr>
                <w:sz w:val="22"/>
              </w:rPr>
              <w:t>:</w:t>
            </w:r>
            <w:r w:rsidR="003742D9">
              <w:rPr>
                <w:sz w:val="22"/>
              </w:rPr>
              <w:t xml:space="preserve"> Full-time faculty members carry a 3-3 or 3-4 </w:t>
            </w:r>
            <w:proofErr w:type="gramStart"/>
            <w:r w:rsidR="003742D9">
              <w:rPr>
                <w:sz w:val="22"/>
              </w:rPr>
              <w:t>load</w:t>
            </w:r>
            <w:proofErr w:type="gramEnd"/>
            <w:r w:rsidR="003742D9">
              <w:rPr>
                <w:sz w:val="22"/>
              </w:rPr>
              <w:t>.</w:t>
            </w:r>
          </w:p>
        </w:tc>
      </w:tr>
      <w:tr w:rsidR="00EC51EF" w:rsidRPr="001B0335" w14:paraId="6AA73161" w14:textId="77777777" w:rsidTr="001B0335">
        <w:tc>
          <w:tcPr>
            <w:tcW w:w="11016" w:type="dxa"/>
            <w:tcBorders>
              <w:top w:val="single" w:sz="4" w:space="0" w:color="auto"/>
              <w:bottom w:val="single" w:sz="4" w:space="0" w:color="auto"/>
            </w:tcBorders>
            <w:shd w:val="clear" w:color="auto" w:fill="CCCCCC"/>
            <w:vAlign w:val="center"/>
          </w:tcPr>
          <w:p w14:paraId="553B9A9C" w14:textId="77777777" w:rsidR="00EC51EF" w:rsidRPr="001B0335" w:rsidRDefault="00EC51EF" w:rsidP="001B0335">
            <w:pPr>
              <w:numPr>
                <w:ilvl w:val="0"/>
                <w:numId w:val="2"/>
              </w:numPr>
              <w:rPr>
                <w:b/>
                <w:sz w:val="22"/>
                <w:szCs w:val="22"/>
              </w:rPr>
            </w:pPr>
            <w:r w:rsidRPr="001B0335">
              <w:rPr>
                <w:b/>
                <w:sz w:val="22"/>
                <w:szCs w:val="22"/>
              </w:rPr>
              <w:t>Financial Resources and Instructional Facilities</w:t>
            </w:r>
          </w:p>
        </w:tc>
      </w:tr>
      <w:tr w:rsidR="00D344A8" w:rsidRPr="001B0335" w14:paraId="4391199F" w14:textId="77777777" w:rsidTr="001B0335">
        <w:tc>
          <w:tcPr>
            <w:tcW w:w="11016" w:type="dxa"/>
            <w:tcBorders>
              <w:top w:val="single" w:sz="4" w:space="0" w:color="auto"/>
              <w:bottom w:val="nil"/>
            </w:tcBorders>
            <w:shd w:val="clear" w:color="auto" w:fill="auto"/>
          </w:tcPr>
          <w:p w14:paraId="2B1E46DB" w14:textId="77777777" w:rsidR="00D344A8" w:rsidRPr="001B0335" w:rsidRDefault="00D344A8" w:rsidP="001B0335">
            <w:pPr>
              <w:numPr>
                <w:ilvl w:val="0"/>
                <w:numId w:val="9"/>
              </w:numPr>
              <w:tabs>
                <w:tab w:val="clear" w:pos="360"/>
                <w:tab w:val="num" w:pos="720"/>
              </w:tabs>
              <w:ind w:left="720"/>
              <w:rPr>
                <w:sz w:val="22"/>
                <w:szCs w:val="22"/>
              </w:rPr>
            </w:pPr>
            <w:r w:rsidRPr="001B0335">
              <w:rPr>
                <w:b/>
                <w:sz w:val="22"/>
                <w:szCs w:val="22"/>
              </w:rPr>
              <w:t xml:space="preserve">Summarize </w:t>
            </w:r>
            <w:r w:rsidRPr="001B0335">
              <w:rPr>
                <w:sz w:val="22"/>
                <w:szCs w:val="22"/>
              </w:rPr>
              <w:t>the instructional facilities and equipment committed to ensure the success of the program.</w:t>
            </w:r>
          </w:p>
        </w:tc>
      </w:tr>
      <w:tr w:rsidR="00D344A8" w:rsidRPr="001B0335" w14:paraId="3E6F09A2" w14:textId="77777777" w:rsidTr="001B0335">
        <w:tc>
          <w:tcPr>
            <w:tcW w:w="11016" w:type="dxa"/>
            <w:tcBorders>
              <w:top w:val="nil"/>
              <w:bottom w:val="single" w:sz="4" w:space="0" w:color="auto"/>
            </w:tcBorders>
            <w:shd w:val="clear" w:color="auto" w:fill="auto"/>
          </w:tcPr>
          <w:p w14:paraId="3090CF57" w14:textId="45FFDC1C" w:rsidR="00D344A8" w:rsidRPr="001B0335" w:rsidRDefault="00EC51EF" w:rsidP="00A10895">
            <w:pPr>
              <w:rPr>
                <w:sz w:val="22"/>
                <w:szCs w:val="22"/>
              </w:rPr>
            </w:pPr>
            <w:r w:rsidRPr="001B0335">
              <w:rPr>
                <w:i/>
                <w:sz w:val="22"/>
              </w:rPr>
              <w:t>Answer</w:t>
            </w:r>
            <w:r w:rsidRPr="001B0335">
              <w:rPr>
                <w:sz w:val="22"/>
              </w:rPr>
              <w:t>:</w:t>
            </w:r>
            <w:r w:rsidR="00D344A8" w:rsidRPr="001B0335">
              <w:rPr>
                <w:sz w:val="22"/>
                <w:szCs w:val="22"/>
              </w:rPr>
              <w:t xml:space="preserve"> </w:t>
            </w:r>
            <w:r w:rsidR="003742D9">
              <w:rPr>
                <w:sz w:val="22"/>
                <w:szCs w:val="22"/>
              </w:rPr>
              <w:t xml:space="preserve">Faculty teaching in the minor </w:t>
            </w:r>
            <w:proofErr w:type="gramStart"/>
            <w:r w:rsidR="003742D9">
              <w:rPr>
                <w:sz w:val="22"/>
                <w:szCs w:val="22"/>
              </w:rPr>
              <w:t>have</w:t>
            </w:r>
            <w:proofErr w:type="gramEnd"/>
            <w:r w:rsidR="003742D9">
              <w:rPr>
                <w:sz w:val="22"/>
                <w:szCs w:val="22"/>
              </w:rPr>
              <w:t xml:space="preserve"> access to the Rodriguez</w:t>
            </w:r>
            <w:r w:rsidR="00B447C8">
              <w:rPr>
                <w:sz w:val="22"/>
                <w:szCs w:val="22"/>
              </w:rPr>
              <w:t xml:space="preserve"> Room, which has a sophisticated </w:t>
            </w:r>
            <w:r w:rsidR="003742D9">
              <w:rPr>
                <w:sz w:val="22"/>
                <w:szCs w:val="22"/>
              </w:rPr>
              <w:t>projector</w:t>
            </w:r>
            <w:r w:rsidR="00B447C8">
              <w:rPr>
                <w:sz w:val="22"/>
                <w:szCs w:val="22"/>
              </w:rPr>
              <w:t xml:space="preserve"> and screen</w:t>
            </w:r>
            <w:r w:rsidR="003742D9">
              <w:rPr>
                <w:sz w:val="22"/>
                <w:szCs w:val="22"/>
              </w:rPr>
              <w:t xml:space="preserve">; faculty can also request new Smart Classrooms to ensure the ability to analyze film images effectively. (See also #5 below for further information on facilities.) Courses related to production will take advantage of equipment (cameras, video-editing software, etc.) owned by the Communication and Fine Arts departments. </w:t>
            </w:r>
          </w:p>
        </w:tc>
      </w:tr>
      <w:tr w:rsidR="00D344A8" w:rsidRPr="001B0335" w14:paraId="2EA49B14" w14:textId="77777777" w:rsidTr="001B0335">
        <w:tc>
          <w:tcPr>
            <w:tcW w:w="11016" w:type="dxa"/>
            <w:tcBorders>
              <w:top w:val="single" w:sz="4" w:space="0" w:color="auto"/>
              <w:bottom w:val="single" w:sz="4" w:space="0" w:color="auto"/>
            </w:tcBorders>
            <w:shd w:val="clear" w:color="auto" w:fill="auto"/>
          </w:tcPr>
          <w:p w14:paraId="44D15B33" w14:textId="77777777" w:rsidR="00D344A8" w:rsidRPr="001B0335" w:rsidRDefault="00D344A8" w:rsidP="001B0335">
            <w:pPr>
              <w:numPr>
                <w:ilvl w:val="0"/>
                <w:numId w:val="9"/>
              </w:numPr>
              <w:tabs>
                <w:tab w:val="clear" w:pos="360"/>
                <w:tab w:val="num" w:pos="720"/>
              </w:tabs>
              <w:ind w:left="720"/>
              <w:rPr>
                <w:sz w:val="22"/>
                <w:szCs w:val="22"/>
              </w:rPr>
            </w:pPr>
            <w:r w:rsidRPr="001B0335">
              <w:rPr>
                <w:sz w:val="22"/>
                <w:szCs w:val="22"/>
              </w:rPr>
              <w:t xml:space="preserve">Complete the </w:t>
            </w:r>
            <w:hyperlink w:anchor="Resources_5" w:history="1">
              <w:r w:rsidRPr="001B0335">
                <w:rPr>
                  <w:rStyle w:val="Hyperlink"/>
                  <w:sz w:val="22"/>
                  <w:szCs w:val="22"/>
                </w:rPr>
                <w:t>new resources table</w:t>
              </w:r>
            </w:hyperlink>
            <w:r w:rsidRPr="001B0335">
              <w:rPr>
                <w:sz w:val="22"/>
                <w:szCs w:val="22"/>
              </w:rPr>
              <w:t xml:space="preserve"> (</w:t>
            </w:r>
            <w:r w:rsidRPr="001B0335">
              <w:rPr>
                <w:b/>
                <w:sz w:val="22"/>
                <w:szCs w:val="22"/>
              </w:rPr>
              <w:t>Table 5</w:t>
            </w:r>
            <w:r w:rsidRPr="001B0335">
              <w:rPr>
                <w:sz w:val="22"/>
                <w:szCs w:val="22"/>
              </w:rPr>
              <w:t>).</w:t>
            </w:r>
          </w:p>
        </w:tc>
      </w:tr>
      <w:tr w:rsidR="00196D9A" w:rsidRPr="001B0335" w14:paraId="14DDA3AC" w14:textId="77777777" w:rsidTr="001B0335">
        <w:tc>
          <w:tcPr>
            <w:tcW w:w="11016" w:type="dxa"/>
            <w:tcBorders>
              <w:top w:val="single" w:sz="4" w:space="0" w:color="auto"/>
              <w:bottom w:val="single" w:sz="4" w:space="0" w:color="auto"/>
            </w:tcBorders>
            <w:shd w:val="clear" w:color="auto" w:fill="CCCCCC"/>
            <w:vAlign w:val="center"/>
          </w:tcPr>
          <w:p w14:paraId="7BDE2926" w14:textId="77777777" w:rsidR="00196D9A" w:rsidRPr="001B0335" w:rsidRDefault="00196D9A" w:rsidP="001B0335">
            <w:pPr>
              <w:numPr>
                <w:ilvl w:val="0"/>
                <w:numId w:val="2"/>
              </w:numPr>
              <w:rPr>
                <w:b/>
                <w:sz w:val="22"/>
                <w:szCs w:val="22"/>
              </w:rPr>
            </w:pPr>
            <w:r w:rsidRPr="001B0335">
              <w:rPr>
                <w:b/>
                <w:sz w:val="22"/>
                <w:szCs w:val="22"/>
              </w:rPr>
              <w:t xml:space="preserve"> Library Resources</w:t>
            </w:r>
          </w:p>
        </w:tc>
      </w:tr>
      <w:tr w:rsidR="00D344A8" w:rsidRPr="001B0335" w14:paraId="51467EF7" w14:textId="77777777" w:rsidTr="001B0335">
        <w:tc>
          <w:tcPr>
            <w:tcW w:w="11016" w:type="dxa"/>
            <w:tcBorders>
              <w:top w:val="single" w:sz="4" w:space="0" w:color="auto"/>
              <w:bottom w:val="nil"/>
            </w:tcBorders>
            <w:shd w:val="clear" w:color="auto" w:fill="auto"/>
          </w:tcPr>
          <w:p w14:paraId="15DCC38C" w14:textId="77777777" w:rsidR="00D344A8" w:rsidRPr="001B0335" w:rsidRDefault="00D344A8" w:rsidP="001B0335">
            <w:pPr>
              <w:numPr>
                <w:ilvl w:val="0"/>
                <w:numId w:val="24"/>
              </w:numPr>
              <w:rPr>
                <w:sz w:val="22"/>
                <w:szCs w:val="22"/>
              </w:rPr>
            </w:pPr>
            <w:r w:rsidRPr="001B0335">
              <w:rPr>
                <w:b/>
                <w:sz w:val="22"/>
                <w:szCs w:val="22"/>
              </w:rPr>
              <w:t>Summarize the analysis of library resources</w:t>
            </w:r>
            <w:r w:rsidRPr="001B0335">
              <w:rPr>
                <w:sz w:val="22"/>
                <w:szCs w:val="22"/>
              </w:rPr>
              <w:t xml:space="preserve"> </w:t>
            </w:r>
            <w:r w:rsidRPr="001B0335">
              <w:rPr>
                <w:b/>
                <w:i/>
                <w:sz w:val="22"/>
                <w:szCs w:val="22"/>
              </w:rPr>
              <w:t>for this program</w:t>
            </w:r>
            <w:r w:rsidRPr="001B0335">
              <w:rPr>
                <w:sz w:val="22"/>
                <w:szCs w:val="22"/>
              </w:rPr>
              <w:t xml:space="preserve"> by the collection librarian and program faculty. Include an </w:t>
            </w:r>
            <w:r w:rsidRPr="001B0335">
              <w:rPr>
                <w:b/>
                <w:sz w:val="22"/>
                <w:szCs w:val="22"/>
              </w:rPr>
              <w:t>assessment of existing library resources</w:t>
            </w:r>
            <w:r w:rsidRPr="001B0335">
              <w:rPr>
                <w:sz w:val="22"/>
                <w:szCs w:val="22"/>
              </w:rPr>
              <w:t xml:space="preserve"> and their accessibility to students. </w:t>
            </w:r>
          </w:p>
        </w:tc>
      </w:tr>
      <w:tr w:rsidR="00D344A8" w:rsidRPr="001B0335" w14:paraId="426C92B1" w14:textId="77777777" w:rsidTr="001B0335">
        <w:tc>
          <w:tcPr>
            <w:tcW w:w="11016" w:type="dxa"/>
            <w:tcBorders>
              <w:top w:val="nil"/>
              <w:bottom w:val="single" w:sz="4" w:space="0" w:color="auto"/>
            </w:tcBorders>
            <w:shd w:val="clear" w:color="auto" w:fill="auto"/>
          </w:tcPr>
          <w:p w14:paraId="1881B0E9" w14:textId="245C7CC4" w:rsidR="00D344A8" w:rsidRPr="001B0335" w:rsidRDefault="00196D9A" w:rsidP="00A10895">
            <w:pPr>
              <w:rPr>
                <w:sz w:val="22"/>
                <w:szCs w:val="22"/>
              </w:rPr>
            </w:pPr>
            <w:r w:rsidRPr="001B0335">
              <w:rPr>
                <w:i/>
                <w:sz w:val="22"/>
              </w:rPr>
              <w:t>Answer</w:t>
            </w:r>
            <w:r w:rsidRPr="001B0335">
              <w:rPr>
                <w:sz w:val="22"/>
              </w:rPr>
              <w:t>:</w:t>
            </w:r>
            <w:r w:rsidR="003742D9">
              <w:rPr>
                <w:sz w:val="22"/>
              </w:rPr>
              <w:t xml:space="preserve"> The library’s collection of DVDs and books related to cinema studies </w:t>
            </w:r>
            <w:r w:rsidR="00C87631">
              <w:rPr>
                <w:sz w:val="22"/>
              </w:rPr>
              <w:t xml:space="preserve">needs to be built up, but it </w:t>
            </w:r>
            <w:r w:rsidR="003742D9">
              <w:rPr>
                <w:sz w:val="22"/>
              </w:rPr>
              <w:t>continues to grow</w:t>
            </w:r>
            <w:r w:rsidR="00C87631">
              <w:rPr>
                <w:sz w:val="22"/>
              </w:rPr>
              <w:t xml:space="preserve"> each semester</w:t>
            </w:r>
            <w:r w:rsidR="003742D9">
              <w:rPr>
                <w:sz w:val="22"/>
              </w:rPr>
              <w:t xml:space="preserve">. </w:t>
            </w:r>
            <w:r w:rsidR="00C87631">
              <w:rPr>
                <w:sz w:val="22"/>
              </w:rPr>
              <w:t>Point people in English (Dr. Meg Toth) and Fine Arts (Dr. Mark Pottinger) work together to send recommendations to the library about film and book titles to be purchased. All items are accessible to students, excepting DVDs or books that might be on reserve any given semester. Recently, the library has made an effort to purchase e-b</w:t>
            </w:r>
            <w:r w:rsidR="00475138">
              <w:rPr>
                <w:sz w:val="22"/>
              </w:rPr>
              <w:t>ooks instead of physical copies</w:t>
            </w:r>
            <w:r w:rsidR="00C87631">
              <w:rPr>
                <w:sz w:val="22"/>
              </w:rPr>
              <w:t xml:space="preserve"> so that they are always available. Another valuable library resource is the Multi-Media Classroom 104, which can be reserved by faculty teaching in the program for screening purposes.</w:t>
            </w:r>
          </w:p>
        </w:tc>
      </w:tr>
      <w:tr w:rsidR="00AB3A04" w:rsidRPr="001B0335" w14:paraId="0CE5418C" w14:textId="77777777" w:rsidTr="001B0335">
        <w:tc>
          <w:tcPr>
            <w:tcW w:w="11016" w:type="dxa"/>
            <w:tcBorders>
              <w:top w:val="single" w:sz="4" w:space="0" w:color="auto"/>
              <w:bottom w:val="nil"/>
            </w:tcBorders>
            <w:shd w:val="clear" w:color="auto" w:fill="auto"/>
          </w:tcPr>
          <w:p w14:paraId="5A44650B" w14:textId="77777777" w:rsidR="00AB3A04" w:rsidRPr="001B0335" w:rsidRDefault="00AB3A04" w:rsidP="001B0335">
            <w:pPr>
              <w:numPr>
                <w:ilvl w:val="0"/>
                <w:numId w:val="24"/>
              </w:numPr>
              <w:rPr>
                <w:i/>
                <w:sz w:val="22"/>
              </w:rPr>
            </w:pPr>
            <w:r w:rsidRPr="001B0335">
              <w:rPr>
                <w:b/>
                <w:sz w:val="22"/>
                <w:szCs w:val="22"/>
              </w:rPr>
              <w:t>Describe the institution’s response to identified needs and its plan for library development</w:t>
            </w:r>
            <w:r w:rsidRPr="001B0335">
              <w:rPr>
                <w:sz w:val="22"/>
                <w:szCs w:val="22"/>
              </w:rPr>
              <w:t>.</w:t>
            </w:r>
          </w:p>
        </w:tc>
      </w:tr>
      <w:tr w:rsidR="00AB3A04" w:rsidRPr="001B0335" w14:paraId="57D62084" w14:textId="77777777" w:rsidTr="001B0335">
        <w:tc>
          <w:tcPr>
            <w:tcW w:w="11016" w:type="dxa"/>
            <w:tcBorders>
              <w:top w:val="nil"/>
              <w:bottom w:val="single" w:sz="4" w:space="0" w:color="auto"/>
            </w:tcBorders>
            <w:shd w:val="clear" w:color="auto" w:fill="auto"/>
          </w:tcPr>
          <w:p w14:paraId="52105693" w14:textId="77777777" w:rsidR="00AB3A04" w:rsidRPr="001B0335" w:rsidRDefault="00AB3A04" w:rsidP="00C87631">
            <w:pPr>
              <w:rPr>
                <w:i/>
                <w:sz w:val="22"/>
              </w:rPr>
            </w:pPr>
            <w:r w:rsidRPr="001B0335">
              <w:rPr>
                <w:i/>
                <w:sz w:val="22"/>
              </w:rPr>
              <w:t>Answer</w:t>
            </w:r>
            <w:r w:rsidRPr="001B0335">
              <w:rPr>
                <w:sz w:val="22"/>
              </w:rPr>
              <w:t>:</w:t>
            </w:r>
            <w:r w:rsidR="00C87631">
              <w:rPr>
                <w:sz w:val="22"/>
              </w:rPr>
              <w:t xml:space="preserve"> All requests for DVD purchases are met in a timely manner by the library. Dr. Toth and Dr. Pottinger will continue to work together to build the collection of book titles; a system is already in place for doing so, as the library sends out Library of Congress cards that we evaluate on a regular basis.</w:t>
            </w:r>
          </w:p>
        </w:tc>
      </w:tr>
      <w:tr w:rsidR="00D344A8" w:rsidRPr="001B0335" w14:paraId="39F2E2B2" w14:textId="77777777" w:rsidTr="001B0335">
        <w:tc>
          <w:tcPr>
            <w:tcW w:w="11016" w:type="dxa"/>
            <w:tcBorders>
              <w:top w:val="single" w:sz="4" w:space="0" w:color="auto"/>
              <w:bottom w:val="single" w:sz="4" w:space="0" w:color="auto"/>
            </w:tcBorders>
            <w:shd w:val="clear" w:color="auto" w:fill="CCCCCC"/>
            <w:vAlign w:val="center"/>
          </w:tcPr>
          <w:p w14:paraId="4CAA3CFF" w14:textId="77777777" w:rsidR="00D344A8" w:rsidRPr="001B0335" w:rsidRDefault="00D344A8" w:rsidP="001B0335">
            <w:pPr>
              <w:numPr>
                <w:ilvl w:val="0"/>
                <w:numId w:val="2"/>
              </w:numPr>
              <w:rPr>
                <w:b/>
                <w:sz w:val="22"/>
                <w:szCs w:val="22"/>
              </w:rPr>
            </w:pPr>
            <w:r w:rsidRPr="001B0335">
              <w:rPr>
                <w:b/>
                <w:sz w:val="22"/>
                <w:szCs w:val="22"/>
              </w:rPr>
              <w:lastRenderedPageBreak/>
              <w:t>Admissions</w:t>
            </w:r>
          </w:p>
        </w:tc>
      </w:tr>
      <w:tr w:rsidR="00D344A8" w:rsidRPr="001B0335" w14:paraId="44240F97" w14:textId="77777777" w:rsidTr="001B0335">
        <w:tc>
          <w:tcPr>
            <w:tcW w:w="11016" w:type="dxa"/>
            <w:tcBorders>
              <w:top w:val="single" w:sz="4" w:space="0" w:color="auto"/>
              <w:bottom w:val="nil"/>
            </w:tcBorders>
            <w:shd w:val="clear" w:color="auto" w:fill="auto"/>
          </w:tcPr>
          <w:p w14:paraId="35EF9B42" w14:textId="77777777" w:rsidR="00D344A8" w:rsidRPr="001B0335" w:rsidRDefault="00D344A8" w:rsidP="001B0335">
            <w:pPr>
              <w:numPr>
                <w:ilvl w:val="0"/>
                <w:numId w:val="10"/>
              </w:numPr>
              <w:rPr>
                <w:sz w:val="22"/>
                <w:szCs w:val="22"/>
              </w:rPr>
            </w:pPr>
            <w:r w:rsidRPr="001B0335">
              <w:rPr>
                <w:b/>
                <w:sz w:val="22"/>
                <w:szCs w:val="22"/>
              </w:rPr>
              <w:t xml:space="preserve">List all </w:t>
            </w:r>
            <w:r w:rsidRPr="001B0335">
              <w:rPr>
                <w:b/>
                <w:i/>
                <w:sz w:val="22"/>
                <w:szCs w:val="22"/>
              </w:rPr>
              <w:t>program</w:t>
            </w:r>
            <w:r w:rsidRPr="001B0335">
              <w:rPr>
                <w:b/>
                <w:sz w:val="22"/>
                <w:szCs w:val="22"/>
              </w:rPr>
              <w:t xml:space="preserve"> admission requirements</w:t>
            </w:r>
            <w:r w:rsidRPr="001B0335">
              <w:rPr>
                <w:sz w:val="22"/>
                <w:szCs w:val="22"/>
              </w:rPr>
              <w:t xml:space="preserve"> (or note if identical to the institution’s admission requirements).</w:t>
            </w:r>
          </w:p>
        </w:tc>
      </w:tr>
      <w:tr w:rsidR="00D344A8" w:rsidRPr="001B0335" w14:paraId="08B537EE" w14:textId="77777777" w:rsidTr="001B0335">
        <w:tc>
          <w:tcPr>
            <w:tcW w:w="11016" w:type="dxa"/>
            <w:tcBorders>
              <w:top w:val="nil"/>
              <w:bottom w:val="single" w:sz="4" w:space="0" w:color="auto"/>
            </w:tcBorders>
            <w:shd w:val="clear" w:color="auto" w:fill="auto"/>
          </w:tcPr>
          <w:p w14:paraId="3676DAD0" w14:textId="77777777" w:rsidR="00D344A8" w:rsidRPr="001B0335" w:rsidRDefault="00196D9A" w:rsidP="00A10895">
            <w:pPr>
              <w:rPr>
                <w:sz w:val="22"/>
                <w:szCs w:val="22"/>
              </w:rPr>
            </w:pPr>
            <w:r w:rsidRPr="001B0335">
              <w:rPr>
                <w:i/>
                <w:sz w:val="22"/>
              </w:rPr>
              <w:t>Answer</w:t>
            </w:r>
            <w:r w:rsidRPr="001B0335">
              <w:rPr>
                <w:sz w:val="22"/>
              </w:rPr>
              <w:t>:</w:t>
            </w:r>
          </w:p>
        </w:tc>
      </w:tr>
      <w:tr w:rsidR="00D344A8" w:rsidRPr="001B0335" w14:paraId="52C9FCFB" w14:textId="77777777" w:rsidTr="001B0335">
        <w:tc>
          <w:tcPr>
            <w:tcW w:w="11016" w:type="dxa"/>
            <w:tcBorders>
              <w:top w:val="single" w:sz="4" w:space="0" w:color="auto"/>
              <w:bottom w:val="nil"/>
            </w:tcBorders>
            <w:shd w:val="clear" w:color="auto" w:fill="auto"/>
          </w:tcPr>
          <w:p w14:paraId="2B2F5B30" w14:textId="77777777" w:rsidR="00D344A8" w:rsidRPr="001B0335" w:rsidRDefault="00D344A8" w:rsidP="001B0335">
            <w:pPr>
              <w:numPr>
                <w:ilvl w:val="0"/>
                <w:numId w:val="10"/>
              </w:numPr>
              <w:rPr>
                <w:sz w:val="22"/>
                <w:szCs w:val="22"/>
              </w:rPr>
            </w:pPr>
            <w:r w:rsidRPr="001B0335">
              <w:rPr>
                <w:b/>
                <w:sz w:val="22"/>
                <w:szCs w:val="22"/>
              </w:rPr>
              <w:t>Describe the process for evaluating exceptions to those requirements</w:t>
            </w:r>
            <w:r w:rsidRPr="001B0335">
              <w:rPr>
                <w:sz w:val="22"/>
                <w:szCs w:val="22"/>
              </w:rPr>
              <w:t xml:space="preserve">. </w:t>
            </w:r>
          </w:p>
        </w:tc>
      </w:tr>
      <w:tr w:rsidR="00D344A8" w:rsidRPr="001B0335" w14:paraId="1C56DE60" w14:textId="77777777" w:rsidTr="001B0335">
        <w:tc>
          <w:tcPr>
            <w:tcW w:w="11016" w:type="dxa"/>
            <w:tcBorders>
              <w:top w:val="nil"/>
              <w:bottom w:val="single" w:sz="4" w:space="0" w:color="auto"/>
            </w:tcBorders>
            <w:shd w:val="clear" w:color="auto" w:fill="auto"/>
          </w:tcPr>
          <w:p w14:paraId="29FAFA08" w14:textId="77777777" w:rsidR="00D344A8" w:rsidRPr="001B0335" w:rsidRDefault="00196D9A" w:rsidP="00A10895">
            <w:pPr>
              <w:rPr>
                <w:sz w:val="22"/>
                <w:szCs w:val="22"/>
              </w:rPr>
            </w:pPr>
            <w:r w:rsidRPr="001B0335">
              <w:rPr>
                <w:i/>
                <w:sz w:val="22"/>
              </w:rPr>
              <w:t>Answer</w:t>
            </w:r>
            <w:r w:rsidRPr="001B0335">
              <w:rPr>
                <w:sz w:val="22"/>
              </w:rPr>
              <w:t>:</w:t>
            </w:r>
          </w:p>
        </w:tc>
      </w:tr>
      <w:tr w:rsidR="00D344A8" w:rsidRPr="001B0335" w14:paraId="7C9D6262" w14:textId="77777777" w:rsidTr="001B0335">
        <w:tc>
          <w:tcPr>
            <w:tcW w:w="11016" w:type="dxa"/>
            <w:tcBorders>
              <w:top w:val="single" w:sz="4" w:space="0" w:color="auto"/>
              <w:bottom w:val="nil"/>
            </w:tcBorders>
            <w:shd w:val="clear" w:color="auto" w:fill="auto"/>
          </w:tcPr>
          <w:p w14:paraId="4B9DB7B4" w14:textId="77777777" w:rsidR="00D344A8" w:rsidRPr="001B0335" w:rsidRDefault="00D344A8" w:rsidP="001B0335">
            <w:pPr>
              <w:numPr>
                <w:ilvl w:val="0"/>
                <w:numId w:val="10"/>
              </w:numPr>
              <w:rPr>
                <w:b/>
                <w:spacing w:val="-2"/>
                <w:sz w:val="22"/>
              </w:rPr>
            </w:pPr>
            <w:r w:rsidRPr="001B0335">
              <w:rPr>
                <w:b/>
                <w:sz w:val="22"/>
                <w:szCs w:val="22"/>
              </w:rPr>
              <w:t>How will the institution encourage enrollment by persons from groups historically underrepresented in the discipline or occupation?</w:t>
            </w:r>
            <w:bookmarkStart w:id="2" w:name="_Sample_Program_Schedule"/>
            <w:bookmarkEnd w:id="2"/>
            <w:r w:rsidRPr="001B0335">
              <w:rPr>
                <w:b/>
                <w:spacing w:val="-2"/>
                <w:sz w:val="22"/>
              </w:rPr>
              <w:t xml:space="preserve"> </w:t>
            </w:r>
          </w:p>
        </w:tc>
      </w:tr>
      <w:tr w:rsidR="00D344A8" w:rsidRPr="001B0335" w14:paraId="351ACCDD" w14:textId="77777777" w:rsidTr="001B0335">
        <w:tc>
          <w:tcPr>
            <w:tcW w:w="11016" w:type="dxa"/>
            <w:tcBorders>
              <w:top w:val="nil"/>
              <w:bottom w:val="single" w:sz="4" w:space="0" w:color="auto"/>
            </w:tcBorders>
            <w:shd w:val="clear" w:color="auto" w:fill="auto"/>
          </w:tcPr>
          <w:p w14:paraId="3CD43C51" w14:textId="77777777" w:rsidR="00D344A8" w:rsidRPr="001B0335" w:rsidRDefault="00196D9A" w:rsidP="00A10895">
            <w:pPr>
              <w:rPr>
                <w:b/>
                <w:spacing w:val="-2"/>
                <w:sz w:val="22"/>
              </w:rPr>
            </w:pPr>
            <w:r w:rsidRPr="001B0335">
              <w:rPr>
                <w:i/>
                <w:sz w:val="22"/>
              </w:rPr>
              <w:t>Answer</w:t>
            </w:r>
            <w:r w:rsidRPr="001B0335">
              <w:rPr>
                <w:sz w:val="22"/>
              </w:rPr>
              <w:t>:</w:t>
            </w:r>
          </w:p>
        </w:tc>
      </w:tr>
      <w:tr w:rsidR="00D344A8" w:rsidRPr="001B0335" w14:paraId="7963A203" w14:textId="77777777" w:rsidTr="001B0335">
        <w:tc>
          <w:tcPr>
            <w:tcW w:w="11016" w:type="dxa"/>
            <w:tcBorders>
              <w:top w:val="single" w:sz="4" w:space="0" w:color="auto"/>
              <w:bottom w:val="single" w:sz="4" w:space="0" w:color="auto"/>
            </w:tcBorders>
            <w:shd w:val="clear" w:color="auto" w:fill="CCCCCC"/>
            <w:vAlign w:val="center"/>
          </w:tcPr>
          <w:p w14:paraId="6032012A" w14:textId="77777777" w:rsidR="00D344A8" w:rsidRPr="001B0335" w:rsidRDefault="00D344A8" w:rsidP="001B0335">
            <w:pPr>
              <w:numPr>
                <w:ilvl w:val="0"/>
                <w:numId w:val="2"/>
              </w:numPr>
              <w:rPr>
                <w:b/>
                <w:spacing w:val="-2"/>
                <w:sz w:val="22"/>
              </w:rPr>
            </w:pPr>
            <w:r w:rsidRPr="001B0335">
              <w:rPr>
                <w:b/>
                <w:spacing w:val="-2"/>
                <w:sz w:val="22"/>
              </w:rPr>
              <w:t>Academic Support Services</w:t>
            </w:r>
          </w:p>
        </w:tc>
      </w:tr>
      <w:tr w:rsidR="00D344A8" w:rsidRPr="001B0335" w14:paraId="2AD55CED" w14:textId="77777777" w:rsidTr="001B0335">
        <w:tc>
          <w:tcPr>
            <w:tcW w:w="11016" w:type="dxa"/>
            <w:tcBorders>
              <w:top w:val="single" w:sz="4" w:space="0" w:color="auto"/>
              <w:bottom w:val="nil"/>
            </w:tcBorders>
            <w:shd w:val="clear" w:color="auto" w:fill="auto"/>
          </w:tcPr>
          <w:p w14:paraId="7E4B53A8" w14:textId="77777777" w:rsidR="00D344A8" w:rsidRPr="001B0335" w:rsidRDefault="00D344A8" w:rsidP="00A10895">
            <w:pPr>
              <w:rPr>
                <w:spacing w:val="-2"/>
                <w:sz w:val="22"/>
              </w:rPr>
            </w:pPr>
            <w:r w:rsidRPr="001B0335">
              <w:rPr>
                <w:b/>
                <w:spacing w:val="-2"/>
                <w:sz w:val="22"/>
              </w:rPr>
              <w:t>Summarize the academic support services available</w:t>
            </w:r>
            <w:r w:rsidRPr="001B0335">
              <w:rPr>
                <w:spacing w:val="-2"/>
                <w:sz w:val="22"/>
              </w:rPr>
              <w:t xml:space="preserve"> to help students succeed in the program.</w:t>
            </w:r>
          </w:p>
        </w:tc>
      </w:tr>
      <w:tr w:rsidR="00196D9A" w:rsidRPr="001B0335" w14:paraId="7332D72B" w14:textId="77777777" w:rsidTr="001B0335">
        <w:tc>
          <w:tcPr>
            <w:tcW w:w="11016" w:type="dxa"/>
            <w:tcBorders>
              <w:top w:val="nil"/>
              <w:bottom w:val="single" w:sz="4" w:space="0" w:color="auto"/>
            </w:tcBorders>
            <w:shd w:val="clear" w:color="auto" w:fill="auto"/>
          </w:tcPr>
          <w:p w14:paraId="565AC48A" w14:textId="77777777" w:rsidR="00196D9A" w:rsidRPr="001B0335" w:rsidRDefault="001350C9" w:rsidP="00A10895">
            <w:pPr>
              <w:rPr>
                <w:spacing w:val="-2"/>
                <w:sz w:val="22"/>
              </w:rPr>
            </w:pPr>
            <w:r w:rsidRPr="001B0335">
              <w:rPr>
                <w:i/>
                <w:sz w:val="22"/>
              </w:rPr>
              <w:t>Answer</w:t>
            </w:r>
            <w:r w:rsidRPr="001B0335">
              <w:rPr>
                <w:sz w:val="22"/>
              </w:rPr>
              <w:t>:</w:t>
            </w:r>
          </w:p>
        </w:tc>
      </w:tr>
      <w:tr w:rsidR="00DD06F9" w:rsidRPr="001B0335" w14:paraId="37101EC4" w14:textId="77777777" w:rsidTr="001B0335">
        <w:tc>
          <w:tcPr>
            <w:tcW w:w="11016" w:type="dxa"/>
            <w:tcBorders>
              <w:top w:val="single" w:sz="4" w:space="0" w:color="auto"/>
              <w:bottom w:val="single" w:sz="4" w:space="0" w:color="auto"/>
            </w:tcBorders>
            <w:shd w:val="clear" w:color="auto" w:fill="CCCCCC"/>
            <w:vAlign w:val="center"/>
          </w:tcPr>
          <w:p w14:paraId="00758230" w14:textId="77777777" w:rsidR="00DD06F9" w:rsidRPr="001B0335" w:rsidRDefault="00DD06F9" w:rsidP="001B0335">
            <w:pPr>
              <w:numPr>
                <w:ilvl w:val="0"/>
                <w:numId w:val="2"/>
              </w:numPr>
              <w:rPr>
                <w:b/>
                <w:spacing w:val="-2"/>
                <w:sz w:val="22"/>
              </w:rPr>
            </w:pPr>
            <w:r w:rsidRPr="001B0335">
              <w:rPr>
                <w:b/>
                <w:spacing w:val="-2"/>
                <w:sz w:val="22"/>
              </w:rPr>
              <w:t xml:space="preserve">External Review of Graduate </w:t>
            </w:r>
            <w:r w:rsidR="00514511" w:rsidRPr="001B0335">
              <w:rPr>
                <w:b/>
                <w:spacing w:val="-2"/>
                <w:sz w:val="22"/>
              </w:rPr>
              <w:t xml:space="preserve">Degree </w:t>
            </w:r>
            <w:r w:rsidRPr="001B0335">
              <w:rPr>
                <w:b/>
                <w:spacing w:val="-2"/>
                <w:sz w:val="22"/>
              </w:rPr>
              <w:t>Programs</w:t>
            </w:r>
          </w:p>
        </w:tc>
      </w:tr>
      <w:tr w:rsidR="00DD06F9" w:rsidRPr="001B0335" w14:paraId="3E58CC49" w14:textId="77777777" w:rsidTr="001B0335">
        <w:tc>
          <w:tcPr>
            <w:tcW w:w="11016" w:type="dxa"/>
            <w:tcBorders>
              <w:top w:val="single" w:sz="4" w:space="0" w:color="auto"/>
              <w:bottom w:val="single" w:sz="4" w:space="0" w:color="auto"/>
            </w:tcBorders>
            <w:shd w:val="clear" w:color="auto" w:fill="auto"/>
          </w:tcPr>
          <w:p w14:paraId="007908F2" w14:textId="77777777" w:rsidR="00DD06F9" w:rsidRPr="001B0335" w:rsidRDefault="00DD06F9" w:rsidP="00B17AAB">
            <w:pPr>
              <w:rPr>
                <w:spacing w:val="-2"/>
                <w:sz w:val="22"/>
              </w:rPr>
            </w:pPr>
            <w:r w:rsidRPr="001B0335">
              <w:rPr>
                <w:b/>
                <w:spacing w:val="-2"/>
                <w:sz w:val="22"/>
              </w:rPr>
              <w:t>If the proposal is a graduate degree program below the doctoral level</w:t>
            </w:r>
            <w:r w:rsidRPr="001B0335">
              <w:rPr>
                <w:spacing w:val="-2"/>
                <w:sz w:val="22"/>
              </w:rPr>
              <w:t>, submit a copy of an evaluation</w:t>
            </w:r>
            <w:r w:rsidR="00701051" w:rsidRPr="001B0335">
              <w:rPr>
                <w:b/>
                <w:spacing w:val="-2"/>
                <w:sz w:val="22"/>
              </w:rPr>
              <w:t xml:space="preserve"> </w:t>
            </w:r>
            <w:r w:rsidR="00701051" w:rsidRPr="001B0335">
              <w:rPr>
                <w:spacing w:val="-2"/>
                <w:sz w:val="22"/>
              </w:rPr>
              <w:t>(</w:t>
            </w:r>
            <w:hyperlink r:id="rId22" w:history="1">
              <w:r w:rsidR="00701051" w:rsidRPr="001B0335">
                <w:rPr>
                  <w:rStyle w:val="Hyperlink"/>
                  <w:spacing w:val="-2"/>
                  <w:sz w:val="22"/>
                </w:rPr>
                <w:t>Word</w:t>
              </w:r>
            </w:hyperlink>
            <w:r w:rsidR="00701051" w:rsidRPr="001B0335">
              <w:rPr>
                <w:spacing w:val="-2"/>
                <w:sz w:val="22"/>
              </w:rPr>
              <w:t>) (</w:t>
            </w:r>
            <w:hyperlink r:id="rId23" w:history="1">
              <w:r w:rsidR="00701051" w:rsidRPr="001B0335">
                <w:rPr>
                  <w:rStyle w:val="Hyperlink"/>
                  <w:spacing w:val="-2"/>
                  <w:sz w:val="22"/>
                </w:rPr>
                <w:t>PDF</w:t>
              </w:r>
            </w:hyperlink>
            <w:r w:rsidR="00701051" w:rsidRPr="001B0335">
              <w:rPr>
                <w:spacing w:val="-2"/>
                <w:sz w:val="22"/>
              </w:rPr>
              <w:t>)</w:t>
            </w:r>
            <w:r w:rsidRPr="001B0335">
              <w:rPr>
                <w:b/>
                <w:spacing w:val="-2"/>
                <w:sz w:val="22"/>
              </w:rPr>
              <w:t xml:space="preserve"> </w:t>
            </w:r>
            <w:r w:rsidRPr="001B0335">
              <w:rPr>
                <w:spacing w:val="-2"/>
                <w:sz w:val="22"/>
              </w:rPr>
              <w:t>of the program by a recognized expert in the field who has been approved in advance by the State Education Department. In addition, submit the institution’s response to the evaluation and highlight how the proposal was modified in response to the reviewer’s comments.</w:t>
            </w:r>
          </w:p>
        </w:tc>
      </w:tr>
      <w:tr w:rsidR="00DD06F9" w:rsidRPr="001B0335" w14:paraId="2E0157BC" w14:textId="77777777" w:rsidTr="001B0335">
        <w:tc>
          <w:tcPr>
            <w:tcW w:w="11016" w:type="dxa"/>
            <w:tcBorders>
              <w:top w:val="single" w:sz="4" w:space="0" w:color="auto"/>
              <w:bottom w:val="single" w:sz="4" w:space="0" w:color="auto"/>
            </w:tcBorders>
            <w:shd w:val="clear" w:color="auto" w:fill="CCCCCC"/>
            <w:vAlign w:val="center"/>
          </w:tcPr>
          <w:p w14:paraId="6FA1D1FA" w14:textId="77777777" w:rsidR="00DD06F9" w:rsidRPr="001B0335" w:rsidRDefault="000A297E" w:rsidP="001B0335">
            <w:pPr>
              <w:numPr>
                <w:ilvl w:val="0"/>
                <w:numId w:val="2"/>
              </w:numPr>
              <w:rPr>
                <w:b/>
                <w:sz w:val="22"/>
                <w:szCs w:val="22"/>
              </w:rPr>
            </w:pPr>
            <w:r w:rsidRPr="001B0335">
              <w:rPr>
                <w:b/>
                <w:spacing w:val="-2"/>
                <w:sz w:val="22"/>
              </w:rPr>
              <w:t xml:space="preserve">Credit for Experience </w:t>
            </w:r>
          </w:p>
        </w:tc>
      </w:tr>
      <w:tr w:rsidR="000A297E" w:rsidRPr="001B0335" w14:paraId="15258D64" w14:textId="77777777" w:rsidTr="001B0335">
        <w:tc>
          <w:tcPr>
            <w:tcW w:w="11016" w:type="dxa"/>
            <w:tcBorders>
              <w:top w:val="single" w:sz="4" w:space="0" w:color="auto"/>
              <w:bottom w:val="nil"/>
            </w:tcBorders>
            <w:shd w:val="clear" w:color="auto" w:fill="auto"/>
            <w:vAlign w:val="center"/>
          </w:tcPr>
          <w:p w14:paraId="048FA124" w14:textId="77777777" w:rsidR="000A297E" w:rsidRPr="001B0335" w:rsidRDefault="000A297E" w:rsidP="000A297E">
            <w:pPr>
              <w:rPr>
                <w:i/>
                <w:sz w:val="22"/>
              </w:rPr>
            </w:pPr>
            <w:r w:rsidRPr="001B0335">
              <w:rPr>
                <w:b/>
                <w:spacing w:val="-2"/>
                <w:sz w:val="22"/>
              </w:rPr>
              <w:t>If this program will grant substantial credit for learning derived from experience, describe the methods of evaluating the learning and the maximum number of credits allowed.</w:t>
            </w:r>
          </w:p>
        </w:tc>
      </w:tr>
      <w:tr w:rsidR="000A297E" w:rsidRPr="001B0335" w14:paraId="16B7B949" w14:textId="77777777" w:rsidTr="001B0335">
        <w:tc>
          <w:tcPr>
            <w:tcW w:w="11016" w:type="dxa"/>
            <w:tcBorders>
              <w:top w:val="nil"/>
              <w:bottom w:val="single" w:sz="8" w:space="0" w:color="auto"/>
            </w:tcBorders>
            <w:shd w:val="clear" w:color="auto" w:fill="auto"/>
            <w:vAlign w:val="center"/>
          </w:tcPr>
          <w:p w14:paraId="5CADE85A" w14:textId="77777777" w:rsidR="000A297E" w:rsidRPr="001B0335" w:rsidRDefault="000A297E" w:rsidP="000A297E">
            <w:pPr>
              <w:rPr>
                <w:b/>
                <w:spacing w:val="-2"/>
                <w:sz w:val="22"/>
              </w:rPr>
            </w:pPr>
            <w:r w:rsidRPr="001B0335">
              <w:rPr>
                <w:i/>
                <w:sz w:val="22"/>
              </w:rPr>
              <w:t>Answer</w:t>
            </w:r>
            <w:r w:rsidRPr="001B0335">
              <w:rPr>
                <w:sz w:val="22"/>
              </w:rPr>
              <w:t>:</w:t>
            </w:r>
            <w:r w:rsidR="00C87631">
              <w:rPr>
                <w:sz w:val="22"/>
              </w:rPr>
              <w:t xml:space="preserve"> N/A</w:t>
            </w:r>
          </w:p>
        </w:tc>
      </w:tr>
      <w:tr w:rsidR="00DC71D8" w:rsidRPr="001B0335" w14:paraId="7973D667" w14:textId="77777777" w:rsidTr="001B0335">
        <w:trPr>
          <w:trHeight w:val="432"/>
        </w:trPr>
        <w:tc>
          <w:tcPr>
            <w:tcW w:w="11016" w:type="dxa"/>
            <w:tcBorders>
              <w:top w:val="single" w:sz="8" w:space="0" w:color="auto"/>
              <w:left w:val="single" w:sz="8" w:space="0" w:color="auto"/>
              <w:bottom w:val="single" w:sz="4" w:space="0" w:color="auto"/>
              <w:right w:val="single" w:sz="8" w:space="0" w:color="auto"/>
            </w:tcBorders>
            <w:shd w:val="clear" w:color="auto" w:fill="000000"/>
            <w:vAlign w:val="center"/>
          </w:tcPr>
          <w:p w14:paraId="214BF146" w14:textId="77777777" w:rsidR="00DC71D8" w:rsidRPr="001B0335" w:rsidRDefault="00DC71D8" w:rsidP="001B0335">
            <w:pPr>
              <w:jc w:val="center"/>
              <w:rPr>
                <w:spacing w:val="-2"/>
                <w:szCs w:val="24"/>
              </w:rPr>
            </w:pPr>
            <w:r w:rsidRPr="001B0335">
              <w:rPr>
                <w:spacing w:val="-2"/>
                <w:szCs w:val="24"/>
              </w:rPr>
              <w:t>Items 10 through 12 are for general academic and</w:t>
            </w:r>
            <w:r w:rsidR="000A297E" w:rsidRPr="001B0335">
              <w:rPr>
                <w:spacing w:val="-2"/>
                <w:szCs w:val="24"/>
              </w:rPr>
              <w:t xml:space="preserve"> professional licensure program</w:t>
            </w:r>
            <w:r w:rsidRPr="001B0335">
              <w:rPr>
                <w:spacing w:val="-2"/>
                <w:szCs w:val="24"/>
              </w:rPr>
              <w:t xml:space="preserve"> </w:t>
            </w:r>
            <w:r w:rsidR="000A297E" w:rsidRPr="001B0335">
              <w:rPr>
                <w:spacing w:val="-2"/>
                <w:szCs w:val="24"/>
              </w:rPr>
              <w:t xml:space="preserve">proposals </w:t>
            </w:r>
            <w:r w:rsidRPr="001B0335">
              <w:rPr>
                <w:spacing w:val="-2"/>
                <w:szCs w:val="24"/>
              </w:rPr>
              <w:t>only</w:t>
            </w:r>
            <w:r w:rsidR="000A297E" w:rsidRPr="001B0335">
              <w:rPr>
                <w:spacing w:val="-2"/>
                <w:szCs w:val="24"/>
              </w:rPr>
              <w:t>.</w:t>
            </w:r>
          </w:p>
        </w:tc>
      </w:tr>
      <w:tr w:rsidR="00DD06F9" w:rsidRPr="001B0335" w14:paraId="38F2325A" w14:textId="77777777" w:rsidTr="001B0335">
        <w:tc>
          <w:tcPr>
            <w:tcW w:w="11016" w:type="dxa"/>
            <w:tcBorders>
              <w:top w:val="single" w:sz="4" w:space="0" w:color="auto"/>
              <w:bottom w:val="single" w:sz="4" w:space="0" w:color="auto"/>
            </w:tcBorders>
            <w:shd w:val="clear" w:color="auto" w:fill="CCCCCC"/>
            <w:vAlign w:val="center"/>
          </w:tcPr>
          <w:p w14:paraId="6BF534A9" w14:textId="77777777" w:rsidR="00DD06F9" w:rsidRPr="001B0335" w:rsidRDefault="00DD06F9" w:rsidP="001B0335">
            <w:pPr>
              <w:numPr>
                <w:ilvl w:val="0"/>
                <w:numId w:val="2"/>
              </w:numPr>
              <w:rPr>
                <w:b/>
                <w:spacing w:val="-2"/>
                <w:sz w:val="22"/>
              </w:rPr>
            </w:pPr>
            <w:r w:rsidRPr="001B0335">
              <w:rPr>
                <w:b/>
                <w:sz w:val="22"/>
                <w:szCs w:val="22"/>
              </w:rPr>
              <w:t>Program Assessment and Improvement</w:t>
            </w:r>
          </w:p>
        </w:tc>
      </w:tr>
      <w:tr w:rsidR="00DD06F9" w:rsidRPr="001B0335" w14:paraId="2FF71487" w14:textId="77777777" w:rsidTr="001B0335">
        <w:tc>
          <w:tcPr>
            <w:tcW w:w="11016" w:type="dxa"/>
            <w:tcBorders>
              <w:top w:val="single" w:sz="4" w:space="0" w:color="auto"/>
              <w:bottom w:val="nil"/>
            </w:tcBorders>
            <w:shd w:val="clear" w:color="auto" w:fill="auto"/>
          </w:tcPr>
          <w:p w14:paraId="3E828362" w14:textId="77777777" w:rsidR="00DD06F9" w:rsidRPr="001B0335" w:rsidRDefault="00DD06F9" w:rsidP="00B17AAB">
            <w:pPr>
              <w:rPr>
                <w:b/>
                <w:spacing w:val="-2"/>
                <w:sz w:val="22"/>
              </w:rPr>
            </w:pPr>
            <w:r w:rsidRPr="001B0335">
              <w:rPr>
                <w:b/>
                <w:spacing w:val="-2"/>
                <w:sz w:val="22"/>
              </w:rPr>
              <w:t>Summarize the plan for periodic evaluation of the new program, including the use of data to inform program improvement.</w:t>
            </w:r>
          </w:p>
        </w:tc>
      </w:tr>
      <w:tr w:rsidR="00DD06F9" w:rsidRPr="001B0335" w14:paraId="5D63ADFB" w14:textId="77777777" w:rsidTr="001B0335">
        <w:tc>
          <w:tcPr>
            <w:tcW w:w="11016" w:type="dxa"/>
            <w:tcBorders>
              <w:top w:val="nil"/>
              <w:bottom w:val="single" w:sz="4" w:space="0" w:color="auto"/>
            </w:tcBorders>
            <w:shd w:val="clear" w:color="auto" w:fill="auto"/>
          </w:tcPr>
          <w:p w14:paraId="34DB5549" w14:textId="0B2B34F0" w:rsidR="00DD06F9" w:rsidRPr="001B0335" w:rsidRDefault="00DD06F9" w:rsidP="00B17AAB">
            <w:pPr>
              <w:rPr>
                <w:spacing w:val="-2"/>
                <w:sz w:val="22"/>
              </w:rPr>
            </w:pPr>
            <w:r w:rsidRPr="001B0335">
              <w:rPr>
                <w:i/>
                <w:sz w:val="22"/>
              </w:rPr>
              <w:t>Answer</w:t>
            </w:r>
            <w:r w:rsidRPr="001B0335">
              <w:rPr>
                <w:sz w:val="22"/>
              </w:rPr>
              <w:t>:</w:t>
            </w:r>
            <w:r w:rsidR="00C87631">
              <w:rPr>
                <w:sz w:val="22"/>
              </w:rPr>
              <w:t xml:space="preserve"> Most courses in the minor are already being assessed by individual faculty and departments. Once the program has been in place for three years, the Faculty Coordinator</w:t>
            </w:r>
            <w:r w:rsidR="00475138">
              <w:rPr>
                <w:sz w:val="22"/>
              </w:rPr>
              <w:t xml:space="preserve"> and Steering Committee</w:t>
            </w:r>
            <w:r w:rsidR="00C87631">
              <w:rPr>
                <w:sz w:val="22"/>
              </w:rPr>
              <w:t xml:space="preserve"> will assess the efficacy of the minor as a whole.</w:t>
            </w:r>
          </w:p>
        </w:tc>
      </w:tr>
      <w:tr w:rsidR="00DD06F9" w:rsidRPr="001B0335" w14:paraId="77DD7E47" w14:textId="77777777" w:rsidTr="001B0335">
        <w:tc>
          <w:tcPr>
            <w:tcW w:w="11016" w:type="dxa"/>
            <w:tcBorders>
              <w:top w:val="single" w:sz="4" w:space="0" w:color="auto"/>
              <w:bottom w:val="single" w:sz="4" w:space="0" w:color="auto"/>
            </w:tcBorders>
            <w:shd w:val="clear" w:color="auto" w:fill="CCCCCC"/>
            <w:vAlign w:val="center"/>
          </w:tcPr>
          <w:p w14:paraId="54165591" w14:textId="77777777" w:rsidR="00DD06F9" w:rsidRPr="001B0335" w:rsidRDefault="00DD06F9" w:rsidP="001B0335">
            <w:pPr>
              <w:numPr>
                <w:ilvl w:val="0"/>
                <w:numId w:val="2"/>
              </w:numPr>
              <w:rPr>
                <w:b/>
                <w:spacing w:val="-2"/>
                <w:sz w:val="22"/>
              </w:rPr>
            </w:pPr>
            <w:r w:rsidRPr="001B0335">
              <w:rPr>
                <w:b/>
                <w:spacing w:val="-2"/>
                <w:sz w:val="22"/>
              </w:rPr>
              <w:t>New/Emerging Field and Allied Health Areas</w:t>
            </w:r>
            <w:r w:rsidR="00514511" w:rsidRPr="001B0335">
              <w:rPr>
                <w:b/>
                <w:spacing w:val="-2"/>
                <w:sz w:val="22"/>
              </w:rPr>
              <w:t xml:space="preserve"> (Undergraduate Degree Programs)</w:t>
            </w:r>
          </w:p>
        </w:tc>
      </w:tr>
      <w:tr w:rsidR="00DD06F9" w:rsidRPr="001B0335" w14:paraId="5EB23386" w14:textId="77777777" w:rsidTr="001B0335">
        <w:tc>
          <w:tcPr>
            <w:tcW w:w="11016" w:type="dxa"/>
            <w:tcBorders>
              <w:top w:val="single" w:sz="4" w:space="0" w:color="auto"/>
              <w:bottom w:val="single" w:sz="4" w:space="0" w:color="auto"/>
            </w:tcBorders>
            <w:shd w:val="clear" w:color="auto" w:fill="auto"/>
          </w:tcPr>
          <w:p w14:paraId="07426B7F" w14:textId="77777777" w:rsidR="00DD06F9" w:rsidRPr="001B0335" w:rsidRDefault="00DD06F9" w:rsidP="00B17AAB">
            <w:pPr>
              <w:rPr>
                <w:spacing w:val="-2"/>
                <w:sz w:val="22"/>
              </w:rPr>
            </w:pPr>
            <w:r w:rsidRPr="001B0335">
              <w:rPr>
                <w:b/>
                <w:spacing w:val="-2"/>
                <w:sz w:val="22"/>
              </w:rPr>
              <w:t xml:space="preserve">If the proposal </w:t>
            </w:r>
            <w:r w:rsidR="00514511" w:rsidRPr="001B0335">
              <w:rPr>
                <w:b/>
                <w:spacing w:val="-2"/>
                <w:sz w:val="22"/>
              </w:rPr>
              <w:t xml:space="preserve">for an undergraduate degree program </w:t>
            </w:r>
            <w:r w:rsidRPr="001B0335">
              <w:rPr>
                <w:b/>
                <w:spacing w:val="-2"/>
                <w:sz w:val="22"/>
              </w:rPr>
              <w:t>falls into any of the following categories,</w:t>
            </w:r>
            <w:r w:rsidRPr="001B0335">
              <w:rPr>
                <w:spacing w:val="-2"/>
                <w:sz w:val="22"/>
              </w:rPr>
              <w:t xml:space="preserve"> submit a copy of an </w:t>
            </w:r>
            <w:r w:rsidRPr="001B0335">
              <w:rPr>
                <w:b/>
                <w:spacing w:val="-2"/>
                <w:sz w:val="22"/>
              </w:rPr>
              <w:t>evaluation</w:t>
            </w:r>
            <w:r w:rsidRPr="001B0335">
              <w:rPr>
                <w:spacing w:val="-2"/>
                <w:sz w:val="22"/>
              </w:rPr>
              <w:t xml:space="preserve"> </w:t>
            </w:r>
            <w:r w:rsidR="00701051" w:rsidRPr="001B0335">
              <w:rPr>
                <w:spacing w:val="-2"/>
                <w:sz w:val="22"/>
              </w:rPr>
              <w:t>(</w:t>
            </w:r>
            <w:hyperlink r:id="rId24" w:history="1">
              <w:r w:rsidR="00701051" w:rsidRPr="001B0335">
                <w:rPr>
                  <w:rStyle w:val="Hyperlink"/>
                  <w:spacing w:val="-2"/>
                  <w:sz w:val="22"/>
                </w:rPr>
                <w:t>Word</w:t>
              </w:r>
            </w:hyperlink>
            <w:r w:rsidR="00701051" w:rsidRPr="001B0335">
              <w:rPr>
                <w:spacing w:val="-2"/>
                <w:sz w:val="22"/>
              </w:rPr>
              <w:t>) (</w:t>
            </w:r>
            <w:hyperlink r:id="rId25" w:history="1">
              <w:r w:rsidR="00701051" w:rsidRPr="001B0335">
                <w:rPr>
                  <w:rStyle w:val="Hyperlink"/>
                  <w:spacing w:val="-2"/>
                  <w:sz w:val="22"/>
                </w:rPr>
                <w:t>PDF</w:t>
              </w:r>
            </w:hyperlink>
            <w:r w:rsidR="00701051" w:rsidRPr="001B0335">
              <w:rPr>
                <w:spacing w:val="-2"/>
                <w:sz w:val="22"/>
              </w:rPr>
              <w:t xml:space="preserve">) </w:t>
            </w:r>
            <w:r w:rsidRPr="001B0335">
              <w:rPr>
                <w:spacing w:val="-2"/>
                <w:sz w:val="22"/>
              </w:rPr>
              <w:t>of the program by a recognized expert in the field who has been approved in advance by the State Education Department. In addition, submit the institution’s response to the evaluation and highlight how the proposal was modified in response to the reviewer’s comments.</w:t>
            </w:r>
            <w:r w:rsidR="00926575" w:rsidRPr="001B0335">
              <w:rPr>
                <w:spacing w:val="-2"/>
                <w:sz w:val="22"/>
              </w:rPr>
              <w:t xml:space="preserve"> Categories:</w:t>
            </w:r>
          </w:p>
          <w:p w14:paraId="1A22AACD" w14:textId="77777777" w:rsidR="00DD06F9" w:rsidRPr="001B0335" w:rsidRDefault="00DD06F9" w:rsidP="001B0335">
            <w:pPr>
              <w:numPr>
                <w:ilvl w:val="1"/>
                <w:numId w:val="3"/>
              </w:numPr>
              <w:tabs>
                <w:tab w:val="num" w:pos="1080"/>
              </w:tabs>
              <w:rPr>
                <w:spacing w:val="-2"/>
                <w:sz w:val="22"/>
              </w:rPr>
            </w:pPr>
            <w:r w:rsidRPr="001B0335">
              <w:rPr>
                <w:spacing w:val="-2"/>
                <w:sz w:val="22"/>
              </w:rPr>
              <w:t>The program’s subject matter represents a new or emerging field.</w:t>
            </w:r>
          </w:p>
          <w:p w14:paraId="3EFF2EC6" w14:textId="77777777" w:rsidR="00DD06F9" w:rsidRPr="001B0335" w:rsidRDefault="00DD06F9" w:rsidP="001B0335">
            <w:pPr>
              <w:numPr>
                <w:ilvl w:val="1"/>
                <w:numId w:val="3"/>
              </w:numPr>
              <w:rPr>
                <w:spacing w:val="-2"/>
                <w:sz w:val="22"/>
              </w:rPr>
            </w:pPr>
            <w:r w:rsidRPr="001B0335">
              <w:rPr>
                <w:spacing w:val="-2"/>
                <w:sz w:val="22"/>
              </w:rPr>
              <w:t xml:space="preserve">The program is in an </w:t>
            </w:r>
            <w:hyperlink r:id="rId26" w:history="1">
              <w:r w:rsidRPr="001B0335">
                <w:rPr>
                  <w:rStyle w:val="Hyperlink"/>
                  <w:spacing w:val="-2"/>
                  <w:sz w:val="22"/>
                </w:rPr>
                <w:t>allied health area</w:t>
              </w:r>
            </w:hyperlink>
            <w:r w:rsidRPr="001B0335">
              <w:rPr>
                <w:spacing w:val="-2"/>
                <w:sz w:val="22"/>
              </w:rPr>
              <w:t xml:space="preserve">, unless the institution can demonstrate that the program is accredited by an accrediting body for college-level programs in the field. </w:t>
            </w:r>
          </w:p>
        </w:tc>
      </w:tr>
      <w:tr w:rsidR="00DD06F9" w:rsidRPr="001B0335" w14:paraId="549F6B93" w14:textId="77777777" w:rsidTr="001B0335">
        <w:tc>
          <w:tcPr>
            <w:tcW w:w="11016" w:type="dxa"/>
            <w:tcBorders>
              <w:top w:val="single" w:sz="4" w:space="0" w:color="auto"/>
              <w:bottom w:val="single" w:sz="4" w:space="0" w:color="auto"/>
            </w:tcBorders>
            <w:shd w:val="clear" w:color="auto" w:fill="CCCCCC"/>
            <w:vAlign w:val="center"/>
          </w:tcPr>
          <w:p w14:paraId="756F9476" w14:textId="77777777" w:rsidR="00DD06F9" w:rsidRPr="001B0335" w:rsidRDefault="00DD06F9" w:rsidP="001B0335">
            <w:pPr>
              <w:numPr>
                <w:ilvl w:val="0"/>
                <w:numId w:val="2"/>
              </w:numPr>
              <w:rPr>
                <w:b/>
                <w:spacing w:val="-2"/>
                <w:sz w:val="22"/>
              </w:rPr>
            </w:pPr>
            <w:r w:rsidRPr="001B0335">
              <w:rPr>
                <w:b/>
                <w:spacing w:val="-2"/>
                <w:sz w:val="22"/>
              </w:rPr>
              <w:t>Transfer to Baccalaureate Programs</w:t>
            </w:r>
          </w:p>
        </w:tc>
      </w:tr>
      <w:tr w:rsidR="00DD06F9" w:rsidRPr="001B0335" w14:paraId="1FE9B2D0" w14:textId="77777777" w:rsidTr="001B0335">
        <w:tc>
          <w:tcPr>
            <w:tcW w:w="11016" w:type="dxa"/>
            <w:tcBorders>
              <w:top w:val="nil"/>
              <w:bottom w:val="single" w:sz="4" w:space="0" w:color="auto"/>
            </w:tcBorders>
            <w:shd w:val="clear" w:color="auto" w:fill="auto"/>
          </w:tcPr>
          <w:p w14:paraId="02EED839" w14:textId="77777777" w:rsidR="00DD06F9" w:rsidRPr="001B0335" w:rsidRDefault="00DD06F9" w:rsidP="00B17AAB">
            <w:pPr>
              <w:rPr>
                <w:spacing w:val="-2"/>
                <w:sz w:val="22"/>
              </w:rPr>
            </w:pPr>
            <w:r w:rsidRPr="001B0335">
              <w:rPr>
                <w:spacing w:val="-2"/>
                <w:sz w:val="22"/>
              </w:rPr>
              <w:t>If the program will be</w:t>
            </w:r>
            <w:r w:rsidRPr="001B0335">
              <w:rPr>
                <w:b/>
                <w:spacing w:val="-2"/>
                <w:sz w:val="22"/>
              </w:rPr>
              <w:t xml:space="preserve"> promoted as preparing students for transfer to a baccalaureate program</w:t>
            </w:r>
            <w:r w:rsidRPr="001B0335">
              <w:rPr>
                <w:spacing w:val="-2"/>
                <w:sz w:val="22"/>
              </w:rPr>
              <w:t>, provide a copy of an articulation agreement with at least one institution.</w:t>
            </w:r>
          </w:p>
        </w:tc>
      </w:tr>
    </w:tbl>
    <w:p w14:paraId="637DA091" w14:textId="77777777" w:rsidR="001360C4" w:rsidRDefault="001360C4" w:rsidP="000263A8">
      <w:pPr>
        <w:rPr>
          <w:spacing w:val="-2"/>
          <w:sz w:val="22"/>
        </w:rPr>
      </w:pPr>
    </w:p>
    <w:p w14:paraId="6585C4B3" w14:textId="77777777" w:rsidR="00F46B6E" w:rsidRDefault="00F46B6E">
      <w:pPr>
        <w:rPr>
          <w:b/>
          <w:spacing w:val="-2"/>
          <w:sz w:val="22"/>
        </w:rPr>
        <w:sectPr w:rsidR="00F46B6E" w:rsidSect="00CB5D5D">
          <w:type w:val="continuous"/>
          <w:pgSz w:w="12240" w:h="15840" w:code="1"/>
          <w:pgMar w:top="864" w:right="720" w:bottom="576" w:left="720" w:header="432" w:footer="288" w:gutter="0"/>
          <w:cols w:space="720"/>
          <w:noEndnote/>
        </w:sectPr>
      </w:pPr>
      <w:bookmarkStart w:id="3" w:name="_Sample_Program_Schedule–Semester"/>
      <w:bookmarkStart w:id="4" w:name="_Sample_Program_Schedule–Quarter/Tri"/>
      <w:bookmarkStart w:id="5" w:name="_Toc189289146"/>
      <w:bookmarkEnd w:id="3"/>
      <w:bookmarkEnd w:id="4"/>
    </w:p>
    <w:p w14:paraId="57D7E1B0" w14:textId="77777777" w:rsidR="00546114" w:rsidRDefault="00066274" w:rsidP="008E4B06">
      <w:pPr>
        <w:spacing w:after="120"/>
        <w:rPr>
          <w:rFonts w:cs="Arial"/>
        </w:rPr>
      </w:pPr>
      <w:bookmarkStart w:id="6" w:name="Undergrad_1a"/>
      <w:bookmarkEnd w:id="6"/>
      <w:r>
        <w:rPr>
          <w:rFonts w:cs="Arial"/>
          <w:b/>
        </w:rPr>
        <w:lastRenderedPageBreak/>
        <w:t xml:space="preserve">Table 1a: </w:t>
      </w:r>
      <w:r w:rsidR="00546114" w:rsidRPr="000D3EDE">
        <w:rPr>
          <w:rFonts w:cs="Arial"/>
        </w:rPr>
        <w:t xml:space="preserve"> </w:t>
      </w:r>
      <w:r w:rsidRPr="00A96EB9">
        <w:rPr>
          <w:rFonts w:cs="Arial"/>
          <w:b/>
        </w:rPr>
        <w:t>Undergraduate Program Schedule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098"/>
        <w:gridCol w:w="312"/>
        <w:gridCol w:w="478"/>
        <w:gridCol w:w="490"/>
        <w:gridCol w:w="540"/>
        <w:gridCol w:w="235"/>
        <w:gridCol w:w="305"/>
        <w:gridCol w:w="1587"/>
        <w:gridCol w:w="236"/>
        <w:gridCol w:w="1417"/>
        <w:gridCol w:w="2007"/>
        <w:gridCol w:w="333"/>
        <w:gridCol w:w="90"/>
        <w:gridCol w:w="540"/>
        <w:gridCol w:w="540"/>
        <w:gridCol w:w="540"/>
        <w:gridCol w:w="1652"/>
      </w:tblGrid>
      <w:tr w:rsidR="00A8560D" w:rsidRPr="001B0335" w14:paraId="08008DFB" w14:textId="77777777" w:rsidTr="001B0335">
        <w:tc>
          <w:tcPr>
            <w:tcW w:w="14400" w:type="dxa"/>
            <w:gridSpan w:val="17"/>
            <w:tcBorders>
              <w:top w:val="single" w:sz="4" w:space="0" w:color="auto"/>
              <w:left w:val="nil"/>
              <w:bottom w:val="nil"/>
              <w:right w:val="nil"/>
            </w:tcBorders>
            <w:shd w:val="clear" w:color="auto" w:fill="auto"/>
            <w:tcMar>
              <w:top w:w="58" w:type="dxa"/>
              <w:left w:w="58" w:type="dxa"/>
              <w:bottom w:w="58" w:type="dxa"/>
              <w:right w:w="58" w:type="dxa"/>
            </w:tcMar>
            <w:vAlign w:val="center"/>
          </w:tcPr>
          <w:p w14:paraId="0FFA14E7" w14:textId="77777777" w:rsidR="00A8560D" w:rsidRPr="001B0335" w:rsidRDefault="00A8560D" w:rsidP="001B0335">
            <w:pPr>
              <w:numPr>
                <w:ilvl w:val="0"/>
                <w:numId w:val="20"/>
              </w:numPr>
              <w:rPr>
                <w:rFonts w:cs="Arial"/>
                <w:sz w:val="22"/>
                <w:szCs w:val="22"/>
                <w:u w:val="single"/>
              </w:rPr>
            </w:pPr>
            <w:r w:rsidRPr="001B0335">
              <w:rPr>
                <w:rFonts w:cs="Arial"/>
                <w:sz w:val="22"/>
                <w:szCs w:val="22"/>
              </w:rPr>
              <w:t xml:space="preserve">Indicate </w:t>
            </w:r>
            <w:r w:rsidRPr="001B0335">
              <w:rPr>
                <w:rFonts w:cs="Arial"/>
                <w:b/>
                <w:sz w:val="22"/>
                <w:szCs w:val="22"/>
              </w:rPr>
              <w:t>academic calendar</w:t>
            </w:r>
            <w:r w:rsidRPr="001B0335">
              <w:rPr>
                <w:rFonts w:cs="Arial"/>
                <w:sz w:val="22"/>
                <w:szCs w:val="22"/>
              </w:rPr>
              <w:t xml:space="preserve"> type: </w:t>
            </w:r>
            <w:r w:rsidRPr="001B0335">
              <w:rPr>
                <w:rFonts w:cs="Arial"/>
                <w:sz w:val="22"/>
                <w:szCs w:val="22"/>
                <w:u w:val="single"/>
              </w:rPr>
              <w:t>_</w:t>
            </w:r>
            <w:r w:rsidR="00C87631">
              <w:rPr>
                <w:rFonts w:cs="Arial"/>
                <w:sz w:val="22"/>
                <w:szCs w:val="22"/>
                <w:u w:val="single"/>
              </w:rPr>
              <w:t>X</w:t>
            </w:r>
            <w:r w:rsidRPr="001B0335">
              <w:rPr>
                <w:rFonts w:cs="Arial"/>
                <w:sz w:val="22"/>
                <w:szCs w:val="22"/>
                <w:u w:val="single"/>
              </w:rPr>
              <w:t>_</w:t>
            </w:r>
            <w:r w:rsidRPr="001B0335">
              <w:rPr>
                <w:rFonts w:cs="Arial"/>
                <w:sz w:val="22"/>
                <w:szCs w:val="22"/>
              </w:rPr>
              <w:t>Semester</w:t>
            </w:r>
            <w:r w:rsidRPr="001B0335">
              <w:rPr>
                <w:rFonts w:cs="Arial"/>
                <w:sz w:val="22"/>
                <w:szCs w:val="22"/>
              </w:rPr>
              <w:tab/>
            </w:r>
            <w:r w:rsidRPr="001B0335">
              <w:rPr>
                <w:rFonts w:cs="Arial"/>
                <w:sz w:val="22"/>
                <w:szCs w:val="22"/>
                <w:u w:val="single"/>
              </w:rPr>
              <w:t>__</w:t>
            </w:r>
            <w:r w:rsidRPr="001B0335">
              <w:rPr>
                <w:rFonts w:cs="Arial"/>
                <w:sz w:val="22"/>
                <w:szCs w:val="22"/>
              </w:rPr>
              <w:t>Quarter</w:t>
            </w:r>
            <w:r w:rsidRPr="001B0335">
              <w:rPr>
                <w:rFonts w:cs="Arial"/>
                <w:sz w:val="22"/>
                <w:szCs w:val="22"/>
              </w:rPr>
              <w:tab/>
            </w:r>
            <w:r w:rsidRPr="001B0335">
              <w:rPr>
                <w:rFonts w:cs="Arial"/>
                <w:sz w:val="22"/>
                <w:szCs w:val="22"/>
                <w:u w:val="single"/>
              </w:rPr>
              <w:t>__</w:t>
            </w:r>
            <w:r w:rsidRPr="001B0335">
              <w:rPr>
                <w:rFonts w:cs="Arial"/>
                <w:sz w:val="22"/>
                <w:szCs w:val="22"/>
              </w:rPr>
              <w:t>Trimester</w:t>
            </w:r>
            <w:r w:rsidRPr="001B0335">
              <w:rPr>
                <w:rFonts w:cs="Arial"/>
                <w:sz w:val="22"/>
                <w:szCs w:val="22"/>
              </w:rPr>
              <w:tab/>
            </w:r>
            <w:r w:rsidRPr="001B0335">
              <w:rPr>
                <w:rFonts w:cs="Arial"/>
                <w:sz w:val="22"/>
                <w:szCs w:val="22"/>
              </w:rPr>
              <w:tab/>
            </w:r>
            <w:r w:rsidRPr="001B0335">
              <w:rPr>
                <w:rFonts w:cs="Arial"/>
                <w:sz w:val="22"/>
                <w:szCs w:val="22"/>
                <w:u w:val="single"/>
              </w:rPr>
              <w:t>__</w:t>
            </w:r>
            <w:r w:rsidRPr="001B0335">
              <w:rPr>
                <w:rFonts w:cs="Arial"/>
                <w:sz w:val="22"/>
                <w:szCs w:val="22"/>
              </w:rPr>
              <w:t>Other (describe)</w:t>
            </w:r>
          </w:p>
        </w:tc>
      </w:tr>
      <w:tr w:rsidR="00195B03" w:rsidRPr="001B0335" w14:paraId="0AA30A81" w14:textId="77777777" w:rsidTr="001B0335">
        <w:tc>
          <w:tcPr>
            <w:tcW w:w="14400" w:type="dxa"/>
            <w:gridSpan w:val="17"/>
            <w:tcBorders>
              <w:top w:val="nil"/>
              <w:left w:val="nil"/>
              <w:right w:val="nil"/>
            </w:tcBorders>
            <w:shd w:val="clear" w:color="auto" w:fill="auto"/>
            <w:tcMar>
              <w:top w:w="58" w:type="dxa"/>
              <w:left w:w="58" w:type="dxa"/>
              <w:bottom w:w="58" w:type="dxa"/>
              <w:right w:w="58" w:type="dxa"/>
            </w:tcMar>
            <w:vAlign w:val="center"/>
          </w:tcPr>
          <w:p w14:paraId="1853822B" w14:textId="77777777" w:rsidR="00195B03" w:rsidRPr="001B0335" w:rsidRDefault="00195B03" w:rsidP="001B0335">
            <w:pPr>
              <w:numPr>
                <w:ilvl w:val="0"/>
                <w:numId w:val="20"/>
              </w:numPr>
              <w:rPr>
                <w:rFonts w:cs="Arial"/>
                <w:sz w:val="22"/>
                <w:szCs w:val="22"/>
                <w:u w:val="single"/>
              </w:rPr>
            </w:pPr>
            <w:r w:rsidRPr="001B0335">
              <w:rPr>
                <w:rFonts w:cs="Arial"/>
                <w:sz w:val="22"/>
                <w:szCs w:val="22"/>
              </w:rPr>
              <w:t>Label each term in sequence, consistent with the institution’s academic calendar (e.g., Fall 1, Spring 1, Fall 2)</w:t>
            </w:r>
          </w:p>
          <w:p w14:paraId="56B576FF" w14:textId="77777777" w:rsidR="00195B03" w:rsidRPr="001B0335" w:rsidRDefault="00EA0F9B" w:rsidP="001B0335">
            <w:pPr>
              <w:numPr>
                <w:ilvl w:val="0"/>
                <w:numId w:val="20"/>
              </w:numPr>
              <w:rPr>
                <w:rFonts w:cs="Arial"/>
                <w:sz w:val="22"/>
                <w:szCs w:val="22"/>
                <w:u w:val="single"/>
              </w:rPr>
            </w:pPr>
            <w:r w:rsidRPr="001B0335">
              <w:rPr>
                <w:rFonts w:cs="Arial"/>
                <w:sz w:val="22"/>
                <w:szCs w:val="22"/>
              </w:rPr>
              <w:t xml:space="preserve">Use the table to show </w:t>
            </w:r>
            <w:r w:rsidRPr="001B0335">
              <w:rPr>
                <w:rFonts w:cs="Arial"/>
                <w:b/>
                <w:sz w:val="22"/>
                <w:szCs w:val="22"/>
              </w:rPr>
              <w:t>how a typical student may progress through the program</w:t>
            </w:r>
            <w:r w:rsidRPr="001B0335">
              <w:rPr>
                <w:rFonts w:cs="Arial"/>
                <w:sz w:val="22"/>
                <w:szCs w:val="22"/>
              </w:rPr>
              <w:t>; c</w:t>
            </w:r>
            <w:r w:rsidR="00195B03" w:rsidRPr="001B0335">
              <w:rPr>
                <w:rFonts w:cs="Arial"/>
                <w:sz w:val="22"/>
                <w:szCs w:val="22"/>
              </w:rPr>
              <w:t>opy/expand the table as neede</w:t>
            </w:r>
            <w:r w:rsidRPr="001B0335">
              <w:rPr>
                <w:rFonts w:cs="Arial"/>
                <w:sz w:val="22"/>
                <w:szCs w:val="22"/>
              </w:rPr>
              <w:t>d.</w:t>
            </w:r>
          </w:p>
        </w:tc>
      </w:tr>
      <w:tr w:rsidR="00546114" w:rsidRPr="001B0335" w14:paraId="05350BCD" w14:textId="77777777" w:rsidTr="001B0335">
        <w:tc>
          <w:tcPr>
            <w:tcW w:w="3888" w:type="dxa"/>
            <w:gridSpan w:val="3"/>
            <w:tcBorders>
              <w:top w:val="single" w:sz="4" w:space="0" w:color="auto"/>
            </w:tcBorders>
            <w:shd w:val="clear" w:color="auto" w:fill="CCCCCC"/>
          </w:tcPr>
          <w:p w14:paraId="2BD69FA0" w14:textId="77777777" w:rsidR="00546114" w:rsidRPr="001B0335" w:rsidRDefault="00A96EB9" w:rsidP="00340977">
            <w:pPr>
              <w:rPr>
                <w:rFonts w:cs="Arial"/>
                <w:b/>
                <w:sz w:val="18"/>
                <w:szCs w:val="18"/>
              </w:rPr>
            </w:pPr>
            <w:r w:rsidRPr="001B0335">
              <w:rPr>
                <w:rFonts w:cs="Arial"/>
                <w:b/>
                <w:sz w:val="18"/>
                <w:szCs w:val="18"/>
              </w:rPr>
              <w:t>Term:</w:t>
            </w:r>
            <w:r w:rsidR="00282D73">
              <w:rPr>
                <w:rFonts w:cs="Arial"/>
                <w:b/>
                <w:sz w:val="18"/>
                <w:szCs w:val="18"/>
              </w:rPr>
              <w:t xml:space="preserve"> Fall 1</w:t>
            </w:r>
          </w:p>
        </w:tc>
        <w:tc>
          <w:tcPr>
            <w:tcW w:w="3157" w:type="dxa"/>
            <w:gridSpan w:val="5"/>
            <w:tcBorders>
              <w:top w:val="single" w:sz="4" w:space="0" w:color="auto"/>
            </w:tcBorders>
            <w:shd w:val="clear" w:color="auto" w:fill="000000"/>
          </w:tcPr>
          <w:p w14:paraId="63B68FC5" w14:textId="77777777" w:rsidR="00546114" w:rsidRPr="001B0335" w:rsidRDefault="00546114" w:rsidP="00340977">
            <w:pPr>
              <w:rPr>
                <w:rFonts w:cs="Arial"/>
                <w:sz w:val="18"/>
                <w:szCs w:val="18"/>
              </w:rPr>
            </w:pPr>
            <w:r w:rsidRPr="001B0335">
              <w:rPr>
                <w:rFonts w:cs="Arial"/>
                <w:sz w:val="18"/>
                <w:szCs w:val="18"/>
              </w:rPr>
              <w:t>Check</w:t>
            </w:r>
            <w:r w:rsidR="00A96EB9" w:rsidRPr="001B0335">
              <w:rPr>
                <w:rFonts w:cs="Arial"/>
                <w:sz w:val="18"/>
                <w:szCs w:val="18"/>
              </w:rPr>
              <w:t xml:space="preserve"> course classification(s)</w:t>
            </w:r>
          </w:p>
        </w:tc>
        <w:tc>
          <w:tcPr>
            <w:tcW w:w="236" w:type="dxa"/>
            <w:vMerge w:val="restart"/>
            <w:tcBorders>
              <w:top w:val="single" w:sz="4" w:space="0" w:color="auto"/>
            </w:tcBorders>
            <w:shd w:val="clear" w:color="auto" w:fill="CCCCCC"/>
          </w:tcPr>
          <w:p w14:paraId="6DB65FD1" w14:textId="77777777" w:rsidR="00546114" w:rsidRPr="001B0335" w:rsidRDefault="00546114" w:rsidP="00340977">
            <w:pPr>
              <w:rPr>
                <w:rFonts w:cs="Arial"/>
                <w:sz w:val="18"/>
                <w:szCs w:val="18"/>
              </w:rPr>
            </w:pPr>
          </w:p>
        </w:tc>
        <w:tc>
          <w:tcPr>
            <w:tcW w:w="3847" w:type="dxa"/>
            <w:gridSpan w:val="4"/>
            <w:tcBorders>
              <w:top w:val="single" w:sz="4" w:space="0" w:color="auto"/>
            </w:tcBorders>
            <w:shd w:val="clear" w:color="auto" w:fill="CCCCCC"/>
          </w:tcPr>
          <w:p w14:paraId="0886BA4F" w14:textId="77777777" w:rsidR="00546114" w:rsidRPr="001B0335" w:rsidRDefault="00A96EB9" w:rsidP="00340977">
            <w:pPr>
              <w:rPr>
                <w:rFonts w:cs="Arial"/>
                <w:b/>
                <w:sz w:val="18"/>
                <w:szCs w:val="18"/>
              </w:rPr>
            </w:pPr>
            <w:r w:rsidRPr="001B0335">
              <w:rPr>
                <w:rFonts w:cs="Arial"/>
                <w:b/>
                <w:sz w:val="18"/>
                <w:szCs w:val="18"/>
              </w:rPr>
              <w:t>Term:</w:t>
            </w:r>
            <w:r w:rsidR="00282D73">
              <w:rPr>
                <w:rFonts w:cs="Arial"/>
                <w:b/>
                <w:sz w:val="18"/>
                <w:szCs w:val="18"/>
              </w:rPr>
              <w:t xml:space="preserve"> Fall 3</w:t>
            </w:r>
          </w:p>
        </w:tc>
        <w:tc>
          <w:tcPr>
            <w:tcW w:w="3272" w:type="dxa"/>
            <w:gridSpan w:val="4"/>
            <w:tcBorders>
              <w:top w:val="single" w:sz="4" w:space="0" w:color="auto"/>
            </w:tcBorders>
            <w:shd w:val="clear" w:color="auto" w:fill="000000"/>
          </w:tcPr>
          <w:p w14:paraId="33A61309" w14:textId="77777777" w:rsidR="00546114" w:rsidRPr="001B0335" w:rsidRDefault="00A96EB9" w:rsidP="00340977">
            <w:pPr>
              <w:rPr>
                <w:rFonts w:cs="Arial"/>
                <w:sz w:val="18"/>
                <w:szCs w:val="18"/>
              </w:rPr>
            </w:pPr>
            <w:r w:rsidRPr="001B0335">
              <w:rPr>
                <w:rFonts w:cs="Arial"/>
                <w:sz w:val="18"/>
                <w:szCs w:val="18"/>
              </w:rPr>
              <w:t>Check course classification(s)</w:t>
            </w:r>
          </w:p>
        </w:tc>
      </w:tr>
      <w:tr w:rsidR="00467EA8" w:rsidRPr="001B0335" w14:paraId="3A95FA6A" w14:textId="77777777" w:rsidTr="001B0335">
        <w:tc>
          <w:tcPr>
            <w:tcW w:w="3410" w:type="dxa"/>
            <w:gridSpan w:val="2"/>
            <w:shd w:val="clear" w:color="auto" w:fill="auto"/>
            <w:vAlign w:val="bottom"/>
          </w:tcPr>
          <w:p w14:paraId="5F126E8B" w14:textId="77777777" w:rsidR="00467EA8" w:rsidRPr="001B0335" w:rsidRDefault="00467EA8" w:rsidP="00340977">
            <w:pPr>
              <w:rPr>
                <w:rFonts w:cs="Arial"/>
                <w:b/>
                <w:sz w:val="18"/>
                <w:szCs w:val="18"/>
              </w:rPr>
            </w:pPr>
            <w:r w:rsidRPr="001B0335">
              <w:rPr>
                <w:rFonts w:cs="Arial"/>
                <w:b/>
                <w:sz w:val="18"/>
                <w:szCs w:val="18"/>
              </w:rPr>
              <w:t>Course Number &amp; Title</w:t>
            </w:r>
          </w:p>
        </w:tc>
        <w:tc>
          <w:tcPr>
            <w:tcW w:w="478" w:type="dxa"/>
            <w:shd w:val="clear" w:color="auto" w:fill="auto"/>
            <w:vAlign w:val="bottom"/>
          </w:tcPr>
          <w:p w14:paraId="6127B7BD" w14:textId="77777777" w:rsidR="00467EA8" w:rsidRPr="001B0335" w:rsidRDefault="00467EA8" w:rsidP="00340977">
            <w:pPr>
              <w:rPr>
                <w:rFonts w:cs="Arial"/>
                <w:sz w:val="18"/>
                <w:szCs w:val="18"/>
              </w:rPr>
            </w:pPr>
            <w:r w:rsidRPr="001B0335">
              <w:rPr>
                <w:rFonts w:cs="Arial"/>
                <w:sz w:val="18"/>
                <w:szCs w:val="18"/>
              </w:rPr>
              <w:t>Cr</w:t>
            </w:r>
          </w:p>
        </w:tc>
        <w:tc>
          <w:tcPr>
            <w:tcW w:w="490" w:type="dxa"/>
            <w:shd w:val="clear" w:color="auto" w:fill="auto"/>
            <w:vAlign w:val="bottom"/>
          </w:tcPr>
          <w:p w14:paraId="4BC0C76B" w14:textId="77777777" w:rsidR="00467EA8" w:rsidRPr="001B0335" w:rsidRDefault="00467EA8" w:rsidP="00340977">
            <w:pPr>
              <w:rPr>
                <w:rFonts w:cs="Arial"/>
                <w:sz w:val="18"/>
                <w:szCs w:val="18"/>
              </w:rPr>
            </w:pPr>
            <w:r w:rsidRPr="001B0335">
              <w:rPr>
                <w:rFonts w:cs="Arial"/>
                <w:sz w:val="18"/>
                <w:szCs w:val="18"/>
              </w:rPr>
              <w:t>LAS</w:t>
            </w:r>
          </w:p>
        </w:tc>
        <w:tc>
          <w:tcPr>
            <w:tcW w:w="540" w:type="dxa"/>
            <w:shd w:val="clear" w:color="auto" w:fill="auto"/>
            <w:vAlign w:val="bottom"/>
          </w:tcPr>
          <w:p w14:paraId="3DAF3414" w14:textId="77777777" w:rsidR="00467EA8" w:rsidRPr="001B0335" w:rsidRDefault="00467EA8" w:rsidP="00340977">
            <w:pPr>
              <w:rPr>
                <w:rFonts w:cs="Arial"/>
                <w:sz w:val="18"/>
                <w:szCs w:val="18"/>
              </w:rPr>
            </w:pPr>
            <w:r w:rsidRPr="001B0335">
              <w:rPr>
                <w:rFonts w:cs="Arial"/>
                <w:sz w:val="18"/>
                <w:szCs w:val="18"/>
              </w:rPr>
              <w:t>Maj</w:t>
            </w:r>
          </w:p>
        </w:tc>
        <w:tc>
          <w:tcPr>
            <w:tcW w:w="540" w:type="dxa"/>
            <w:gridSpan w:val="2"/>
            <w:shd w:val="clear" w:color="auto" w:fill="auto"/>
            <w:vAlign w:val="bottom"/>
          </w:tcPr>
          <w:p w14:paraId="056DC5CD" w14:textId="77777777" w:rsidR="00467EA8" w:rsidRPr="001B0335" w:rsidRDefault="0061698C" w:rsidP="00340977">
            <w:pPr>
              <w:rPr>
                <w:rFonts w:cs="Arial"/>
                <w:sz w:val="18"/>
                <w:szCs w:val="18"/>
              </w:rPr>
            </w:pPr>
            <w:r w:rsidRPr="001B0335">
              <w:rPr>
                <w:rFonts w:cs="Arial"/>
                <w:sz w:val="18"/>
                <w:szCs w:val="18"/>
              </w:rPr>
              <w:t>New</w:t>
            </w:r>
          </w:p>
        </w:tc>
        <w:tc>
          <w:tcPr>
            <w:tcW w:w="1587" w:type="dxa"/>
            <w:shd w:val="clear" w:color="auto" w:fill="auto"/>
            <w:vAlign w:val="bottom"/>
          </w:tcPr>
          <w:p w14:paraId="5F49F77A" w14:textId="77777777" w:rsidR="00467EA8" w:rsidRPr="001B0335" w:rsidRDefault="00467EA8" w:rsidP="00D41B8F">
            <w:pPr>
              <w:rPr>
                <w:rFonts w:cs="Arial"/>
                <w:sz w:val="18"/>
                <w:szCs w:val="18"/>
              </w:rPr>
            </w:pPr>
            <w:r w:rsidRPr="001B0335">
              <w:rPr>
                <w:rFonts w:cs="Arial"/>
                <w:sz w:val="18"/>
                <w:szCs w:val="18"/>
              </w:rPr>
              <w:t>Prerequisite(s)</w:t>
            </w:r>
          </w:p>
        </w:tc>
        <w:tc>
          <w:tcPr>
            <w:tcW w:w="236" w:type="dxa"/>
            <w:vMerge/>
            <w:shd w:val="clear" w:color="auto" w:fill="auto"/>
          </w:tcPr>
          <w:p w14:paraId="33A7F164" w14:textId="77777777" w:rsidR="00467EA8" w:rsidRPr="001B0335" w:rsidRDefault="00467EA8" w:rsidP="00340977">
            <w:pPr>
              <w:rPr>
                <w:rFonts w:cs="Arial"/>
                <w:sz w:val="18"/>
                <w:szCs w:val="18"/>
              </w:rPr>
            </w:pPr>
          </w:p>
        </w:tc>
        <w:tc>
          <w:tcPr>
            <w:tcW w:w="3424" w:type="dxa"/>
            <w:gridSpan w:val="2"/>
            <w:shd w:val="clear" w:color="auto" w:fill="auto"/>
            <w:vAlign w:val="bottom"/>
          </w:tcPr>
          <w:p w14:paraId="4CE45CA6" w14:textId="77777777" w:rsidR="00467EA8" w:rsidRPr="001B0335" w:rsidRDefault="00467EA8" w:rsidP="00340977">
            <w:pPr>
              <w:rPr>
                <w:rFonts w:cs="Arial"/>
                <w:b/>
                <w:sz w:val="18"/>
                <w:szCs w:val="18"/>
              </w:rPr>
            </w:pPr>
            <w:r w:rsidRPr="001B0335">
              <w:rPr>
                <w:rFonts w:cs="Arial"/>
                <w:b/>
                <w:sz w:val="18"/>
                <w:szCs w:val="18"/>
              </w:rPr>
              <w:t>Course Number &amp; Title</w:t>
            </w:r>
          </w:p>
        </w:tc>
        <w:tc>
          <w:tcPr>
            <w:tcW w:w="423" w:type="dxa"/>
            <w:gridSpan w:val="2"/>
            <w:shd w:val="clear" w:color="auto" w:fill="auto"/>
            <w:vAlign w:val="bottom"/>
          </w:tcPr>
          <w:p w14:paraId="6FC3258B" w14:textId="77777777" w:rsidR="00467EA8" w:rsidRPr="001B0335" w:rsidRDefault="00467EA8" w:rsidP="00340977">
            <w:pPr>
              <w:rPr>
                <w:rFonts w:cs="Arial"/>
                <w:sz w:val="18"/>
                <w:szCs w:val="18"/>
              </w:rPr>
            </w:pPr>
            <w:r w:rsidRPr="001B0335">
              <w:rPr>
                <w:rFonts w:cs="Arial"/>
                <w:sz w:val="18"/>
                <w:szCs w:val="18"/>
              </w:rPr>
              <w:t>Cr</w:t>
            </w:r>
          </w:p>
        </w:tc>
        <w:tc>
          <w:tcPr>
            <w:tcW w:w="540" w:type="dxa"/>
            <w:shd w:val="clear" w:color="auto" w:fill="auto"/>
            <w:vAlign w:val="bottom"/>
          </w:tcPr>
          <w:p w14:paraId="2C842C26" w14:textId="77777777" w:rsidR="00467EA8" w:rsidRPr="001B0335" w:rsidRDefault="00467EA8" w:rsidP="00340977">
            <w:pPr>
              <w:rPr>
                <w:rFonts w:cs="Arial"/>
                <w:sz w:val="18"/>
                <w:szCs w:val="18"/>
              </w:rPr>
            </w:pPr>
            <w:r w:rsidRPr="001B0335">
              <w:rPr>
                <w:rFonts w:cs="Arial"/>
                <w:sz w:val="18"/>
                <w:szCs w:val="18"/>
              </w:rPr>
              <w:t>LAS</w:t>
            </w:r>
          </w:p>
        </w:tc>
        <w:tc>
          <w:tcPr>
            <w:tcW w:w="540" w:type="dxa"/>
            <w:shd w:val="clear" w:color="auto" w:fill="auto"/>
            <w:vAlign w:val="bottom"/>
          </w:tcPr>
          <w:p w14:paraId="659E81F2" w14:textId="77777777" w:rsidR="00467EA8" w:rsidRPr="001B0335" w:rsidRDefault="00467EA8" w:rsidP="00340977">
            <w:pPr>
              <w:rPr>
                <w:rFonts w:cs="Arial"/>
                <w:sz w:val="18"/>
                <w:szCs w:val="18"/>
              </w:rPr>
            </w:pPr>
            <w:r w:rsidRPr="001B0335">
              <w:rPr>
                <w:rFonts w:cs="Arial"/>
                <w:sz w:val="18"/>
                <w:szCs w:val="18"/>
              </w:rPr>
              <w:t>Maj</w:t>
            </w:r>
          </w:p>
        </w:tc>
        <w:tc>
          <w:tcPr>
            <w:tcW w:w="540" w:type="dxa"/>
            <w:shd w:val="clear" w:color="auto" w:fill="auto"/>
            <w:vAlign w:val="bottom"/>
          </w:tcPr>
          <w:p w14:paraId="0CEC2072" w14:textId="77777777" w:rsidR="00467EA8" w:rsidRPr="001B0335" w:rsidRDefault="00467EA8" w:rsidP="00340977">
            <w:pPr>
              <w:rPr>
                <w:rFonts w:cs="Arial"/>
                <w:sz w:val="18"/>
                <w:szCs w:val="18"/>
              </w:rPr>
            </w:pPr>
            <w:r w:rsidRPr="001B0335">
              <w:rPr>
                <w:rFonts w:cs="Arial"/>
                <w:sz w:val="18"/>
                <w:szCs w:val="18"/>
              </w:rPr>
              <w:t>N</w:t>
            </w:r>
            <w:r w:rsidR="0061698C" w:rsidRPr="001B0335">
              <w:rPr>
                <w:rFonts w:cs="Arial"/>
                <w:sz w:val="18"/>
                <w:szCs w:val="18"/>
              </w:rPr>
              <w:t>ew</w:t>
            </w:r>
          </w:p>
        </w:tc>
        <w:tc>
          <w:tcPr>
            <w:tcW w:w="1652" w:type="dxa"/>
            <w:shd w:val="clear" w:color="auto" w:fill="auto"/>
            <w:vAlign w:val="bottom"/>
          </w:tcPr>
          <w:p w14:paraId="59A56EBC" w14:textId="77777777" w:rsidR="00467EA8" w:rsidRPr="001B0335" w:rsidRDefault="00467EA8" w:rsidP="00D41B8F">
            <w:pPr>
              <w:rPr>
                <w:rFonts w:cs="Arial"/>
                <w:sz w:val="18"/>
                <w:szCs w:val="18"/>
              </w:rPr>
            </w:pPr>
            <w:r w:rsidRPr="001B0335">
              <w:rPr>
                <w:rFonts w:cs="Arial"/>
                <w:sz w:val="18"/>
                <w:szCs w:val="18"/>
              </w:rPr>
              <w:t>Prerequisite(s)</w:t>
            </w:r>
          </w:p>
        </w:tc>
      </w:tr>
      <w:tr w:rsidR="00467EA8" w:rsidRPr="001B0335" w14:paraId="4A266E29" w14:textId="77777777" w:rsidTr="001B0335">
        <w:tc>
          <w:tcPr>
            <w:tcW w:w="3410" w:type="dxa"/>
            <w:gridSpan w:val="2"/>
            <w:shd w:val="clear" w:color="auto" w:fill="auto"/>
          </w:tcPr>
          <w:p w14:paraId="26B47F5D" w14:textId="77777777" w:rsidR="00467EA8" w:rsidRPr="001B0335" w:rsidRDefault="00282D73" w:rsidP="00340977">
            <w:pPr>
              <w:rPr>
                <w:rFonts w:cs="Arial"/>
                <w:sz w:val="18"/>
                <w:szCs w:val="18"/>
              </w:rPr>
            </w:pPr>
            <w:r>
              <w:rPr>
                <w:rFonts w:cs="Arial"/>
                <w:sz w:val="18"/>
                <w:szCs w:val="18"/>
              </w:rPr>
              <w:t>ENGL255, Introduction to Film Studies</w:t>
            </w:r>
          </w:p>
        </w:tc>
        <w:tc>
          <w:tcPr>
            <w:tcW w:w="478" w:type="dxa"/>
            <w:shd w:val="clear" w:color="auto" w:fill="auto"/>
            <w:vAlign w:val="center"/>
          </w:tcPr>
          <w:p w14:paraId="7586D7DE" w14:textId="77777777" w:rsidR="00467EA8" w:rsidRPr="001B0335" w:rsidRDefault="00282D73" w:rsidP="001B0335">
            <w:pPr>
              <w:jc w:val="center"/>
              <w:rPr>
                <w:rFonts w:cs="Arial"/>
                <w:sz w:val="18"/>
                <w:szCs w:val="18"/>
              </w:rPr>
            </w:pPr>
            <w:r>
              <w:rPr>
                <w:rFonts w:cs="Arial"/>
                <w:sz w:val="18"/>
                <w:szCs w:val="18"/>
              </w:rPr>
              <w:t>3</w:t>
            </w:r>
          </w:p>
        </w:tc>
        <w:tc>
          <w:tcPr>
            <w:tcW w:w="490" w:type="dxa"/>
            <w:shd w:val="clear" w:color="auto" w:fill="auto"/>
            <w:vAlign w:val="center"/>
          </w:tcPr>
          <w:p w14:paraId="51144B9F" w14:textId="77777777" w:rsidR="00467EA8" w:rsidRPr="001B0335" w:rsidRDefault="00282D73" w:rsidP="001B0335">
            <w:pPr>
              <w:jc w:val="center"/>
              <w:rPr>
                <w:rFonts w:cs="Arial"/>
                <w:sz w:val="18"/>
                <w:szCs w:val="18"/>
              </w:rPr>
            </w:pPr>
            <w:r>
              <w:rPr>
                <w:rFonts w:cs="Arial"/>
                <w:sz w:val="18"/>
                <w:szCs w:val="18"/>
              </w:rPr>
              <w:t>X</w:t>
            </w:r>
          </w:p>
        </w:tc>
        <w:tc>
          <w:tcPr>
            <w:tcW w:w="540" w:type="dxa"/>
            <w:shd w:val="clear" w:color="auto" w:fill="auto"/>
            <w:vAlign w:val="center"/>
          </w:tcPr>
          <w:p w14:paraId="12A5E2DD" w14:textId="77777777" w:rsidR="00467EA8" w:rsidRPr="001B0335" w:rsidRDefault="00282D73" w:rsidP="001B0335">
            <w:pPr>
              <w:jc w:val="center"/>
              <w:rPr>
                <w:rFonts w:cs="Arial"/>
                <w:sz w:val="18"/>
                <w:szCs w:val="18"/>
              </w:rPr>
            </w:pPr>
            <w:r>
              <w:rPr>
                <w:rFonts w:cs="Arial"/>
                <w:sz w:val="18"/>
                <w:szCs w:val="18"/>
              </w:rPr>
              <w:t>X</w:t>
            </w:r>
          </w:p>
        </w:tc>
        <w:tc>
          <w:tcPr>
            <w:tcW w:w="540" w:type="dxa"/>
            <w:gridSpan w:val="2"/>
            <w:shd w:val="clear" w:color="auto" w:fill="auto"/>
            <w:vAlign w:val="center"/>
          </w:tcPr>
          <w:p w14:paraId="00FCF26F" w14:textId="77777777" w:rsidR="00467EA8" w:rsidRPr="001B0335" w:rsidRDefault="00467EA8" w:rsidP="001B0335">
            <w:pPr>
              <w:jc w:val="center"/>
              <w:rPr>
                <w:rFonts w:cs="Arial"/>
                <w:sz w:val="18"/>
                <w:szCs w:val="18"/>
              </w:rPr>
            </w:pPr>
          </w:p>
        </w:tc>
        <w:tc>
          <w:tcPr>
            <w:tcW w:w="1587" w:type="dxa"/>
            <w:shd w:val="clear" w:color="auto" w:fill="auto"/>
            <w:vAlign w:val="center"/>
          </w:tcPr>
          <w:p w14:paraId="02ED3E01" w14:textId="77777777" w:rsidR="00467EA8" w:rsidRPr="001B0335" w:rsidRDefault="00467EA8" w:rsidP="00D41B8F">
            <w:pPr>
              <w:rPr>
                <w:rFonts w:cs="Arial"/>
                <w:sz w:val="18"/>
                <w:szCs w:val="18"/>
              </w:rPr>
            </w:pPr>
          </w:p>
        </w:tc>
        <w:tc>
          <w:tcPr>
            <w:tcW w:w="236" w:type="dxa"/>
            <w:vMerge/>
            <w:shd w:val="clear" w:color="auto" w:fill="auto"/>
          </w:tcPr>
          <w:p w14:paraId="6270703F" w14:textId="77777777" w:rsidR="00467EA8" w:rsidRPr="001B0335" w:rsidRDefault="00467EA8" w:rsidP="00340977">
            <w:pPr>
              <w:rPr>
                <w:rFonts w:cs="Arial"/>
                <w:sz w:val="18"/>
                <w:szCs w:val="18"/>
              </w:rPr>
            </w:pPr>
          </w:p>
        </w:tc>
        <w:tc>
          <w:tcPr>
            <w:tcW w:w="3424" w:type="dxa"/>
            <w:gridSpan w:val="2"/>
            <w:shd w:val="clear" w:color="auto" w:fill="auto"/>
          </w:tcPr>
          <w:p w14:paraId="0E8F1BF5" w14:textId="77777777" w:rsidR="00467EA8" w:rsidRPr="001B0335" w:rsidRDefault="00282D73" w:rsidP="00340977">
            <w:pPr>
              <w:rPr>
                <w:rFonts w:cs="Arial"/>
                <w:sz w:val="18"/>
                <w:szCs w:val="18"/>
              </w:rPr>
            </w:pPr>
            <w:r>
              <w:rPr>
                <w:rFonts w:cs="Arial"/>
                <w:sz w:val="18"/>
                <w:szCs w:val="18"/>
              </w:rPr>
              <w:t>COMM340, Media Criticism</w:t>
            </w:r>
          </w:p>
        </w:tc>
        <w:tc>
          <w:tcPr>
            <w:tcW w:w="423" w:type="dxa"/>
            <w:gridSpan w:val="2"/>
            <w:shd w:val="clear" w:color="auto" w:fill="auto"/>
          </w:tcPr>
          <w:p w14:paraId="233042EC" w14:textId="77777777" w:rsidR="00467EA8" w:rsidRPr="001B0335" w:rsidRDefault="00282D73" w:rsidP="001B0335">
            <w:pPr>
              <w:jc w:val="center"/>
              <w:rPr>
                <w:rFonts w:cs="Arial"/>
                <w:sz w:val="18"/>
                <w:szCs w:val="18"/>
              </w:rPr>
            </w:pPr>
            <w:r>
              <w:rPr>
                <w:rFonts w:cs="Arial"/>
                <w:sz w:val="18"/>
                <w:szCs w:val="18"/>
              </w:rPr>
              <w:t>3</w:t>
            </w:r>
          </w:p>
        </w:tc>
        <w:tc>
          <w:tcPr>
            <w:tcW w:w="540" w:type="dxa"/>
            <w:shd w:val="clear" w:color="auto" w:fill="auto"/>
          </w:tcPr>
          <w:p w14:paraId="0D842510" w14:textId="77777777" w:rsidR="00467EA8" w:rsidRPr="001B0335" w:rsidRDefault="00282D73" w:rsidP="001B0335">
            <w:pPr>
              <w:jc w:val="center"/>
              <w:rPr>
                <w:rFonts w:cs="Arial"/>
                <w:sz w:val="18"/>
                <w:szCs w:val="18"/>
              </w:rPr>
            </w:pPr>
            <w:r>
              <w:rPr>
                <w:rFonts w:cs="Arial"/>
                <w:sz w:val="18"/>
                <w:szCs w:val="18"/>
              </w:rPr>
              <w:t>X</w:t>
            </w:r>
          </w:p>
        </w:tc>
        <w:tc>
          <w:tcPr>
            <w:tcW w:w="540" w:type="dxa"/>
            <w:shd w:val="clear" w:color="auto" w:fill="auto"/>
          </w:tcPr>
          <w:p w14:paraId="218E9BAC" w14:textId="77777777" w:rsidR="00467EA8" w:rsidRPr="001B0335" w:rsidRDefault="00467EA8" w:rsidP="001B0335">
            <w:pPr>
              <w:jc w:val="center"/>
              <w:rPr>
                <w:rFonts w:cs="Arial"/>
                <w:sz w:val="18"/>
                <w:szCs w:val="18"/>
              </w:rPr>
            </w:pPr>
          </w:p>
        </w:tc>
        <w:tc>
          <w:tcPr>
            <w:tcW w:w="540" w:type="dxa"/>
            <w:shd w:val="clear" w:color="auto" w:fill="auto"/>
          </w:tcPr>
          <w:p w14:paraId="76F6EC8C" w14:textId="77777777" w:rsidR="00467EA8" w:rsidRPr="001B0335" w:rsidRDefault="00467EA8" w:rsidP="001B0335">
            <w:pPr>
              <w:jc w:val="center"/>
              <w:rPr>
                <w:rFonts w:cs="Arial"/>
                <w:sz w:val="18"/>
                <w:szCs w:val="18"/>
              </w:rPr>
            </w:pPr>
          </w:p>
        </w:tc>
        <w:tc>
          <w:tcPr>
            <w:tcW w:w="1652" w:type="dxa"/>
            <w:shd w:val="clear" w:color="auto" w:fill="auto"/>
          </w:tcPr>
          <w:p w14:paraId="79DDB99B" w14:textId="77777777" w:rsidR="00467EA8" w:rsidRPr="001B0335" w:rsidRDefault="00467EA8" w:rsidP="00D41B8F">
            <w:pPr>
              <w:rPr>
                <w:rFonts w:cs="Arial"/>
                <w:sz w:val="18"/>
                <w:szCs w:val="18"/>
              </w:rPr>
            </w:pPr>
          </w:p>
        </w:tc>
      </w:tr>
      <w:tr w:rsidR="00467EA8" w:rsidRPr="001B0335" w14:paraId="55AB55B2" w14:textId="77777777" w:rsidTr="001B0335">
        <w:tc>
          <w:tcPr>
            <w:tcW w:w="3410" w:type="dxa"/>
            <w:gridSpan w:val="2"/>
            <w:shd w:val="clear" w:color="auto" w:fill="auto"/>
          </w:tcPr>
          <w:p w14:paraId="3F5D08AA" w14:textId="77777777" w:rsidR="00467EA8" w:rsidRPr="001B0335" w:rsidRDefault="00467EA8" w:rsidP="00340977">
            <w:pPr>
              <w:rPr>
                <w:rFonts w:cs="Arial"/>
                <w:sz w:val="18"/>
                <w:szCs w:val="18"/>
              </w:rPr>
            </w:pPr>
          </w:p>
        </w:tc>
        <w:tc>
          <w:tcPr>
            <w:tcW w:w="478" w:type="dxa"/>
            <w:shd w:val="clear" w:color="auto" w:fill="auto"/>
            <w:vAlign w:val="center"/>
          </w:tcPr>
          <w:p w14:paraId="6F223F91" w14:textId="77777777" w:rsidR="00467EA8" w:rsidRPr="001B0335" w:rsidRDefault="00467EA8" w:rsidP="001B0335">
            <w:pPr>
              <w:jc w:val="center"/>
              <w:rPr>
                <w:rFonts w:cs="Arial"/>
                <w:sz w:val="18"/>
                <w:szCs w:val="18"/>
              </w:rPr>
            </w:pPr>
          </w:p>
        </w:tc>
        <w:tc>
          <w:tcPr>
            <w:tcW w:w="490" w:type="dxa"/>
            <w:shd w:val="clear" w:color="auto" w:fill="auto"/>
            <w:vAlign w:val="center"/>
          </w:tcPr>
          <w:p w14:paraId="0FED8767" w14:textId="77777777" w:rsidR="00467EA8" w:rsidRPr="001B0335" w:rsidRDefault="00467EA8" w:rsidP="001B0335">
            <w:pPr>
              <w:jc w:val="center"/>
              <w:rPr>
                <w:rFonts w:cs="Arial"/>
                <w:sz w:val="18"/>
                <w:szCs w:val="18"/>
              </w:rPr>
            </w:pPr>
          </w:p>
        </w:tc>
        <w:tc>
          <w:tcPr>
            <w:tcW w:w="540" w:type="dxa"/>
            <w:shd w:val="clear" w:color="auto" w:fill="auto"/>
            <w:vAlign w:val="center"/>
          </w:tcPr>
          <w:p w14:paraId="26703949" w14:textId="77777777" w:rsidR="00467EA8" w:rsidRPr="001B0335" w:rsidRDefault="00467EA8" w:rsidP="001B0335">
            <w:pPr>
              <w:jc w:val="center"/>
              <w:rPr>
                <w:rFonts w:cs="Arial"/>
                <w:sz w:val="18"/>
                <w:szCs w:val="18"/>
              </w:rPr>
            </w:pPr>
          </w:p>
        </w:tc>
        <w:tc>
          <w:tcPr>
            <w:tcW w:w="540" w:type="dxa"/>
            <w:gridSpan w:val="2"/>
            <w:shd w:val="clear" w:color="auto" w:fill="auto"/>
            <w:vAlign w:val="center"/>
          </w:tcPr>
          <w:p w14:paraId="3A526835" w14:textId="77777777" w:rsidR="00467EA8" w:rsidRPr="001B0335" w:rsidRDefault="00467EA8" w:rsidP="001B0335">
            <w:pPr>
              <w:jc w:val="center"/>
              <w:rPr>
                <w:rFonts w:cs="Arial"/>
                <w:sz w:val="18"/>
                <w:szCs w:val="18"/>
              </w:rPr>
            </w:pPr>
          </w:p>
        </w:tc>
        <w:tc>
          <w:tcPr>
            <w:tcW w:w="1587" w:type="dxa"/>
            <w:shd w:val="clear" w:color="auto" w:fill="auto"/>
            <w:vAlign w:val="center"/>
          </w:tcPr>
          <w:p w14:paraId="0674860F" w14:textId="77777777" w:rsidR="00467EA8" w:rsidRPr="001B0335" w:rsidRDefault="00467EA8" w:rsidP="00D41B8F">
            <w:pPr>
              <w:rPr>
                <w:rFonts w:cs="Arial"/>
                <w:sz w:val="18"/>
                <w:szCs w:val="18"/>
              </w:rPr>
            </w:pPr>
          </w:p>
        </w:tc>
        <w:tc>
          <w:tcPr>
            <w:tcW w:w="236" w:type="dxa"/>
            <w:vMerge/>
            <w:shd w:val="clear" w:color="auto" w:fill="auto"/>
          </w:tcPr>
          <w:p w14:paraId="3F47A7E5" w14:textId="77777777" w:rsidR="00467EA8" w:rsidRPr="001B0335" w:rsidRDefault="00467EA8" w:rsidP="00340977">
            <w:pPr>
              <w:rPr>
                <w:rFonts w:cs="Arial"/>
                <w:sz w:val="18"/>
                <w:szCs w:val="18"/>
              </w:rPr>
            </w:pPr>
          </w:p>
        </w:tc>
        <w:tc>
          <w:tcPr>
            <w:tcW w:w="3424" w:type="dxa"/>
            <w:gridSpan w:val="2"/>
            <w:shd w:val="clear" w:color="auto" w:fill="auto"/>
          </w:tcPr>
          <w:p w14:paraId="3B00C9BE" w14:textId="77777777" w:rsidR="00467EA8" w:rsidRPr="001B0335" w:rsidRDefault="00467EA8" w:rsidP="00340977">
            <w:pPr>
              <w:rPr>
                <w:rFonts w:cs="Arial"/>
                <w:sz w:val="18"/>
                <w:szCs w:val="18"/>
              </w:rPr>
            </w:pPr>
          </w:p>
        </w:tc>
        <w:tc>
          <w:tcPr>
            <w:tcW w:w="423" w:type="dxa"/>
            <w:gridSpan w:val="2"/>
            <w:shd w:val="clear" w:color="auto" w:fill="auto"/>
          </w:tcPr>
          <w:p w14:paraId="284857CA" w14:textId="77777777" w:rsidR="00467EA8" w:rsidRPr="001B0335" w:rsidRDefault="00467EA8" w:rsidP="001B0335">
            <w:pPr>
              <w:jc w:val="center"/>
              <w:rPr>
                <w:rFonts w:cs="Arial"/>
                <w:sz w:val="18"/>
                <w:szCs w:val="18"/>
              </w:rPr>
            </w:pPr>
          </w:p>
        </w:tc>
        <w:tc>
          <w:tcPr>
            <w:tcW w:w="540" w:type="dxa"/>
            <w:shd w:val="clear" w:color="auto" w:fill="auto"/>
          </w:tcPr>
          <w:p w14:paraId="7A5CAB15" w14:textId="77777777" w:rsidR="00467EA8" w:rsidRPr="001B0335" w:rsidRDefault="00467EA8" w:rsidP="001B0335">
            <w:pPr>
              <w:jc w:val="center"/>
              <w:rPr>
                <w:rFonts w:cs="Arial"/>
                <w:sz w:val="18"/>
                <w:szCs w:val="18"/>
              </w:rPr>
            </w:pPr>
          </w:p>
        </w:tc>
        <w:tc>
          <w:tcPr>
            <w:tcW w:w="540" w:type="dxa"/>
            <w:shd w:val="clear" w:color="auto" w:fill="auto"/>
          </w:tcPr>
          <w:p w14:paraId="501C4881" w14:textId="77777777" w:rsidR="00467EA8" w:rsidRPr="001B0335" w:rsidRDefault="00467EA8" w:rsidP="001B0335">
            <w:pPr>
              <w:jc w:val="center"/>
              <w:rPr>
                <w:rFonts w:cs="Arial"/>
                <w:sz w:val="18"/>
                <w:szCs w:val="18"/>
              </w:rPr>
            </w:pPr>
          </w:p>
        </w:tc>
        <w:tc>
          <w:tcPr>
            <w:tcW w:w="540" w:type="dxa"/>
            <w:shd w:val="clear" w:color="auto" w:fill="auto"/>
          </w:tcPr>
          <w:p w14:paraId="68164AB6" w14:textId="77777777" w:rsidR="00467EA8" w:rsidRPr="001B0335" w:rsidRDefault="00467EA8" w:rsidP="001B0335">
            <w:pPr>
              <w:jc w:val="center"/>
              <w:rPr>
                <w:rFonts w:cs="Arial"/>
                <w:sz w:val="18"/>
                <w:szCs w:val="18"/>
              </w:rPr>
            </w:pPr>
          </w:p>
        </w:tc>
        <w:tc>
          <w:tcPr>
            <w:tcW w:w="1652" w:type="dxa"/>
            <w:shd w:val="clear" w:color="auto" w:fill="auto"/>
          </w:tcPr>
          <w:p w14:paraId="3A3D1DC1" w14:textId="77777777" w:rsidR="00467EA8" w:rsidRPr="001B0335" w:rsidRDefault="00467EA8" w:rsidP="00D41B8F">
            <w:pPr>
              <w:rPr>
                <w:rFonts w:cs="Arial"/>
                <w:sz w:val="18"/>
                <w:szCs w:val="18"/>
              </w:rPr>
            </w:pPr>
          </w:p>
        </w:tc>
      </w:tr>
      <w:tr w:rsidR="00467EA8" w:rsidRPr="001B0335" w14:paraId="70DB2E2F" w14:textId="77777777" w:rsidTr="001B0335">
        <w:tc>
          <w:tcPr>
            <w:tcW w:w="3410" w:type="dxa"/>
            <w:gridSpan w:val="2"/>
            <w:shd w:val="clear" w:color="auto" w:fill="auto"/>
          </w:tcPr>
          <w:p w14:paraId="29036CAD" w14:textId="77777777" w:rsidR="00467EA8" w:rsidRPr="001B0335" w:rsidRDefault="00467EA8" w:rsidP="00340977">
            <w:pPr>
              <w:rPr>
                <w:rFonts w:cs="Arial"/>
                <w:sz w:val="18"/>
                <w:szCs w:val="18"/>
              </w:rPr>
            </w:pPr>
          </w:p>
        </w:tc>
        <w:tc>
          <w:tcPr>
            <w:tcW w:w="478" w:type="dxa"/>
            <w:shd w:val="clear" w:color="auto" w:fill="auto"/>
            <w:vAlign w:val="center"/>
          </w:tcPr>
          <w:p w14:paraId="036CE89E" w14:textId="77777777" w:rsidR="00467EA8" w:rsidRPr="001B0335" w:rsidRDefault="00467EA8" w:rsidP="001B0335">
            <w:pPr>
              <w:jc w:val="center"/>
              <w:rPr>
                <w:rFonts w:cs="Arial"/>
                <w:sz w:val="18"/>
                <w:szCs w:val="18"/>
              </w:rPr>
            </w:pPr>
          </w:p>
        </w:tc>
        <w:tc>
          <w:tcPr>
            <w:tcW w:w="490" w:type="dxa"/>
            <w:shd w:val="clear" w:color="auto" w:fill="auto"/>
            <w:vAlign w:val="center"/>
          </w:tcPr>
          <w:p w14:paraId="0424989E" w14:textId="77777777" w:rsidR="00467EA8" w:rsidRPr="001B0335" w:rsidRDefault="00467EA8" w:rsidP="001B0335">
            <w:pPr>
              <w:jc w:val="center"/>
              <w:rPr>
                <w:rFonts w:cs="Arial"/>
                <w:sz w:val="18"/>
                <w:szCs w:val="18"/>
              </w:rPr>
            </w:pPr>
          </w:p>
        </w:tc>
        <w:tc>
          <w:tcPr>
            <w:tcW w:w="540" w:type="dxa"/>
            <w:shd w:val="clear" w:color="auto" w:fill="auto"/>
            <w:vAlign w:val="center"/>
          </w:tcPr>
          <w:p w14:paraId="0AFFA71D" w14:textId="77777777" w:rsidR="00467EA8" w:rsidRPr="001B0335" w:rsidRDefault="00467EA8" w:rsidP="001B0335">
            <w:pPr>
              <w:jc w:val="center"/>
              <w:rPr>
                <w:rFonts w:cs="Arial"/>
                <w:sz w:val="18"/>
                <w:szCs w:val="18"/>
              </w:rPr>
            </w:pPr>
          </w:p>
        </w:tc>
        <w:tc>
          <w:tcPr>
            <w:tcW w:w="540" w:type="dxa"/>
            <w:gridSpan w:val="2"/>
            <w:shd w:val="clear" w:color="auto" w:fill="auto"/>
            <w:vAlign w:val="center"/>
          </w:tcPr>
          <w:p w14:paraId="0CBAC27A" w14:textId="77777777" w:rsidR="00467EA8" w:rsidRPr="001B0335" w:rsidRDefault="00467EA8" w:rsidP="001B0335">
            <w:pPr>
              <w:jc w:val="center"/>
              <w:rPr>
                <w:rFonts w:cs="Arial"/>
                <w:sz w:val="18"/>
                <w:szCs w:val="18"/>
              </w:rPr>
            </w:pPr>
          </w:p>
        </w:tc>
        <w:tc>
          <w:tcPr>
            <w:tcW w:w="1587" w:type="dxa"/>
            <w:shd w:val="clear" w:color="auto" w:fill="auto"/>
            <w:vAlign w:val="center"/>
          </w:tcPr>
          <w:p w14:paraId="73C38BF9" w14:textId="77777777" w:rsidR="00467EA8" w:rsidRPr="001B0335" w:rsidRDefault="00467EA8" w:rsidP="00D41B8F">
            <w:pPr>
              <w:rPr>
                <w:rFonts w:cs="Arial"/>
                <w:sz w:val="18"/>
                <w:szCs w:val="18"/>
              </w:rPr>
            </w:pPr>
          </w:p>
        </w:tc>
        <w:tc>
          <w:tcPr>
            <w:tcW w:w="236" w:type="dxa"/>
            <w:vMerge/>
            <w:shd w:val="clear" w:color="auto" w:fill="auto"/>
          </w:tcPr>
          <w:p w14:paraId="2FDDBE81" w14:textId="77777777" w:rsidR="00467EA8" w:rsidRPr="001B0335" w:rsidRDefault="00467EA8" w:rsidP="00340977">
            <w:pPr>
              <w:rPr>
                <w:rFonts w:cs="Arial"/>
                <w:sz w:val="18"/>
                <w:szCs w:val="18"/>
              </w:rPr>
            </w:pPr>
          </w:p>
        </w:tc>
        <w:tc>
          <w:tcPr>
            <w:tcW w:w="3424" w:type="dxa"/>
            <w:gridSpan w:val="2"/>
            <w:shd w:val="clear" w:color="auto" w:fill="auto"/>
          </w:tcPr>
          <w:p w14:paraId="68E215D4" w14:textId="77777777" w:rsidR="00467EA8" w:rsidRPr="001B0335" w:rsidRDefault="00467EA8" w:rsidP="00340977">
            <w:pPr>
              <w:rPr>
                <w:rFonts w:cs="Arial"/>
                <w:sz w:val="18"/>
                <w:szCs w:val="18"/>
              </w:rPr>
            </w:pPr>
          </w:p>
        </w:tc>
        <w:tc>
          <w:tcPr>
            <w:tcW w:w="423" w:type="dxa"/>
            <w:gridSpan w:val="2"/>
            <w:shd w:val="clear" w:color="auto" w:fill="auto"/>
          </w:tcPr>
          <w:p w14:paraId="446C6458" w14:textId="77777777" w:rsidR="00467EA8" w:rsidRPr="001B0335" w:rsidRDefault="00467EA8" w:rsidP="001B0335">
            <w:pPr>
              <w:jc w:val="center"/>
              <w:rPr>
                <w:rFonts w:cs="Arial"/>
                <w:sz w:val="18"/>
                <w:szCs w:val="18"/>
              </w:rPr>
            </w:pPr>
          </w:p>
        </w:tc>
        <w:tc>
          <w:tcPr>
            <w:tcW w:w="540" w:type="dxa"/>
            <w:shd w:val="clear" w:color="auto" w:fill="auto"/>
          </w:tcPr>
          <w:p w14:paraId="0D526741" w14:textId="77777777" w:rsidR="00467EA8" w:rsidRPr="001B0335" w:rsidRDefault="00467EA8" w:rsidP="001B0335">
            <w:pPr>
              <w:jc w:val="center"/>
              <w:rPr>
                <w:rFonts w:cs="Arial"/>
                <w:sz w:val="18"/>
                <w:szCs w:val="18"/>
              </w:rPr>
            </w:pPr>
          </w:p>
        </w:tc>
        <w:tc>
          <w:tcPr>
            <w:tcW w:w="540" w:type="dxa"/>
            <w:shd w:val="clear" w:color="auto" w:fill="auto"/>
          </w:tcPr>
          <w:p w14:paraId="2D4FCF94" w14:textId="77777777" w:rsidR="00467EA8" w:rsidRPr="001B0335" w:rsidRDefault="00467EA8" w:rsidP="001B0335">
            <w:pPr>
              <w:jc w:val="center"/>
              <w:rPr>
                <w:rFonts w:cs="Arial"/>
                <w:sz w:val="18"/>
                <w:szCs w:val="18"/>
              </w:rPr>
            </w:pPr>
          </w:p>
        </w:tc>
        <w:tc>
          <w:tcPr>
            <w:tcW w:w="540" w:type="dxa"/>
            <w:shd w:val="clear" w:color="auto" w:fill="auto"/>
          </w:tcPr>
          <w:p w14:paraId="69DB259F" w14:textId="77777777" w:rsidR="00467EA8" w:rsidRPr="001B0335" w:rsidRDefault="00467EA8" w:rsidP="001B0335">
            <w:pPr>
              <w:jc w:val="center"/>
              <w:rPr>
                <w:rFonts w:cs="Arial"/>
                <w:sz w:val="18"/>
                <w:szCs w:val="18"/>
              </w:rPr>
            </w:pPr>
          </w:p>
        </w:tc>
        <w:tc>
          <w:tcPr>
            <w:tcW w:w="1652" w:type="dxa"/>
            <w:shd w:val="clear" w:color="auto" w:fill="auto"/>
          </w:tcPr>
          <w:p w14:paraId="173F4232" w14:textId="77777777" w:rsidR="00467EA8" w:rsidRPr="001B0335" w:rsidRDefault="00467EA8" w:rsidP="00D41B8F">
            <w:pPr>
              <w:rPr>
                <w:rFonts w:cs="Arial"/>
                <w:sz w:val="18"/>
                <w:szCs w:val="18"/>
              </w:rPr>
            </w:pPr>
          </w:p>
        </w:tc>
      </w:tr>
      <w:tr w:rsidR="00467EA8" w:rsidRPr="001B0335" w14:paraId="24322C8A" w14:textId="77777777" w:rsidTr="001B0335">
        <w:tc>
          <w:tcPr>
            <w:tcW w:w="3410" w:type="dxa"/>
            <w:gridSpan w:val="2"/>
            <w:shd w:val="clear" w:color="auto" w:fill="auto"/>
          </w:tcPr>
          <w:p w14:paraId="2387BFDB" w14:textId="77777777" w:rsidR="00467EA8" w:rsidRPr="001B0335" w:rsidRDefault="00467EA8" w:rsidP="00340977">
            <w:pPr>
              <w:rPr>
                <w:rFonts w:cs="Arial"/>
                <w:sz w:val="18"/>
                <w:szCs w:val="18"/>
              </w:rPr>
            </w:pPr>
          </w:p>
        </w:tc>
        <w:tc>
          <w:tcPr>
            <w:tcW w:w="478" w:type="dxa"/>
            <w:shd w:val="clear" w:color="auto" w:fill="auto"/>
            <w:vAlign w:val="center"/>
          </w:tcPr>
          <w:p w14:paraId="29D7F4EC" w14:textId="77777777" w:rsidR="00467EA8" w:rsidRPr="001B0335" w:rsidRDefault="00467EA8" w:rsidP="001B0335">
            <w:pPr>
              <w:jc w:val="center"/>
              <w:rPr>
                <w:rFonts w:cs="Arial"/>
                <w:sz w:val="18"/>
                <w:szCs w:val="18"/>
              </w:rPr>
            </w:pPr>
          </w:p>
        </w:tc>
        <w:tc>
          <w:tcPr>
            <w:tcW w:w="490" w:type="dxa"/>
            <w:shd w:val="clear" w:color="auto" w:fill="auto"/>
            <w:vAlign w:val="center"/>
          </w:tcPr>
          <w:p w14:paraId="5CDBDCB2" w14:textId="77777777" w:rsidR="00467EA8" w:rsidRPr="001B0335" w:rsidRDefault="00467EA8" w:rsidP="001B0335">
            <w:pPr>
              <w:jc w:val="center"/>
              <w:rPr>
                <w:rFonts w:cs="Arial"/>
                <w:sz w:val="18"/>
                <w:szCs w:val="18"/>
              </w:rPr>
            </w:pPr>
          </w:p>
        </w:tc>
        <w:tc>
          <w:tcPr>
            <w:tcW w:w="540" w:type="dxa"/>
            <w:shd w:val="clear" w:color="auto" w:fill="auto"/>
            <w:vAlign w:val="center"/>
          </w:tcPr>
          <w:p w14:paraId="79AE8622" w14:textId="77777777" w:rsidR="00467EA8" w:rsidRPr="001B0335" w:rsidRDefault="00467EA8" w:rsidP="001B0335">
            <w:pPr>
              <w:jc w:val="center"/>
              <w:rPr>
                <w:rFonts w:cs="Arial"/>
                <w:sz w:val="18"/>
                <w:szCs w:val="18"/>
              </w:rPr>
            </w:pPr>
          </w:p>
        </w:tc>
        <w:tc>
          <w:tcPr>
            <w:tcW w:w="540" w:type="dxa"/>
            <w:gridSpan w:val="2"/>
            <w:shd w:val="clear" w:color="auto" w:fill="auto"/>
            <w:vAlign w:val="center"/>
          </w:tcPr>
          <w:p w14:paraId="375CAEA7" w14:textId="77777777" w:rsidR="00467EA8" w:rsidRPr="001B0335" w:rsidRDefault="00467EA8" w:rsidP="001B0335">
            <w:pPr>
              <w:jc w:val="center"/>
              <w:rPr>
                <w:rFonts w:cs="Arial"/>
                <w:sz w:val="18"/>
                <w:szCs w:val="18"/>
              </w:rPr>
            </w:pPr>
          </w:p>
        </w:tc>
        <w:tc>
          <w:tcPr>
            <w:tcW w:w="1587" w:type="dxa"/>
            <w:shd w:val="clear" w:color="auto" w:fill="auto"/>
            <w:vAlign w:val="center"/>
          </w:tcPr>
          <w:p w14:paraId="79A51082" w14:textId="77777777" w:rsidR="00467EA8" w:rsidRPr="001B0335" w:rsidRDefault="00467EA8" w:rsidP="00D41B8F">
            <w:pPr>
              <w:rPr>
                <w:rFonts w:cs="Arial"/>
                <w:sz w:val="18"/>
                <w:szCs w:val="18"/>
              </w:rPr>
            </w:pPr>
          </w:p>
        </w:tc>
        <w:tc>
          <w:tcPr>
            <w:tcW w:w="236" w:type="dxa"/>
            <w:vMerge/>
            <w:shd w:val="clear" w:color="auto" w:fill="auto"/>
          </w:tcPr>
          <w:p w14:paraId="4C77553E" w14:textId="77777777" w:rsidR="00467EA8" w:rsidRPr="001B0335" w:rsidRDefault="00467EA8" w:rsidP="00340977">
            <w:pPr>
              <w:rPr>
                <w:rFonts w:cs="Arial"/>
                <w:sz w:val="18"/>
                <w:szCs w:val="18"/>
              </w:rPr>
            </w:pPr>
          </w:p>
        </w:tc>
        <w:tc>
          <w:tcPr>
            <w:tcW w:w="3424" w:type="dxa"/>
            <w:gridSpan w:val="2"/>
            <w:shd w:val="clear" w:color="auto" w:fill="auto"/>
          </w:tcPr>
          <w:p w14:paraId="190E1BD8" w14:textId="77777777" w:rsidR="00467EA8" w:rsidRPr="001B0335" w:rsidRDefault="00467EA8" w:rsidP="00340977">
            <w:pPr>
              <w:rPr>
                <w:rFonts w:cs="Arial"/>
                <w:sz w:val="18"/>
                <w:szCs w:val="18"/>
              </w:rPr>
            </w:pPr>
          </w:p>
        </w:tc>
        <w:tc>
          <w:tcPr>
            <w:tcW w:w="423" w:type="dxa"/>
            <w:gridSpan w:val="2"/>
            <w:shd w:val="clear" w:color="auto" w:fill="auto"/>
          </w:tcPr>
          <w:p w14:paraId="4D4EEBA9" w14:textId="77777777" w:rsidR="00467EA8" w:rsidRPr="001B0335" w:rsidRDefault="00467EA8" w:rsidP="001B0335">
            <w:pPr>
              <w:jc w:val="center"/>
              <w:rPr>
                <w:rFonts w:cs="Arial"/>
                <w:sz w:val="18"/>
                <w:szCs w:val="18"/>
              </w:rPr>
            </w:pPr>
          </w:p>
        </w:tc>
        <w:tc>
          <w:tcPr>
            <w:tcW w:w="540" w:type="dxa"/>
            <w:shd w:val="clear" w:color="auto" w:fill="auto"/>
          </w:tcPr>
          <w:p w14:paraId="67B38317" w14:textId="77777777" w:rsidR="00467EA8" w:rsidRPr="001B0335" w:rsidRDefault="00467EA8" w:rsidP="001B0335">
            <w:pPr>
              <w:jc w:val="center"/>
              <w:rPr>
                <w:rFonts w:cs="Arial"/>
                <w:sz w:val="18"/>
                <w:szCs w:val="18"/>
              </w:rPr>
            </w:pPr>
          </w:p>
        </w:tc>
        <w:tc>
          <w:tcPr>
            <w:tcW w:w="540" w:type="dxa"/>
            <w:shd w:val="clear" w:color="auto" w:fill="auto"/>
          </w:tcPr>
          <w:p w14:paraId="6CB8FB3E" w14:textId="77777777" w:rsidR="00467EA8" w:rsidRPr="001B0335" w:rsidRDefault="00467EA8" w:rsidP="001B0335">
            <w:pPr>
              <w:jc w:val="center"/>
              <w:rPr>
                <w:rFonts w:cs="Arial"/>
                <w:sz w:val="18"/>
                <w:szCs w:val="18"/>
              </w:rPr>
            </w:pPr>
          </w:p>
        </w:tc>
        <w:tc>
          <w:tcPr>
            <w:tcW w:w="540" w:type="dxa"/>
            <w:shd w:val="clear" w:color="auto" w:fill="auto"/>
          </w:tcPr>
          <w:p w14:paraId="0F8B7D53" w14:textId="77777777" w:rsidR="00467EA8" w:rsidRPr="001B0335" w:rsidRDefault="00467EA8" w:rsidP="001B0335">
            <w:pPr>
              <w:jc w:val="center"/>
              <w:rPr>
                <w:rFonts w:cs="Arial"/>
                <w:sz w:val="18"/>
                <w:szCs w:val="18"/>
              </w:rPr>
            </w:pPr>
          </w:p>
        </w:tc>
        <w:tc>
          <w:tcPr>
            <w:tcW w:w="1652" w:type="dxa"/>
            <w:shd w:val="clear" w:color="auto" w:fill="auto"/>
          </w:tcPr>
          <w:p w14:paraId="7553A01B" w14:textId="77777777" w:rsidR="00467EA8" w:rsidRPr="001B0335" w:rsidRDefault="00467EA8" w:rsidP="00D41B8F">
            <w:pPr>
              <w:rPr>
                <w:rFonts w:cs="Arial"/>
                <w:sz w:val="18"/>
                <w:szCs w:val="18"/>
              </w:rPr>
            </w:pPr>
          </w:p>
        </w:tc>
      </w:tr>
      <w:tr w:rsidR="00467EA8" w:rsidRPr="001B0335" w14:paraId="6C7E360F" w14:textId="77777777" w:rsidTr="001B0335">
        <w:tc>
          <w:tcPr>
            <w:tcW w:w="3410" w:type="dxa"/>
            <w:gridSpan w:val="2"/>
            <w:shd w:val="clear" w:color="auto" w:fill="auto"/>
          </w:tcPr>
          <w:p w14:paraId="33E36002" w14:textId="77777777" w:rsidR="00467EA8" w:rsidRPr="001B0335" w:rsidRDefault="00467EA8" w:rsidP="00340977">
            <w:pPr>
              <w:rPr>
                <w:rFonts w:cs="Arial"/>
                <w:sz w:val="18"/>
                <w:szCs w:val="18"/>
              </w:rPr>
            </w:pPr>
          </w:p>
        </w:tc>
        <w:tc>
          <w:tcPr>
            <w:tcW w:w="478" w:type="dxa"/>
            <w:shd w:val="clear" w:color="auto" w:fill="auto"/>
            <w:vAlign w:val="center"/>
          </w:tcPr>
          <w:p w14:paraId="34E6F735" w14:textId="77777777" w:rsidR="00467EA8" w:rsidRPr="001B0335" w:rsidRDefault="00467EA8" w:rsidP="001B0335">
            <w:pPr>
              <w:jc w:val="center"/>
              <w:rPr>
                <w:rFonts w:cs="Arial"/>
                <w:sz w:val="18"/>
                <w:szCs w:val="18"/>
              </w:rPr>
            </w:pPr>
          </w:p>
        </w:tc>
        <w:tc>
          <w:tcPr>
            <w:tcW w:w="490" w:type="dxa"/>
            <w:shd w:val="clear" w:color="auto" w:fill="auto"/>
            <w:vAlign w:val="center"/>
          </w:tcPr>
          <w:p w14:paraId="1BA674DD" w14:textId="77777777" w:rsidR="00467EA8" w:rsidRPr="001B0335" w:rsidRDefault="00467EA8" w:rsidP="001B0335">
            <w:pPr>
              <w:jc w:val="center"/>
              <w:rPr>
                <w:rFonts w:cs="Arial"/>
                <w:sz w:val="18"/>
                <w:szCs w:val="18"/>
              </w:rPr>
            </w:pPr>
          </w:p>
        </w:tc>
        <w:tc>
          <w:tcPr>
            <w:tcW w:w="540" w:type="dxa"/>
            <w:shd w:val="clear" w:color="auto" w:fill="auto"/>
            <w:vAlign w:val="center"/>
          </w:tcPr>
          <w:p w14:paraId="5BDDF622" w14:textId="77777777" w:rsidR="00467EA8" w:rsidRPr="001B0335" w:rsidRDefault="00467EA8" w:rsidP="001B0335">
            <w:pPr>
              <w:jc w:val="center"/>
              <w:rPr>
                <w:rFonts w:cs="Arial"/>
                <w:sz w:val="18"/>
                <w:szCs w:val="18"/>
              </w:rPr>
            </w:pPr>
          </w:p>
        </w:tc>
        <w:tc>
          <w:tcPr>
            <w:tcW w:w="540" w:type="dxa"/>
            <w:gridSpan w:val="2"/>
            <w:shd w:val="clear" w:color="auto" w:fill="auto"/>
            <w:vAlign w:val="center"/>
          </w:tcPr>
          <w:p w14:paraId="6D386ADD" w14:textId="77777777" w:rsidR="00467EA8" w:rsidRPr="001B0335" w:rsidRDefault="00467EA8" w:rsidP="001B0335">
            <w:pPr>
              <w:jc w:val="center"/>
              <w:rPr>
                <w:rFonts w:cs="Arial"/>
                <w:sz w:val="18"/>
                <w:szCs w:val="18"/>
              </w:rPr>
            </w:pPr>
          </w:p>
        </w:tc>
        <w:tc>
          <w:tcPr>
            <w:tcW w:w="1587" w:type="dxa"/>
            <w:shd w:val="clear" w:color="auto" w:fill="auto"/>
            <w:vAlign w:val="center"/>
          </w:tcPr>
          <w:p w14:paraId="28688B6F" w14:textId="77777777" w:rsidR="00467EA8" w:rsidRPr="001B0335" w:rsidRDefault="00467EA8" w:rsidP="00D41B8F">
            <w:pPr>
              <w:rPr>
                <w:rFonts w:cs="Arial"/>
                <w:sz w:val="18"/>
                <w:szCs w:val="18"/>
              </w:rPr>
            </w:pPr>
          </w:p>
        </w:tc>
        <w:tc>
          <w:tcPr>
            <w:tcW w:w="236" w:type="dxa"/>
            <w:vMerge/>
            <w:shd w:val="clear" w:color="auto" w:fill="auto"/>
          </w:tcPr>
          <w:p w14:paraId="4DB9F192" w14:textId="77777777" w:rsidR="00467EA8" w:rsidRPr="001B0335" w:rsidRDefault="00467EA8" w:rsidP="00340977">
            <w:pPr>
              <w:rPr>
                <w:rFonts w:cs="Arial"/>
                <w:sz w:val="18"/>
                <w:szCs w:val="18"/>
              </w:rPr>
            </w:pPr>
          </w:p>
        </w:tc>
        <w:tc>
          <w:tcPr>
            <w:tcW w:w="3424" w:type="dxa"/>
            <w:gridSpan w:val="2"/>
            <w:shd w:val="clear" w:color="auto" w:fill="auto"/>
          </w:tcPr>
          <w:p w14:paraId="71755C7B" w14:textId="77777777" w:rsidR="00467EA8" w:rsidRPr="001B0335" w:rsidRDefault="00467EA8" w:rsidP="00340977">
            <w:pPr>
              <w:rPr>
                <w:rFonts w:cs="Arial"/>
                <w:sz w:val="18"/>
                <w:szCs w:val="18"/>
              </w:rPr>
            </w:pPr>
          </w:p>
        </w:tc>
        <w:tc>
          <w:tcPr>
            <w:tcW w:w="423" w:type="dxa"/>
            <w:gridSpan w:val="2"/>
            <w:shd w:val="clear" w:color="auto" w:fill="auto"/>
          </w:tcPr>
          <w:p w14:paraId="3E69D0D9" w14:textId="77777777" w:rsidR="00467EA8" w:rsidRPr="001B0335" w:rsidRDefault="00467EA8" w:rsidP="001B0335">
            <w:pPr>
              <w:jc w:val="center"/>
              <w:rPr>
                <w:rFonts w:cs="Arial"/>
                <w:sz w:val="18"/>
                <w:szCs w:val="18"/>
              </w:rPr>
            </w:pPr>
          </w:p>
        </w:tc>
        <w:tc>
          <w:tcPr>
            <w:tcW w:w="540" w:type="dxa"/>
            <w:shd w:val="clear" w:color="auto" w:fill="auto"/>
          </w:tcPr>
          <w:p w14:paraId="7C7DD98A" w14:textId="77777777" w:rsidR="00467EA8" w:rsidRPr="001B0335" w:rsidRDefault="00467EA8" w:rsidP="001B0335">
            <w:pPr>
              <w:jc w:val="center"/>
              <w:rPr>
                <w:rFonts w:cs="Arial"/>
                <w:sz w:val="18"/>
                <w:szCs w:val="18"/>
              </w:rPr>
            </w:pPr>
          </w:p>
        </w:tc>
        <w:tc>
          <w:tcPr>
            <w:tcW w:w="540" w:type="dxa"/>
            <w:shd w:val="clear" w:color="auto" w:fill="auto"/>
          </w:tcPr>
          <w:p w14:paraId="030F72A1" w14:textId="77777777" w:rsidR="00467EA8" w:rsidRPr="001B0335" w:rsidRDefault="00467EA8" w:rsidP="001B0335">
            <w:pPr>
              <w:jc w:val="center"/>
              <w:rPr>
                <w:rFonts w:cs="Arial"/>
                <w:sz w:val="18"/>
                <w:szCs w:val="18"/>
              </w:rPr>
            </w:pPr>
          </w:p>
        </w:tc>
        <w:tc>
          <w:tcPr>
            <w:tcW w:w="540" w:type="dxa"/>
            <w:shd w:val="clear" w:color="auto" w:fill="auto"/>
          </w:tcPr>
          <w:p w14:paraId="02AD48C2" w14:textId="77777777" w:rsidR="00467EA8" w:rsidRPr="001B0335" w:rsidRDefault="00467EA8" w:rsidP="001B0335">
            <w:pPr>
              <w:jc w:val="center"/>
              <w:rPr>
                <w:rFonts w:cs="Arial"/>
                <w:sz w:val="18"/>
                <w:szCs w:val="18"/>
              </w:rPr>
            </w:pPr>
          </w:p>
        </w:tc>
        <w:tc>
          <w:tcPr>
            <w:tcW w:w="1652" w:type="dxa"/>
            <w:shd w:val="clear" w:color="auto" w:fill="auto"/>
          </w:tcPr>
          <w:p w14:paraId="4CCCEBC8" w14:textId="77777777" w:rsidR="00467EA8" w:rsidRPr="001B0335" w:rsidRDefault="00467EA8" w:rsidP="00D41B8F">
            <w:pPr>
              <w:rPr>
                <w:rFonts w:cs="Arial"/>
                <w:sz w:val="18"/>
                <w:szCs w:val="18"/>
              </w:rPr>
            </w:pPr>
          </w:p>
        </w:tc>
      </w:tr>
      <w:tr w:rsidR="00467EA8" w:rsidRPr="001B0335" w14:paraId="0263162D" w14:textId="77777777" w:rsidTr="001B0335">
        <w:tc>
          <w:tcPr>
            <w:tcW w:w="3410" w:type="dxa"/>
            <w:gridSpan w:val="2"/>
            <w:shd w:val="clear" w:color="auto" w:fill="auto"/>
          </w:tcPr>
          <w:p w14:paraId="40ECD0EA" w14:textId="77777777" w:rsidR="00467EA8" w:rsidRPr="001B0335" w:rsidRDefault="00467EA8" w:rsidP="00340977">
            <w:pPr>
              <w:rPr>
                <w:rFonts w:cs="Arial"/>
                <w:sz w:val="18"/>
                <w:szCs w:val="18"/>
              </w:rPr>
            </w:pPr>
          </w:p>
        </w:tc>
        <w:tc>
          <w:tcPr>
            <w:tcW w:w="478" w:type="dxa"/>
            <w:tcBorders>
              <w:bottom w:val="single" w:sz="12" w:space="0" w:color="auto"/>
            </w:tcBorders>
            <w:shd w:val="clear" w:color="auto" w:fill="auto"/>
            <w:vAlign w:val="center"/>
          </w:tcPr>
          <w:p w14:paraId="58177766" w14:textId="77777777" w:rsidR="00467EA8" w:rsidRPr="001B0335" w:rsidRDefault="00467EA8" w:rsidP="001B0335">
            <w:pPr>
              <w:jc w:val="center"/>
              <w:rPr>
                <w:rFonts w:cs="Arial"/>
                <w:sz w:val="18"/>
                <w:szCs w:val="18"/>
              </w:rPr>
            </w:pPr>
          </w:p>
        </w:tc>
        <w:tc>
          <w:tcPr>
            <w:tcW w:w="490" w:type="dxa"/>
            <w:tcBorders>
              <w:bottom w:val="single" w:sz="12" w:space="0" w:color="auto"/>
            </w:tcBorders>
            <w:shd w:val="clear" w:color="auto" w:fill="auto"/>
            <w:vAlign w:val="center"/>
          </w:tcPr>
          <w:p w14:paraId="174C6E75" w14:textId="77777777" w:rsidR="00467EA8" w:rsidRPr="001B0335" w:rsidRDefault="00467EA8" w:rsidP="001B0335">
            <w:pPr>
              <w:jc w:val="center"/>
              <w:rPr>
                <w:rFonts w:cs="Arial"/>
                <w:sz w:val="18"/>
                <w:szCs w:val="18"/>
              </w:rPr>
            </w:pPr>
          </w:p>
        </w:tc>
        <w:tc>
          <w:tcPr>
            <w:tcW w:w="540" w:type="dxa"/>
            <w:tcBorders>
              <w:bottom w:val="single" w:sz="12" w:space="0" w:color="auto"/>
            </w:tcBorders>
            <w:shd w:val="clear" w:color="auto" w:fill="auto"/>
            <w:vAlign w:val="center"/>
          </w:tcPr>
          <w:p w14:paraId="6A362F48" w14:textId="77777777" w:rsidR="00467EA8" w:rsidRPr="001B0335" w:rsidRDefault="00467EA8" w:rsidP="001B0335">
            <w:pPr>
              <w:jc w:val="center"/>
              <w:rPr>
                <w:rFonts w:cs="Arial"/>
                <w:sz w:val="18"/>
                <w:szCs w:val="18"/>
              </w:rPr>
            </w:pPr>
          </w:p>
        </w:tc>
        <w:tc>
          <w:tcPr>
            <w:tcW w:w="540" w:type="dxa"/>
            <w:gridSpan w:val="2"/>
            <w:tcBorders>
              <w:bottom w:val="single" w:sz="12" w:space="0" w:color="auto"/>
            </w:tcBorders>
            <w:shd w:val="clear" w:color="auto" w:fill="auto"/>
            <w:vAlign w:val="center"/>
          </w:tcPr>
          <w:p w14:paraId="3BC0C083" w14:textId="77777777" w:rsidR="00467EA8" w:rsidRPr="001B0335" w:rsidRDefault="00467EA8" w:rsidP="001B0335">
            <w:pPr>
              <w:jc w:val="center"/>
              <w:rPr>
                <w:rFonts w:cs="Arial"/>
                <w:sz w:val="18"/>
                <w:szCs w:val="18"/>
              </w:rPr>
            </w:pPr>
          </w:p>
        </w:tc>
        <w:tc>
          <w:tcPr>
            <w:tcW w:w="1587" w:type="dxa"/>
            <w:tcBorders>
              <w:bottom w:val="single" w:sz="12" w:space="0" w:color="auto"/>
            </w:tcBorders>
            <w:shd w:val="clear" w:color="auto" w:fill="auto"/>
            <w:vAlign w:val="center"/>
          </w:tcPr>
          <w:p w14:paraId="6CA635E2" w14:textId="77777777" w:rsidR="00467EA8" w:rsidRPr="001B0335" w:rsidRDefault="00467EA8" w:rsidP="00D41B8F">
            <w:pPr>
              <w:rPr>
                <w:rFonts w:cs="Arial"/>
                <w:sz w:val="18"/>
                <w:szCs w:val="18"/>
              </w:rPr>
            </w:pPr>
          </w:p>
        </w:tc>
        <w:tc>
          <w:tcPr>
            <w:tcW w:w="236" w:type="dxa"/>
            <w:vMerge/>
            <w:shd w:val="clear" w:color="auto" w:fill="auto"/>
          </w:tcPr>
          <w:p w14:paraId="3F6E0634" w14:textId="77777777" w:rsidR="00467EA8" w:rsidRPr="001B0335" w:rsidRDefault="00467EA8" w:rsidP="00340977">
            <w:pPr>
              <w:rPr>
                <w:rFonts w:cs="Arial"/>
                <w:sz w:val="18"/>
                <w:szCs w:val="18"/>
              </w:rPr>
            </w:pPr>
          </w:p>
        </w:tc>
        <w:tc>
          <w:tcPr>
            <w:tcW w:w="3424" w:type="dxa"/>
            <w:gridSpan w:val="2"/>
            <w:shd w:val="clear" w:color="auto" w:fill="auto"/>
          </w:tcPr>
          <w:p w14:paraId="7AF0D054" w14:textId="77777777" w:rsidR="00467EA8" w:rsidRPr="001B0335" w:rsidRDefault="00467EA8" w:rsidP="00340977">
            <w:pPr>
              <w:rPr>
                <w:rFonts w:cs="Arial"/>
                <w:sz w:val="18"/>
                <w:szCs w:val="18"/>
              </w:rPr>
            </w:pPr>
          </w:p>
        </w:tc>
        <w:tc>
          <w:tcPr>
            <w:tcW w:w="423" w:type="dxa"/>
            <w:gridSpan w:val="2"/>
            <w:tcBorders>
              <w:bottom w:val="single" w:sz="12" w:space="0" w:color="auto"/>
            </w:tcBorders>
            <w:shd w:val="clear" w:color="auto" w:fill="auto"/>
          </w:tcPr>
          <w:p w14:paraId="037525BF" w14:textId="77777777" w:rsidR="00467EA8" w:rsidRPr="001B0335" w:rsidRDefault="00467EA8" w:rsidP="001B0335">
            <w:pPr>
              <w:jc w:val="center"/>
              <w:rPr>
                <w:rFonts w:cs="Arial"/>
                <w:sz w:val="18"/>
                <w:szCs w:val="18"/>
              </w:rPr>
            </w:pPr>
          </w:p>
        </w:tc>
        <w:tc>
          <w:tcPr>
            <w:tcW w:w="540" w:type="dxa"/>
            <w:tcBorders>
              <w:bottom w:val="single" w:sz="12" w:space="0" w:color="auto"/>
            </w:tcBorders>
            <w:shd w:val="clear" w:color="auto" w:fill="auto"/>
          </w:tcPr>
          <w:p w14:paraId="4035D459" w14:textId="77777777" w:rsidR="00467EA8" w:rsidRPr="001B0335" w:rsidRDefault="00467EA8" w:rsidP="001B0335">
            <w:pPr>
              <w:jc w:val="center"/>
              <w:rPr>
                <w:rFonts w:cs="Arial"/>
                <w:sz w:val="18"/>
                <w:szCs w:val="18"/>
              </w:rPr>
            </w:pPr>
          </w:p>
        </w:tc>
        <w:tc>
          <w:tcPr>
            <w:tcW w:w="540" w:type="dxa"/>
            <w:tcBorders>
              <w:bottom w:val="single" w:sz="12" w:space="0" w:color="auto"/>
            </w:tcBorders>
            <w:shd w:val="clear" w:color="auto" w:fill="auto"/>
          </w:tcPr>
          <w:p w14:paraId="6C202A81" w14:textId="77777777" w:rsidR="00467EA8" w:rsidRPr="001B0335" w:rsidRDefault="00467EA8" w:rsidP="001B0335">
            <w:pPr>
              <w:jc w:val="center"/>
              <w:rPr>
                <w:rFonts w:cs="Arial"/>
                <w:sz w:val="18"/>
                <w:szCs w:val="18"/>
              </w:rPr>
            </w:pPr>
          </w:p>
        </w:tc>
        <w:tc>
          <w:tcPr>
            <w:tcW w:w="540" w:type="dxa"/>
            <w:tcBorders>
              <w:bottom w:val="single" w:sz="12" w:space="0" w:color="auto"/>
            </w:tcBorders>
            <w:shd w:val="clear" w:color="auto" w:fill="auto"/>
          </w:tcPr>
          <w:p w14:paraId="290B7E57" w14:textId="77777777" w:rsidR="00467EA8" w:rsidRPr="001B0335" w:rsidRDefault="00467EA8" w:rsidP="001B0335">
            <w:pPr>
              <w:jc w:val="center"/>
              <w:rPr>
                <w:rFonts w:cs="Arial"/>
                <w:sz w:val="18"/>
                <w:szCs w:val="18"/>
              </w:rPr>
            </w:pPr>
          </w:p>
        </w:tc>
        <w:tc>
          <w:tcPr>
            <w:tcW w:w="1652" w:type="dxa"/>
            <w:tcBorders>
              <w:bottom w:val="single" w:sz="12" w:space="0" w:color="auto"/>
            </w:tcBorders>
            <w:shd w:val="clear" w:color="auto" w:fill="auto"/>
          </w:tcPr>
          <w:p w14:paraId="38FAA39A" w14:textId="77777777" w:rsidR="00467EA8" w:rsidRPr="001B0335" w:rsidRDefault="00467EA8" w:rsidP="00D41B8F">
            <w:pPr>
              <w:rPr>
                <w:rFonts w:cs="Arial"/>
                <w:sz w:val="18"/>
                <w:szCs w:val="18"/>
              </w:rPr>
            </w:pPr>
          </w:p>
        </w:tc>
      </w:tr>
      <w:tr w:rsidR="00467EA8" w:rsidRPr="001B0335" w14:paraId="2CE0FD69" w14:textId="77777777" w:rsidTr="001B0335">
        <w:tc>
          <w:tcPr>
            <w:tcW w:w="3410" w:type="dxa"/>
            <w:gridSpan w:val="2"/>
            <w:tcBorders>
              <w:bottom w:val="single" w:sz="4" w:space="0" w:color="auto"/>
            </w:tcBorders>
            <w:shd w:val="clear" w:color="auto" w:fill="auto"/>
          </w:tcPr>
          <w:p w14:paraId="2E567DE9" w14:textId="77777777" w:rsidR="00467EA8" w:rsidRPr="001B0335" w:rsidRDefault="000E2EAE" w:rsidP="001B0335">
            <w:pPr>
              <w:jc w:val="right"/>
              <w:rPr>
                <w:rFonts w:cs="Arial"/>
                <w:sz w:val="18"/>
                <w:szCs w:val="18"/>
              </w:rPr>
            </w:pPr>
            <w:r w:rsidRPr="001B0335">
              <w:rPr>
                <w:rFonts w:cs="Arial"/>
                <w:sz w:val="18"/>
                <w:szCs w:val="18"/>
              </w:rPr>
              <w:t>Term c</w:t>
            </w:r>
            <w:r w:rsidR="00467EA8" w:rsidRPr="001B0335">
              <w:rPr>
                <w:rFonts w:cs="Arial"/>
                <w:sz w:val="18"/>
                <w:szCs w:val="18"/>
              </w:rPr>
              <w:t>redit total:</w:t>
            </w:r>
          </w:p>
        </w:tc>
        <w:tc>
          <w:tcPr>
            <w:tcW w:w="478" w:type="dxa"/>
            <w:tcBorders>
              <w:top w:val="single" w:sz="12" w:space="0" w:color="auto"/>
              <w:bottom w:val="single" w:sz="4" w:space="0" w:color="auto"/>
            </w:tcBorders>
            <w:shd w:val="clear" w:color="auto" w:fill="auto"/>
            <w:vAlign w:val="center"/>
          </w:tcPr>
          <w:p w14:paraId="47292B03" w14:textId="77777777" w:rsidR="00467EA8" w:rsidRPr="001B0335" w:rsidRDefault="00467EA8" w:rsidP="001B0335">
            <w:pPr>
              <w:jc w:val="center"/>
              <w:rPr>
                <w:rFonts w:cs="Arial"/>
                <w:sz w:val="18"/>
                <w:szCs w:val="18"/>
              </w:rPr>
            </w:pPr>
          </w:p>
        </w:tc>
        <w:tc>
          <w:tcPr>
            <w:tcW w:w="490" w:type="dxa"/>
            <w:tcBorders>
              <w:top w:val="single" w:sz="12" w:space="0" w:color="auto"/>
              <w:bottom w:val="single" w:sz="4" w:space="0" w:color="auto"/>
            </w:tcBorders>
            <w:shd w:val="clear" w:color="auto" w:fill="auto"/>
            <w:vAlign w:val="center"/>
          </w:tcPr>
          <w:p w14:paraId="1163FAFE" w14:textId="77777777" w:rsidR="00467EA8" w:rsidRPr="001B0335" w:rsidRDefault="00467EA8" w:rsidP="001B0335">
            <w:pPr>
              <w:jc w:val="center"/>
              <w:rPr>
                <w:rFonts w:cs="Arial"/>
                <w:sz w:val="18"/>
                <w:szCs w:val="18"/>
              </w:rPr>
            </w:pPr>
          </w:p>
        </w:tc>
        <w:tc>
          <w:tcPr>
            <w:tcW w:w="540" w:type="dxa"/>
            <w:tcBorders>
              <w:top w:val="single" w:sz="12" w:space="0" w:color="auto"/>
              <w:bottom w:val="single" w:sz="4" w:space="0" w:color="auto"/>
            </w:tcBorders>
            <w:shd w:val="clear" w:color="auto" w:fill="auto"/>
            <w:vAlign w:val="center"/>
          </w:tcPr>
          <w:p w14:paraId="43A0A123" w14:textId="77777777" w:rsidR="00467EA8" w:rsidRPr="001B0335" w:rsidRDefault="00467EA8" w:rsidP="001B0335">
            <w:pPr>
              <w:jc w:val="center"/>
              <w:rPr>
                <w:rFonts w:cs="Arial"/>
                <w:sz w:val="18"/>
                <w:szCs w:val="18"/>
              </w:rPr>
            </w:pPr>
          </w:p>
        </w:tc>
        <w:tc>
          <w:tcPr>
            <w:tcW w:w="2127" w:type="dxa"/>
            <w:gridSpan w:val="3"/>
            <w:tcBorders>
              <w:top w:val="single" w:sz="12" w:space="0" w:color="auto"/>
              <w:bottom w:val="single" w:sz="4" w:space="0" w:color="auto"/>
            </w:tcBorders>
            <w:shd w:val="clear" w:color="auto" w:fill="CCCCCC"/>
            <w:vAlign w:val="center"/>
          </w:tcPr>
          <w:p w14:paraId="0452A4C5" w14:textId="77777777" w:rsidR="00467EA8" w:rsidRPr="001B0335" w:rsidRDefault="00467EA8" w:rsidP="00D41B8F">
            <w:pPr>
              <w:rPr>
                <w:rFonts w:cs="Arial"/>
                <w:sz w:val="18"/>
                <w:szCs w:val="18"/>
              </w:rPr>
            </w:pPr>
          </w:p>
        </w:tc>
        <w:tc>
          <w:tcPr>
            <w:tcW w:w="236" w:type="dxa"/>
            <w:vMerge/>
            <w:shd w:val="clear" w:color="auto" w:fill="auto"/>
          </w:tcPr>
          <w:p w14:paraId="7187C000" w14:textId="77777777" w:rsidR="00467EA8" w:rsidRPr="001B0335" w:rsidRDefault="00467EA8" w:rsidP="00340977">
            <w:pPr>
              <w:rPr>
                <w:rFonts w:cs="Arial"/>
                <w:sz w:val="18"/>
                <w:szCs w:val="18"/>
              </w:rPr>
            </w:pPr>
          </w:p>
        </w:tc>
        <w:tc>
          <w:tcPr>
            <w:tcW w:w="3424" w:type="dxa"/>
            <w:gridSpan w:val="2"/>
            <w:tcBorders>
              <w:bottom w:val="single" w:sz="4" w:space="0" w:color="auto"/>
            </w:tcBorders>
            <w:shd w:val="clear" w:color="auto" w:fill="auto"/>
          </w:tcPr>
          <w:p w14:paraId="7FDDC72B" w14:textId="77777777" w:rsidR="00467EA8" w:rsidRPr="001B0335" w:rsidRDefault="000E2EAE" w:rsidP="001B0335">
            <w:pPr>
              <w:jc w:val="right"/>
              <w:rPr>
                <w:rFonts w:cs="Arial"/>
                <w:sz w:val="18"/>
                <w:szCs w:val="18"/>
              </w:rPr>
            </w:pPr>
            <w:r w:rsidRPr="001B0335">
              <w:rPr>
                <w:rFonts w:cs="Arial"/>
                <w:sz w:val="18"/>
                <w:szCs w:val="18"/>
              </w:rPr>
              <w:t>Term credit total</w:t>
            </w:r>
            <w:r w:rsidR="00467EA8" w:rsidRPr="001B0335">
              <w:rPr>
                <w:rFonts w:cs="Arial"/>
                <w:sz w:val="18"/>
                <w:szCs w:val="18"/>
              </w:rPr>
              <w:t>:</w:t>
            </w:r>
          </w:p>
        </w:tc>
        <w:tc>
          <w:tcPr>
            <w:tcW w:w="423" w:type="dxa"/>
            <w:gridSpan w:val="2"/>
            <w:tcBorders>
              <w:top w:val="single" w:sz="12" w:space="0" w:color="auto"/>
              <w:bottom w:val="single" w:sz="4" w:space="0" w:color="auto"/>
            </w:tcBorders>
            <w:shd w:val="clear" w:color="auto" w:fill="auto"/>
          </w:tcPr>
          <w:p w14:paraId="7A2EB088" w14:textId="77777777" w:rsidR="00467EA8" w:rsidRPr="001B0335" w:rsidRDefault="00467EA8" w:rsidP="001B0335">
            <w:pPr>
              <w:jc w:val="center"/>
              <w:rPr>
                <w:rFonts w:cs="Arial"/>
                <w:sz w:val="18"/>
                <w:szCs w:val="18"/>
              </w:rPr>
            </w:pPr>
          </w:p>
        </w:tc>
        <w:tc>
          <w:tcPr>
            <w:tcW w:w="540" w:type="dxa"/>
            <w:tcBorders>
              <w:top w:val="single" w:sz="12" w:space="0" w:color="auto"/>
              <w:bottom w:val="single" w:sz="4" w:space="0" w:color="auto"/>
            </w:tcBorders>
            <w:shd w:val="clear" w:color="auto" w:fill="auto"/>
          </w:tcPr>
          <w:p w14:paraId="6C37519B" w14:textId="77777777" w:rsidR="00467EA8" w:rsidRPr="001B0335" w:rsidRDefault="00467EA8" w:rsidP="001B0335">
            <w:pPr>
              <w:jc w:val="center"/>
              <w:rPr>
                <w:rFonts w:cs="Arial"/>
                <w:sz w:val="18"/>
                <w:szCs w:val="18"/>
              </w:rPr>
            </w:pPr>
          </w:p>
        </w:tc>
        <w:tc>
          <w:tcPr>
            <w:tcW w:w="540" w:type="dxa"/>
            <w:tcBorders>
              <w:top w:val="single" w:sz="12" w:space="0" w:color="auto"/>
              <w:bottom w:val="single" w:sz="4" w:space="0" w:color="auto"/>
            </w:tcBorders>
            <w:shd w:val="clear" w:color="auto" w:fill="auto"/>
          </w:tcPr>
          <w:p w14:paraId="21429F6C" w14:textId="77777777" w:rsidR="00467EA8" w:rsidRPr="001B0335" w:rsidRDefault="00467EA8" w:rsidP="001B0335">
            <w:pPr>
              <w:jc w:val="center"/>
              <w:rPr>
                <w:rFonts w:cs="Arial"/>
                <w:sz w:val="18"/>
                <w:szCs w:val="18"/>
              </w:rPr>
            </w:pPr>
          </w:p>
        </w:tc>
        <w:tc>
          <w:tcPr>
            <w:tcW w:w="2192" w:type="dxa"/>
            <w:gridSpan w:val="2"/>
            <w:tcBorders>
              <w:top w:val="single" w:sz="12" w:space="0" w:color="auto"/>
              <w:bottom w:val="single" w:sz="4" w:space="0" w:color="auto"/>
            </w:tcBorders>
            <w:shd w:val="clear" w:color="auto" w:fill="CCCCCC"/>
          </w:tcPr>
          <w:p w14:paraId="13EAAC4F" w14:textId="77777777" w:rsidR="00467EA8" w:rsidRPr="001B0335" w:rsidRDefault="00467EA8" w:rsidP="00D41B8F">
            <w:pPr>
              <w:rPr>
                <w:rFonts w:cs="Arial"/>
                <w:sz w:val="18"/>
                <w:szCs w:val="18"/>
              </w:rPr>
            </w:pPr>
          </w:p>
        </w:tc>
      </w:tr>
      <w:tr w:rsidR="00477B84" w:rsidRPr="001B0335" w14:paraId="33B66092" w14:textId="77777777" w:rsidTr="001B0335">
        <w:tc>
          <w:tcPr>
            <w:tcW w:w="3888" w:type="dxa"/>
            <w:gridSpan w:val="3"/>
            <w:shd w:val="clear" w:color="auto" w:fill="CCCCCC"/>
          </w:tcPr>
          <w:p w14:paraId="4E666D26" w14:textId="77777777" w:rsidR="00477B84" w:rsidRPr="001B0335" w:rsidRDefault="00A96EB9" w:rsidP="00340977">
            <w:pPr>
              <w:rPr>
                <w:rFonts w:cs="Arial"/>
                <w:sz w:val="18"/>
                <w:szCs w:val="18"/>
              </w:rPr>
            </w:pPr>
            <w:r w:rsidRPr="001B0335">
              <w:rPr>
                <w:rFonts w:cs="Arial"/>
                <w:b/>
                <w:sz w:val="18"/>
                <w:szCs w:val="18"/>
              </w:rPr>
              <w:t>Term:</w:t>
            </w:r>
            <w:r w:rsidR="00282D73">
              <w:rPr>
                <w:rFonts w:cs="Arial"/>
                <w:b/>
                <w:sz w:val="18"/>
                <w:szCs w:val="18"/>
              </w:rPr>
              <w:t xml:space="preserve"> Spring 1</w:t>
            </w:r>
          </w:p>
        </w:tc>
        <w:tc>
          <w:tcPr>
            <w:tcW w:w="3157" w:type="dxa"/>
            <w:gridSpan w:val="5"/>
            <w:shd w:val="clear" w:color="auto" w:fill="000000"/>
          </w:tcPr>
          <w:p w14:paraId="4A7639FF" w14:textId="77777777" w:rsidR="00477B84" w:rsidRPr="001B0335" w:rsidRDefault="00A96EB9" w:rsidP="00D41B8F">
            <w:pPr>
              <w:rPr>
                <w:rFonts w:cs="Arial"/>
                <w:sz w:val="18"/>
                <w:szCs w:val="18"/>
              </w:rPr>
            </w:pPr>
            <w:r w:rsidRPr="001B0335">
              <w:rPr>
                <w:rFonts w:cs="Arial"/>
                <w:sz w:val="18"/>
                <w:szCs w:val="18"/>
              </w:rPr>
              <w:t>Check course classification(s)</w:t>
            </w:r>
          </w:p>
        </w:tc>
        <w:tc>
          <w:tcPr>
            <w:tcW w:w="236" w:type="dxa"/>
            <w:vMerge/>
            <w:shd w:val="clear" w:color="auto" w:fill="auto"/>
          </w:tcPr>
          <w:p w14:paraId="349BDAC2" w14:textId="77777777" w:rsidR="00477B84" w:rsidRPr="001B0335" w:rsidRDefault="00477B84" w:rsidP="00340977">
            <w:pPr>
              <w:rPr>
                <w:rFonts w:cs="Arial"/>
                <w:sz w:val="18"/>
                <w:szCs w:val="18"/>
              </w:rPr>
            </w:pPr>
          </w:p>
        </w:tc>
        <w:tc>
          <w:tcPr>
            <w:tcW w:w="3847" w:type="dxa"/>
            <w:gridSpan w:val="4"/>
            <w:shd w:val="clear" w:color="auto" w:fill="CCCCCC"/>
          </w:tcPr>
          <w:p w14:paraId="5A240643" w14:textId="77777777" w:rsidR="00477B84" w:rsidRPr="001B0335" w:rsidRDefault="00A96EB9" w:rsidP="00340977">
            <w:pPr>
              <w:rPr>
                <w:rFonts w:cs="Arial"/>
                <w:sz w:val="18"/>
                <w:szCs w:val="18"/>
              </w:rPr>
            </w:pPr>
            <w:r w:rsidRPr="001B0335">
              <w:rPr>
                <w:rFonts w:cs="Arial"/>
                <w:b/>
                <w:sz w:val="18"/>
                <w:szCs w:val="18"/>
              </w:rPr>
              <w:t>Term:</w:t>
            </w:r>
          </w:p>
        </w:tc>
        <w:tc>
          <w:tcPr>
            <w:tcW w:w="3272" w:type="dxa"/>
            <w:gridSpan w:val="4"/>
            <w:shd w:val="clear" w:color="auto" w:fill="000000"/>
          </w:tcPr>
          <w:p w14:paraId="3311249D" w14:textId="77777777" w:rsidR="00477B84" w:rsidRPr="001B0335" w:rsidRDefault="00A96EB9" w:rsidP="00D41B8F">
            <w:pPr>
              <w:rPr>
                <w:rFonts w:cs="Arial"/>
                <w:sz w:val="18"/>
                <w:szCs w:val="18"/>
              </w:rPr>
            </w:pPr>
            <w:r w:rsidRPr="001B0335">
              <w:rPr>
                <w:rFonts w:cs="Arial"/>
                <w:sz w:val="18"/>
                <w:szCs w:val="18"/>
              </w:rPr>
              <w:t>Check course classification(s)</w:t>
            </w:r>
          </w:p>
        </w:tc>
      </w:tr>
      <w:tr w:rsidR="00B32537" w:rsidRPr="001B0335" w14:paraId="55CA65DE" w14:textId="77777777" w:rsidTr="001B0335">
        <w:tc>
          <w:tcPr>
            <w:tcW w:w="3410" w:type="dxa"/>
            <w:gridSpan w:val="2"/>
            <w:shd w:val="clear" w:color="auto" w:fill="auto"/>
            <w:vAlign w:val="bottom"/>
          </w:tcPr>
          <w:p w14:paraId="76A38A17" w14:textId="77777777" w:rsidR="00B32537" w:rsidRPr="001B0335" w:rsidRDefault="00B32537" w:rsidP="00146E4E">
            <w:pPr>
              <w:rPr>
                <w:rFonts w:cs="Arial"/>
                <w:b/>
                <w:sz w:val="18"/>
                <w:szCs w:val="18"/>
              </w:rPr>
            </w:pPr>
            <w:r w:rsidRPr="001B0335">
              <w:rPr>
                <w:rFonts w:cs="Arial"/>
                <w:b/>
                <w:sz w:val="18"/>
                <w:szCs w:val="18"/>
              </w:rPr>
              <w:t>Course Number &amp; Title</w:t>
            </w:r>
          </w:p>
        </w:tc>
        <w:tc>
          <w:tcPr>
            <w:tcW w:w="478" w:type="dxa"/>
            <w:shd w:val="clear" w:color="auto" w:fill="auto"/>
            <w:vAlign w:val="bottom"/>
          </w:tcPr>
          <w:p w14:paraId="7AF59860" w14:textId="77777777" w:rsidR="00B32537" w:rsidRPr="001B0335" w:rsidRDefault="00B32537" w:rsidP="00146E4E">
            <w:pPr>
              <w:rPr>
                <w:rFonts w:cs="Arial"/>
                <w:sz w:val="18"/>
                <w:szCs w:val="18"/>
              </w:rPr>
            </w:pPr>
            <w:r w:rsidRPr="001B0335">
              <w:rPr>
                <w:rFonts w:cs="Arial"/>
                <w:sz w:val="18"/>
                <w:szCs w:val="18"/>
              </w:rPr>
              <w:t>Cr</w:t>
            </w:r>
          </w:p>
        </w:tc>
        <w:tc>
          <w:tcPr>
            <w:tcW w:w="490" w:type="dxa"/>
            <w:shd w:val="clear" w:color="auto" w:fill="auto"/>
            <w:vAlign w:val="bottom"/>
          </w:tcPr>
          <w:p w14:paraId="3AE39D2D" w14:textId="77777777" w:rsidR="00B32537" w:rsidRPr="001B0335" w:rsidRDefault="00B32537" w:rsidP="00146E4E">
            <w:pPr>
              <w:rPr>
                <w:rFonts w:cs="Arial"/>
                <w:sz w:val="18"/>
                <w:szCs w:val="18"/>
              </w:rPr>
            </w:pPr>
            <w:r w:rsidRPr="001B0335">
              <w:rPr>
                <w:rFonts w:cs="Arial"/>
                <w:sz w:val="18"/>
                <w:szCs w:val="18"/>
              </w:rPr>
              <w:t>LAS</w:t>
            </w:r>
          </w:p>
        </w:tc>
        <w:tc>
          <w:tcPr>
            <w:tcW w:w="540" w:type="dxa"/>
            <w:shd w:val="clear" w:color="auto" w:fill="auto"/>
            <w:vAlign w:val="bottom"/>
          </w:tcPr>
          <w:p w14:paraId="49119C64" w14:textId="77777777" w:rsidR="00B32537" w:rsidRPr="001B0335" w:rsidRDefault="00B32537" w:rsidP="00146E4E">
            <w:pPr>
              <w:rPr>
                <w:rFonts w:cs="Arial"/>
                <w:sz w:val="18"/>
                <w:szCs w:val="18"/>
              </w:rPr>
            </w:pPr>
            <w:r w:rsidRPr="001B0335">
              <w:rPr>
                <w:rFonts w:cs="Arial"/>
                <w:sz w:val="18"/>
                <w:szCs w:val="18"/>
              </w:rPr>
              <w:t>Maj</w:t>
            </w:r>
          </w:p>
        </w:tc>
        <w:tc>
          <w:tcPr>
            <w:tcW w:w="540" w:type="dxa"/>
            <w:gridSpan w:val="2"/>
            <w:shd w:val="clear" w:color="auto" w:fill="auto"/>
            <w:vAlign w:val="bottom"/>
          </w:tcPr>
          <w:p w14:paraId="43A98863" w14:textId="77777777" w:rsidR="00B32537" w:rsidRPr="001B0335" w:rsidRDefault="00B32537" w:rsidP="00146E4E">
            <w:pPr>
              <w:rPr>
                <w:rFonts w:cs="Arial"/>
                <w:sz w:val="18"/>
                <w:szCs w:val="18"/>
              </w:rPr>
            </w:pPr>
            <w:r w:rsidRPr="001B0335">
              <w:rPr>
                <w:rFonts w:cs="Arial"/>
                <w:sz w:val="18"/>
                <w:szCs w:val="18"/>
              </w:rPr>
              <w:t>New</w:t>
            </w:r>
          </w:p>
        </w:tc>
        <w:tc>
          <w:tcPr>
            <w:tcW w:w="1587" w:type="dxa"/>
            <w:shd w:val="clear" w:color="auto" w:fill="auto"/>
            <w:vAlign w:val="bottom"/>
          </w:tcPr>
          <w:p w14:paraId="59E2128F" w14:textId="77777777" w:rsidR="00B32537" w:rsidRPr="001B0335" w:rsidRDefault="00B32537" w:rsidP="00D41B8F">
            <w:pPr>
              <w:rPr>
                <w:rFonts w:cs="Arial"/>
                <w:sz w:val="18"/>
                <w:szCs w:val="18"/>
              </w:rPr>
            </w:pPr>
            <w:r w:rsidRPr="001B0335">
              <w:rPr>
                <w:rFonts w:cs="Arial"/>
                <w:sz w:val="18"/>
                <w:szCs w:val="18"/>
              </w:rPr>
              <w:t>Prerequisite(s)</w:t>
            </w:r>
          </w:p>
        </w:tc>
        <w:tc>
          <w:tcPr>
            <w:tcW w:w="236" w:type="dxa"/>
            <w:vMerge/>
            <w:shd w:val="clear" w:color="auto" w:fill="auto"/>
          </w:tcPr>
          <w:p w14:paraId="50EED48F" w14:textId="77777777" w:rsidR="00B32537" w:rsidRPr="001B0335" w:rsidRDefault="00B32537" w:rsidP="00340977">
            <w:pPr>
              <w:rPr>
                <w:rFonts w:cs="Arial"/>
                <w:sz w:val="18"/>
                <w:szCs w:val="18"/>
              </w:rPr>
            </w:pPr>
          </w:p>
        </w:tc>
        <w:tc>
          <w:tcPr>
            <w:tcW w:w="3424" w:type="dxa"/>
            <w:gridSpan w:val="2"/>
            <w:shd w:val="clear" w:color="auto" w:fill="auto"/>
            <w:vAlign w:val="bottom"/>
          </w:tcPr>
          <w:p w14:paraId="755D5F44" w14:textId="77777777" w:rsidR="00B32537" w:rsidRPr="001B0335" w:rsidRDefault="00B32537" w:rsidP="00146E4E">
            <w:pPr>
              <w:rPr>
                <w:rFonts w:cs="Arial"/>
                <w:b/>
                <w:sz w:val="18"/>
                <w:szCs w:val="18"/>
              </w:rPr>
            </w:pPr>
            <w:r w:rsidRPr="001B0335">
              <w:rPr>
                <w:rFonts w:cs="Arial"/>
                <w:b/>
                <w:sz w:val="18"/>
                <w:szCs w:val="18"/>
              </w:rPr>
              <w:t>Course Number &amp; Title</w:t>
            </w:r>
          </w:p>
        </w:tc>
        <w:tc>
          <w:tcPr>
            <w:tcW w:w="423" w:type="dxa"/>
            <w:gridSpan w:val="2"/>
            <w:shd w:val="clear" w:color="auto" w:fill="auto"/>
            <w:vAlign w:val="bottom"/>
          </w:tcPr>
          <w:p w14:paraId="1A1CB46F" w14:textId="77777777" w:rsidR="00B32537" w:rsidRPr="001B0335" w:rsidRDefault="00B32537" w:rsidP="00146E4E">
            <w:pPr>
              <w:rPr>
                <w:rFonts w:cs="Arial"/>
                <w:sz w:val="18"/>
                <w:szCs w:val="18"/>
              </w:rPr>
            </w:pPr>
            <w:r w:rsidRPr="001B0335">
              <w:rPr>
                <w:rFonts w:cs="Arial"/>
                <w:sz w:val="18"/>
                <w:szCs w:val="18"/>
              </w:rPr>
              <w:t>Cr</w:t>
            </w:r>
          </w:p>
        </w:tc>
        <w:tc>
          <w:tcPr>
            <w:tcW w:w="540" w:type="dxa"/>
            <w:shd w:val="clear" w:color="auto" w:fill="auto"/>
            <w:vAlign w:val="bottom"/>
          </w:tcPr>
          <w:p w14:paraId="5A42BC32" w14:textId="77777777" w:rsidR="00B32537" w:rsidRPr="001B0335" w:rsidRDefault="00B32537" w:rsidP="00146E4E">
            <w:pPr>
              <w:rPr>
                <w:rFonts w:cs="Arial"/>
                <w:sz w:val="18"/>
                <w:szCs w:val="18"/>
              </w:rPr>
            </w:pPr>
            <w:r w:rsidRPr="001B0335">
              <w:rPr>
                <w:rFonts w:cs="Arial"/>
                <w:sz w:val="18"/>
                <w:szCs w:val="18"/>
              </w:rPr>
              <w:t>LAS</w:t>
            </w:r>
          </w:p>
        </w:tc>
        <w:tc>
          <w:tcPr>
            <w:tcW w:w="540" w:type="dxa"/>
            <w:shd w:val="clear" w:color="auto" w:fill="auto"/>
            <w:vAlign w:val="bottom"/>
          </w:tcPr>
          <w:p w14:paraId="4D3ABB01" w14:textId="77777777" w:rsidR="00B32537" w:rsidRPr="001B0335" w:rsidRDefault="00B32537" w:rsidP="00146E4E">
            <w:pPr>
              <w:rPr>
                <w:rFonts w:cs="Arial"/>
                <w:sz w:val="18"/>
                <w:szCs w:val="18"/>
              </w:rPr>
            </w:pPr>
            <w:r w:rsidRPr="001B0335">
              <w:rPr>
                <w:rFonts w:cs="Arial"/>
                <w:sz w:val="18"/>
                <w:szCs w:val="18"/>
              </w:rPr>
              <w:t>Maj</w:t>
            </w:r>
          </w:p>
        </w:tc>
        <w:tc>
          <w:tcPr>
            <w:tcW w:w="540" w:type="dxa"/>
            <w:shd w:val="clear" w:color="auto" w:fill="auto"/>
            <w:vAlign w:val="bottom"/>
          </w:tcPr>
          <w:p w14:paraId="61250455" w14:textId="77777777" w:rsidR="00B32537" w:rsidRPr="001B0335" w:rsidRDefault="00B32537" w:rsidP="00146E4E">
            <w:pPr>
              <w:rPr>
                <w:rFonts w:cs="Arial"/>
                <w:sz w:val="18"/>
                <w:szCs w:val="18"/>
              </w:rPr>
            </w:pPr>
            <w:r w:rsidRPr="001B0335">
              <w:rPr>
                <w:rFonts w:cs="Arial"/>
                <w:sz w:val="18"/>
                <w:szCs w:val="18"/>
              </w:rPr>
              <w:t>New</w:t>
            </w:r>
          </w:p>
        </w:tc>
        <w:tc>
          <w:tcPr>
            <w:tcW w:w="1652" w:type="dxa"/>
            <w:shd w:val="clear" w:color="auto" w:fill="auto"/>
            <w:vAlign w:val="bottom"/>
          </w:tcPr>
          <w:p w14:paraId="64240B17" w14:textId="77777777" w:rsidR="00B32537" w:rsidRPr="001B0335" w:rsidRDefault="00B32537" w:rsidP="00D41B8F">
            <w:pPr>
              <w:rPr>
                <w:rFonts w:cs="Arial"/>
                <w:sz w:val="18"/>
                <w:szCs w:val="18"/>
              </w:rPr>
            </w:pPr>
            <w:r w:rsidRPr="001B0335">
              <w:rPr>
                <w:rFonts w:cs="Arial"/>
                <w:sz w:val="18"/>
                <w:szCs w:val="18"/>
              </w:rPr>
              <w:t>Prerequisite(s)</w:t>
            </w:r>
          </w:p>
        </w:tc>
      </w:tr>
      <w:tr w:rsidR="00B32537" w:rsidRPr="001B0335" w14:paraId="4B16CFCA" w14:textId="77777777" w:rsidTr="001B0335">
        <w:tc>
          <w:tcPr>
            <w:tcW w:w="3410" w:type="dxa"/>
            <w:gridSpan w:val="2"/>
            <w:shd w:val="clear" w:color="auto" w:fill="auto"/>
          </w:tcPr>
          <w:p w14:paraId="50B2E0CC" w14:textId="77777777" w:rsidR="00B32537" w:rsidRPr="001B0335" w:rsidRDefault="00282D73" w:rsidP="00282D73">
            <w:pPr>
              <w:rPr>
                <w:rFonts w:cs="Arial"/>
                <w:sz w:val="18"/>
                <w:szCs w:val="18"/>
              </w:rPr>
            </w:pPr>
            <w:r>
              <w:rPr>
                <w:rFonts w:cs="Arial"/>
                <w:sz w:val="18"/>
                <w:szCs w:val="18"/>
              </w:rPr>
              <w:t xml:space="preserve">ENGL256, Types of Film Experience </w:t>
            </w:r>
          </w:p>
        </w:tc>
        <w:tc>
          <w:tcPr>
            <w:tcW w:w="478" w:type="dxa"/>
            <w:shd w:val="clear" w:color="auto" w:fill="auto"/>
          </w:tcPr>
          <w:p w14:paraId="7966C234" w14:textId="77777777" w:rsidR="00B32537" w:rsidRPr="001B0335" w:rsidRDefault="00282D73" w:rsidP="001B0335">
            <w:pPr>
              <w:jc w:val="center"/>
              <w:rPr>
                <w:rFonts w:cs="Arial"/>
                <w:sz w:val="18"/>
                <w:szCs w:val="18"/>
              </w:rPr>
            </w:pPr>
            <w:r>
              <w:rPr>
                <w:rFonts w:cs="Arial"/>
                <w:sz w:val="18"/>
                <w:szCs w:val="18"/>
              </w:rPr>
              <w:t>3</w:t>
            </w:r>
          </w:p>
        </w:tc>
        <w:tc>
          <w:tcPr>
            <w:tcW w:w="490" w:type="dxa"/>
            <w:shd w:val="clear" w:color="auto" w:fill="auto"/>
          </w:tcPr>
          <w:p w14:paraId="76354BC2" w14:textId="77777777" w:rsidR="00B32537" w:rsidRPr="001B0335" w:rsidRDefault="00282D73" w:rsidP="001B0335">
            <w:pPr>
              <w:jc w:val="center"/>
              <w:rPr>
                <w:rFonts w:cs="Arial"/>
                <w:sz w:val="18"/>
                <w:szCs w:val="18"/>
              </w:rPr>
            </w:pPr>
            <w:r>
              <w:rPr>
                <w:rFonts w:cs="Arial"/>
                <w:sz w:val="18"/>
                <w:szCs w:val="18"/>
              </w:rPr>
              <w:t>X</w:t>
            </w:r>
          </w:p>
        </w:tc>
        <w:tc>
          <w:tcPr>
            <w:tcW w:w="540" w:type="dxa"/>
            <w:shd w:val="clear" w:color="auto" w:fill="auto"/>
          </w:tcPr>
          <w:p w14:paraId="75A84FE1" w14:textId="77777777" w:rsidR="00B32537" w:rsidRPr="001B0335" w:rsidRDefault="00282D73" w:rsidP="001B0335">
            <w:pPr>
              <w:jc w:val="center"/>
              <w:rPr>
                <w:rFonts w:cs="Arial"/>
                <w:sz w:val="18"/>
                <w:szCs w:val="18"/>
              </w:rPr>
            </w:pPr>
            <w:r>
              <w:rPr>
                <w:rFonts w:cs="Arial"/>
                <w:sz w:val="18"/>
                <w:szCs w:val="18"/>
              </w:rPr>
              <w:t>X</w:t>
            </w:r>
          </w:p>
        </w:tc>
        <w:tc>
          <w:tcPr>
            <w:tcW w:w="540" w:type="dxa"/>
            <w:gridSpan w:val="2"/>
            <w:shd w:val="clear" w:color="auto" w:fill="auto"/>
          </w:tcPr>
          <w:p w14:paraId="550D5510" w14:textId="77777777" w:rsidR="00B32537" w:rsidRPr="001B0335" w:rsidRDefault="00B32537" w:rsidP="001B0335">
            <w:pPr>
              <w:jc w:val="center"/>
              <w:rPr>
                <w:rFonts w:cs="Arial"/>
                <w:sz w:val="18"/>
                <w:szCs w:val="18"/>
              </w:rPr>
            </w:pPr>
          </w:p>
        </w:tc>
        <w:tc>
          <w:tcPr>
            <w:tcW w:w="1587" w:type="dxa"/>
            <w:shd w:val="clear" w:color="auto" w:fill="auto"/>
          </w:tcPr>
          <w:p w14:paraId="7B85170F" w14:textId="77777777" w:rsidR="00B32537" w:rsidRPr="001B0335" w:rsidRDefault="00B32537" w:rsidP="00D41B8F">
            <w:pPr>
              <w:rPr>
                <w:rFonts w:cs="Arial"/>
                <w:sz w:val="18"/>
                <w:szCs w:val="18"/>
              </w:rPr>
            </w:pPr>
          </w:p>
        </w:tc>
        <w:tc>
          <w:tcPr>
            <w:tcW w:w="236" w:type="dxa"/>
            <w:vMerge/>
            <w:shd w:val="clear" w:color="auto" w:fill="auto"/>
          </w:tcPr>
          <w:p w14:paraId="3BD288E5" w14:textId="77777777" w:rsidR="00B32537" w:rsidRPr="001B0335" w:rsidRDefault="00B32537" w:rsidP="00340977">
            <w:pPr>
              <w:rPr>
                <w:rFonts w:cs="Arial"/>
                <w:sz w:val="18"/>
                <w:szCs w:val="18"/>
              </w:rPr>
            </w:pPr>
          </w:p>
        </w:tc>
        <w:tc>
          <w:tcPr>
            <w:tcW w:w="3424" w:type="dxa"/>
            <w:gridSpan w:val="2"/>
            <w:shd w:val="clear" w:color="auto" w:fill="auto"/>
          </w:tcPr>
          <w:p w14:paraId="16DA8925" w14:textId="77777777" w:rsidR="00B32537" w:rsidRPr="001B0335" w:rsidRDefault="00B32537" w:rsidP="00340977">
            <w:pPr>
              <w:rPr>
                <w:rFonts w:cs="Arial"/>
                <w:sz w:val="18"/>
                <w:szCs w:val="18"/>
              </w:rPr>
            </w:pPr>
          </w:p>
        </w:tc>
        <w:tc>
          <w:tcPr>
            <w:tcW w:w="423" w:type="dxa"/>
            <w:gridSpan w:val="2"/>
            <w:shd w:val="clear" w:color="auto" w:fill="auto"/>
          </w:tcPr>
          <w:p w14:paraId="58CBFCA6" w14:textId="77777777" w:rsidR="00B32537" w:rsidRPr="001B0335" w:rsidRDefault="00B32537" w:rsidP="001B0335">
            <w:pPr>
              <w:jc w:val="center"/>
              <w:rPr>
                <w:rFonts w:cs="Arial"/>
                <w:sz w:val="18"/>
                <w:szCs w:val="18"/>
              </w:rPr>
            </w:pPr>
          </w:p>
        </w:tc>
        <w:tc>
          <w:tcPr>
            <w:tcW w:w="540" w:type="dxa"/>
            <w:shd w:val="clear" w:color="auto" w:fill="auto"/>
          </w:tcPr>
          <w:p w14:paraId="24A84C97" w14:textId="77777777" w:rsidR="00B32537" w:rsidRPr="001B0335" w:rsidRDefault="00B32537" w:rsidP="001B0335">
            <w:pPr>
              <w:jc w:val="center"/>
              <w:rPr>
                <w:rFonts w:cs="Arial"/>
                <w:sz w:val="18"/>
                <w:szCs w:val="18"/>
              </w:rPr>
            </w:pPr>
          </w:p>
        </w:tc>
        <w:tc>
          <w:tcPr>
            <w:tcW w:w="540" w:type="dxa"/>
            <w:shd w:val="clear" w:color="auto" w:fill="auto"/>
          </w:tcPr>
          <w:p w14:paraId="678EFFFD" w14:textId="77777777" w:rsidR="00B32537" w:rsidRPr="001B0335" w:rsidRDefault="00B32537" w:rsidP="001B0335">
            <w:pPr>
              <w:jc w:val="center"/>
              <w:rPr>
                <w:rFonts w:cs="Arial"/>
                <w:sz w:val="18"/>
                <w:szCs w:val="18"/>
              </w:rPr>
            </w:pPr>
          </w:p>
        </w:tc>
        <w:tc>
          <w:tcPr>
            <w:tcW w:w="540" w:type="dxa"/>
            <w:shd w:val="clear" w:color="auto" w:fill="auto"/>
          </w:tcPr>
          <w:p w14:paraId="73FF8385" w14:textId="77777777" w:rsidR="00B32537" w:rsidRPr="001B0335" w:rsidRDefault="00B32537" w:rsidP="001B0335">
            <w:pPr>
              <w:jc w:val="center"/>
              <w:rPr>
                <w:rFonts w:cs="Arial"/>
                <w:sz w:val="18"/>
                <w:szCs w:val="18"/>
              </w:rPr>
            </w:pPr>
          </w:p>
        </w:tc>
        <w:tc>
          <w:tcPr>
            <w:tcW w:w="1652" w:type="dxa"/>
            <w:shd w:val="clear" w:color="auto" w:fill="auto"/>
          </w:tcPr>
          <w:p w14:paraId="2C6573C3" w14:textId="77777777" w:rsidR="00B32537" w:rsidRPr="001B0335" w:rsidRDefault="00B32537" w:rsidP="00D41B8F">
            <w:pPr>
              <w:rPr>
                <w:rFonts w:cs="Arial"/>
                <w:sz w:val="18"/>
                <w:szCs w:val="18"/>
              </w:rPr>
            </w:pPr>
          </w:p>
        </w:tc>
      </w:tr>
      <w:tr w:rsidR="00B32537" w:rsidRPr="001B0335" w14:paraId="7F6916D3" w14:textId="77777777" w:rsidTr="001B0335">
        <w:tc>
          <w:tcPr>
            <w:tcW w:w="3410" w:type="dxa"/>
            <w:gridSpan w:val="2"/>
            <w:shd w:val="clear" w:color="auto" w:fill="auto"/>
          </w:tcPr>
          <w:p w14:paraId="452E4AF4" w14:textId="77777777" w:rsidR="00B32537" w:rsidRPr="001B0335" w:rsidRDefault="00B32537" w:rsidP="00340977">
            <w:pPr>
              <w:rPr>
                <w:rFonts w:cs="Arial"/>
                <w:sz w:val="18"/>
                <w:szCs w:val="18"/>
              </w:rPr>
            </w:pPr>
          </w:p>
        </w:tc>
        <w:tc>
          <w:tcPr>
            <w:tcW w:w="478" w:type="dxa"/>
            <w:shd w:val="clear" w:color="auto" w:fill="auto"/>
          </w:tcPr>
          <w:p w14:paraId="1BFE52ED" w14:textId="77777777" w:rsidR="00B32537" w:rsidRPr="001B0335" w:rsidRDefault="00B32537" w:rsidP="001B0335">
            <w:pPr>
              <w:jc w:val="center"/>
              <w:rPr>
                <w:rFonts w:cs="Arial"/>
                <w:sz w:val="18"/>
                <w:szCs w:val="18"/>
              </w:rPr>
            </w:pPr>
          </w:p>
        </w:tc>
        <w:tc>
          <w:tcPr>
            <w:tcW w:w="490" w:type="dxa"/>
            <w:shd w:val="clear" w:color="auto" w:fill="auto"/>
          </w:tcPr>
          <w:p w14:paraId="06C0113D" w14:textId="77777777" w:rsidR="00B32537" w:rsidRPr="001B0335" w:rsidRDefault="00B32537" w:rsidP="001B0335">
            <w:pPr>
              <w:jc w:val="center"/>
              <w:rPr>
                <w:rFonts w:cs="Arial"/>
                <w:sz w:val="18"/>
                <w:szCs w:val="18"/>
              </w:rPr>
            </w:pPr>
          </w:p>
        </w:tc>
        <w:tc>
          <w:tcPr>
            <w:tcW w:w="540" w:type="dxa"/>
            <w:shd w:val="clear" w:color="auto" w:fill="auto"/>
          </w:tcPr>
          <w:p w14:paraId="1161FB0C" w14:textId="77777777" w:rsidR="00B32537" w:rsidRPr="001B0335" w:rsidRDefault="00B32537" w:rsidP="001B0335">
            <w:pPr>
              <w:jc w:val="center"/>
              <w:rPr>
                <w:rFonts w:cs="Arial"/>
                <w:sz w:val="18"/>
                <w:szCs w:val="18"/>
              </w:rPr>
            </w:pPr>
          </w:p>
        </w:tc>
        <w:tc>
          <w:tcPr>
            <w:tcW w:w="540" w:type="dxa"/>
            <w:gridSpan w:val="2"/>
            <w:shd w:val="clear" w:color="auto" w:fill="auto"/>
          </w:tcPr>
          <w:p w14:paraId="76E8C370" w14:textId="77777777" w:rsidR="00B32537" w:rsidRPr="001B0335" w:rsidRDefault="00B32537" w:rsidP="001B0335">
            <w:pPr>
              <w:jc w:val="center"/>
              <w:rPr>
                <w:rFonts w:cs="Arial"/>
                <w:sz w:val="18"/>
                <w:szCs w:val="18"/>
              </w:rPr>
            </w:pPr>
          </w:p>
        </w:tc>
        <w:tc>
          <w:tcPr>
            <w:tcW w:w="1587" w:type="dxa"/>
            <w:shd w:val="clear" w:color="auto" w:fill="auto"/>
          </w:tcPr>
          <w:p w14:paraId="5A9E95D9" w14:textId="77777777" w:rsidR="00B32537" w:rsidRPr="001B0335" w:rsidRDefault="00B32537" w:rsidP="00D41B8F">
            <w:pPr>
              <w:rPr>
                <w:rFonts w:cs="Arial"/>
                <w:sz w:val="18"/>
                <w:szCs w:val="18"/>
              </w:rPr>
            </w:pPr>
          </w:p>
        </w:tc>
        <w:tc>
          <w:tcPr>
            <w:tcW w:w="236" w:type="dxa"/>
            <w:vMerge/>
            <w:shd w:val="clear" w:color="auto" w:fill="auto"/>
          </w:tcPr>
          <w:p w14:paraId="10E790E8" w14:textId="77777777" w:rsidR="00B32537" w:rsidRPr="001B0335" w:rsidRDefault="00B32537" w:rsidP="00340977">
            <w:pPr>
              <w:rPr>
                <w:rFonts w:cs="Arial"/>
                <w:sz w:val="18"/>
                <w:szCs w:val="18"/>
              </w:rPr>
            </w:pPr>
          </w:p>
        </w:tc>
        <w:tc>
          <w:tcPr>
            <w:tcW w:w="3424" w:type="dxa"/>
            <w:gridSpan w:val="2"/>
            <w:shd w:val="clear" w:color="auto" w:fill="auto"/>
          </w:tcPr>
          <w:p w14:paraId="1EAEDD6A" w14:textId="77777777" w:rsidR="00B32537" w:rsidRPr="001B0335" w:rsidRDefault="00B32537" w:rsidP="00340977">
            <w:pPr>
              <w:rPr>
                <w:rFonts w:cs="Arial"/>
                <w:sz w:val="18"/>
                <w:szCs w:val="18"/>
              </w:rPr>
            </w:pPr>
          </w:p>
        </w:tc>
        <w:tc>
          <w:tcPr>
            <w:tcW w:w="423" w:type="dxa"/>
            <w:gridSpan w:val="2"/>
            <w:shd w:val="clear" w:color="auto" w:fill="auto"/>
          </w:tcPr>
          <w:p w14:paraId="3570E9C6" w14:textId="77777777" w:rsidR="00B32537" w:rsidRPr="001B0335" w:rsidRDefault="00B32537" w:rsidP="001B0335">
            <w:pPr>
              <w:jc w:val="center"/>
              <w:rPr>
                <w:rFonts w:cs="Arial"/>
                <w:sz w:val="18"/>
                <w:szCs w:val="18"/>
              </w:rPr>
            </w:pPr>
          </w:p>
        </w:tc>
        <w:tc>
          <w:tcPr>
            <w:tcW w:w="540" w:type="dxa"/>
            <w:shd w:val="clear" w:color="auto" w:fill="auto"/>
          </w:tcPr>
          <w:p w14:paraId="47C52898" w14:textId="77777777" w:rsidR="00B32537" w:rsidRPr="001B0335" w:rsidRDefault="00B32537" w:rsidP="001B0335">
            <w:pPr>
              <w:jc w:val="center"/>
              <w:rPr>
                <w:rFonts w:cs="Arial"/>
                <w:sz w:val="18"/>
                <w:szCs w:val="18"/>
              </w:rPr>
            </w:pPr>
          </w:p>
        </w:tc>
        <w:tc>
          <w:tcPr>
            <w:tcW w:w="540" w:type="dxa"/>
            <w:shd w:val="clear" w:color="auto" w:fill="auto"/>
          </w:tcPr>
          <w:p w14:paraId="71B33CFC" w14:textId="77777777" w:rsidR="00B32537" w:rsidRPr="001B0335" w:rsidRDefault="00B32537" w:rsidP="001B0335">
            <w:pPr>
              <w:jc w:val="center"/>
              <w:rPr>
                <w:rFonts w:cs="Arial"/>
                <w:sz w:val="18"/>
                <w:szCs w:val="18"/>
              </w:rPr>
            </w:pPr>
          </w:p>
        </w:tc>
        <w:tc>
          <w:tcPr>
            <w:tcW w:w="540" w:type="dxa"/>
            <w:shd w:val="clear" w:color="auto" w:fill="auto"/>
          </w:tcPr>
          <w:p w14:paraId="043793B9" w14:textId="77777777" w:rsidR="00B32537" w:rsidRPr="001B0335" w:rsidRDefault="00B32537" w:rsidP="001B0335">
            <w:pPr>
              <w:jc w:val="center"/>
              <w:rPr>
                <w:rFonts w:cs="Arial"/>
                <w:sz w:val="18"/>
                <w:szCs w:val="18"/>
              </w:rPr>
            </w:pPr>
          </w:p>
        </w:tc>
        <w:tc>
          <w:tcPr>
            <w:tcW w:w="1652" w:type="dxa"/>
            <w:shd w:val="clear" w:color="auto" w:fill="auto"/>
          </w:tcPr>
          <w:p w14:paraId="632AE391" w14:textId="77777777" w:rsidR="00B32537" w:rsidRPr="001B0335" w:rsidRDefault="00B32537" w:rsidP="00D41B8F">
            <w:pPr>
              <w:rPr>
                <w:rFonts w:cs="Arial"/>
                <w:sz w:val="18"/>
                <w:szCs w:val="18"/>
              </w:rPr>
            </w:pPr>
          </w:p>
        </w:tc>
      </w:tr>
      <w:tr w:rsidR="00B32537" w:rsidRPr="001B0335" w14:paraId="34B91FD8" w14:textId="77777777" w:rsidTr="001B0335">
        <w:tc>
          <w:tcPr>
            <w:tcW w:w="3410" w:type="dxa"/>
            <w:gridSpan w:val="2"/>
            <w:shd w:val="clear" w:color="auto" w:fill="auto"/>
          </w:tcPr>
          <w:p w14:paraId="7D9DA518" w14:textId="77777777" w:rsidR="00B32537" w:rsidRPr="001B0335" w:rsidRDefault="00B32537" w:rsidP="00340977">
            <w:pPr>
              <w:rPr>
                <w:rFonts w:cs="Arial"/>
                <w:sz w:val="18"/>
                <w:szCs w:val="18"/>
              </w:rPr>
            </w:pPr>
          </w:p>
        </w:tc>
        <w:tc>
          <w:tcPr>
            <w:tcW w:w="478" w:type="dxa"/>
            <w:shd w:val="clear" w:color="auto" w:fill="auto"/>
          </w:tcPr>
          <w:p w14:paraId="23D38115" w14:textId="77777777" w:rsidR="00B32537" w:rsidRPr="001B0335" w:rsidRDefault="00B32537" w:rsidP="001B0335">
            <w:pPr>
              <w:jc w:val="center"/>
              <w:rPr>
                <w:rFonts w:cs="Arial"/>
                <w:sz w:val="18"/>
                <w:szCs w:val="18"/>
              </w:rPr>
            </w:pPr>
          </w:p>
        </w:tc>
        <w:tc>
          <w:tcPr>
            <w:tcW w:w="490" w:type="dxa"/>
            <w:shd w:val="clear" w:color="auto" w:fill="auto"/>
          </w:tcPr>
          <w:p w14:paraId="040BC3BF" w14:textId="77777777" w:rsidR="00B32537" w:rsidRPr="001B0335" w:rsidRDefault="00B32537" w:rsidP="001B0335">
            <w:pPr>
              <w:jc w:val="center"/>
              <w:rPr>
                <w:rFonts w:cs="Arial"/>
                <w:sz w:val="18"/>
                <w:szCs w:val="18"/>
              </w:rPr>
            </w:pPr>
          </w:p>
        </w:tc>
        <w:tc>
          <w:tcPr>
            <w:tcW w:w="540" w:type="dxa"/>
            <w:shd w:val="clear" w:color="auto" w:fill="auto"/>
          </w:tcPr>
          <w:p w14:paraId="526123F1" w14:textId="77777777" w:rsidR="00B32537" w:rsidRPr="001B0335" w:rsidRDefault="00B32537" w:rsidP="001B0335">
            <w:pPr>
              <w:jc w:val="center"/>
              <w:rPr>
                <w:rFonts w:cs="Arial"/>
                <w:sz w:val="18"/>
                <w:szCs w:val="18"/>
              </w:rPr>
            </w:pPr>
          </w:p>
        </w:tc>
        <w:tc>
          <w:tcPr>
            <w:tcW w:w="540" w:type="dxa"/>
            <w:gridSpan w:val="2"/>
            <w:shd w:val="clear" w:color="auto" w:fill="auto"/>
          </w:tcPr>
          <w:p w14:paraId="73ACBF2C" w14:textId="77777777" w:rsidR="00B32537" w:rsidRPr="001B0335" w:rsidRDefault="00B32537" w:rsidP="001B0335">
            <w:pPr>
              <w:jc w:val="center"/>
              <w:rPr>
                <w:rFonts w:cs="Arial"/>
                <w:sz w:val="18"/>
                <w:szCs w:val="18"/>
              </w:rPr>
            </w:pPr>
          </w:p>
        </w:tc>
        <w:tc>
          <w:tcPr>
            <w:tcW w:w="1587" w:type="dxa"/>
            <w:shd w:val="clear" w:color="auto" w:fill="auto"/>
          </w:tcPr>
          <w:p w14:paraId="452EE708" w14:textId="77777777" w:rsidR="00B32537" w:rsidRPr="001B0335" w:rsidRDefault="00B32537" w:rsidP="00D41B8F">
            <w:pPr>
              <w:rPr>
                <w:rFonts w:cs="Arial"/>
                <w:sz w:val="18"/>
                <w:szCs w:val="18"/>
              </w:rPr>
            </w:pPr>
          </w:p>
        </w:tc>
        <w:tc>
          <w:tcPr>
            <w:tcW w:w="236" w:type="dxa"/>
            <w:vMerge/>
            <w:shd w:val="clear" w:color="auto" w:fill="auto"/>
          </w:tcPr>
          <w:p w14:paraId="3361F50D" w14:textId="77777777" w:rsidR="00B32537" w:rsidRPr="001B0335" w:rsidRDefault="00B32537" w:rsidP="00340977">
            <w:pPr>
              <w:rPr>
                <w:rFonts w:cs="Arial"/>
                <w:sz w:val="18"/>
                <w:szCs w:val="18"/>
              </w:rPr>
            </w:pPr>
          </w:p>
        </w:tc>
        <w:tc>
          <w:tcPr>
            <w:tcW w:w="3424" w:type="dxa"/>
            <w:gridSpan w:val="2"/>
            <w:shd w:val="clear" w:color="auto" w:fill="auto"/>
          </w:tcPr>
          <w:p w14:paraId="5002B0B7" w14:textId="77777777" w:rsidR="00B32537" w:rsidRPr="001B0335" w:rsidRDefault="00B32537" w:rsidP="00340977">
            <w:pPr>
              <w:rPr>
                <w:rFonts w:cs="Arial"/>
                <w:sz w:val="18"/>
                <w:szCs w:val="18"/>
              </w:rPr>
            </w:pPr>
          </w:p>
        </w:tc>
        <w:tc>
          <w:tcPr>
            <w:tcW w:w="423" w:type="dxa"/>
            <w:gridSpan w:val="2"/>
            <w:shd w:val="clear" w:color="auto" w:fill="auto"/>
          </w:tcPr>
          <w:p w14:paraId="124230C7" w14:textId="77777777" w:rsidR="00B32537" w:rsidRPr="001B0335" w:rsidRDefault="00B32537" w:rsidP="001B0335">
            <w:pPr>
              <w:jc w:val="center"/>
              <w:rPr>
                <w:rFonts w:cs="Arial"/>
                <w:sz w:val="18"/>
                <w:szCs w:val="18"/>
              </w:rPr>
            </w:pPr>
          </w:p>
        </w:tc>
        <w:tc>
          <w:tcPr>
            <w:tcW w:w="540" w:type="dxa"/>
            <w:shd w:val="clear" w:color="auto" w:fill="auto"/>
          </w:tcPr>
          <w:p w14:paraId="10560309" w14:textId="77777777" w:rsidR="00B32537" w:rsidRPr="001B0335" w:rsidRDefault="00B32537" w:rsidP="001B0335">
            <w:pPr>
              <w:jc w:val="center"/>
              <w:rPr>
                <w:rFonts w:cs="Arial"/>
                <w:sz w:val="18"/>
                <w:szCs w:val="18"/>
              </w:rPr>
            </w:pPr>
          </w:p>
        </w:tc>
        <w:tc>
          <w:tcPr>
            <w:tcW w:w="540" w:type="dxa"/>
            <w:shd w:val="clear" w:color="auto" w:fill="auto"/>
          </w:tcPr>
          <w:p w14:paraId="4EBF2159" w14:textId="77777777" w:rsidR="00B32537" w:rsidRPr="001B0335" w:rsidRDefault="00B32537" w:rsidP="001B0335">
            <w:pPr>
              <w:jc w:val="center"/>
              <w:rPr>
                <w:rFonts w:cs="Arial"/>
                <w:sz w:val="18"/>
                <w:szCs w:val="18"/>
              </w:rPr>
            </w:pPr>
          </w:p>
        </w:tc>
        <w:tc>
          <w:tcPr>
            <w:tcW w:w="540" w:type="dxa"/>
            <w:shd w:val="clear" w:color="auto" w:fill="auto"/>
          </w:tcPr>
          <w:p w14:paraId="156F2C33" w14:textId="77777777" w:rsidR="00B32537" w:rsidRPr="001B0335" w:rsidRDefault="00B32537" w:rsidP="001B0335">
            <w:pPr>
              <w:jc w:val="center"/>
              <w:rPr>
                <w:rFonts w:cs="Arial"/>
                <w:sz w:val="18"/>
                <w:szCs w:val="18"/>
              </w:rPr>
            </w:pPr>
          </w:p>
        </w:tc>
        <w:tc>
          <w:tcPr>
            <w:tcW w:w="1652" w:type="dxa"/>
            <w:shd w:val="clear" w:color="auto" w:fill="auto"/>
          </w:tcPr>
          <w:p w14:paraId="64FF6456" w14:textId="77777777" w:rsidR="00B32537" w:rsidRPr="001B0335" w:rsidRDefault="00B32537" w:rsidP="00D41B8F">
            <w:pPr>
              <w:rPr>
                <w:rFonts w:cs="Arial"/>
                <w:sz w:val="18"/>
                <w:szCs w:val="18"/>
              </w:rPr>
            </w:pPr>
          </w:p>
        </w:tc>
      </w:tr>
      <w:tr w:rsidR="00B32537" w:rsidRPr="001B0335" w14:paraId="61F60558" w14:textId="77777777" w:rsidTr="001B0335">
        <w:tc>
          <w:tcPr>
            <w:tcW w:w="3410" w:type="dxa"/>
            <w:gridSpan w:val="2"/>
            <w:shd w:val="clear" w:color="auto" w:fill="auto"/>
          </w:tcPr>
          <w:p w14:paraId="3D076AD3" w14:textId="77777777" w:rsidR="00B32537" w:rsidRPr="001B0335" w:rsidRDefault="00B32537" w:rsidP="00340977">
            <w:pPr>
              <w:rPr>
                <w:rFonts w:cs="Arial"/>
                <w:sz w:val="18"/>
                <w:szCs w:val="18"/>
              </w:rPr>
            </w:pPr>
          </w:p>
        </w:tc>
        <w:tc>
          <w:tcPr>
            <w:tcW w:w="478" w:type="dxa"/>
            <w:shd w:val="clear" w:color="auto" w:fill="auto"/>
          </w:tcPr>
          <w:p w14:paraId="6099F3D2" w14:textId="77777777" w:rsidR="00B32537" w:rsidRPr="001B0335" w:rsidRDefault="00B32537" w:rsidP="001B0335">
            <w:pPr>
              <w:jc w:val="center"/>
              <w:rPr>
                <w:rFonts w:cs="Arial"/>
                <w:sz w:val="18"/>
                <w:szCs w:val="18"/>
              </w:rPr>
            </w:pPr>
          </w:p>
        </w:tc>
        <w:tc>
          <w:tcPr>
            <w:tcW w:w="490" w:type="dxa"/>
            <w:shd w:val="clear" w:color="auto" w:fill="auto"/>
          </w:tcPr>
          <w:p w14:paraId="0D2BB0F5" w14:textId="77777777" w:rsidR="00B32537" w:rsidRPr="001B0335" w:rsidRDefault="00B32537" w:rsidP="001B0335">
            <w:pPr>
              <w:jc w:val="center"/>
              <w:rPr>
                <w:rFonts w:cs="Arial"/>
                <w:sz w:val="18"/>
                <w:szCs w:val="18"/>
              </w:rPr>
            </w:pPr>
          </w:p>
        </w:tc>
        <w:tc>
          <w:tcPr>
            <w:tcW w:w="540" w:type="dxa"/>
            <w:shd w:val="clear" w:color="auto" w:fill="auto"/>
          </w:tcPr>
          <w:p w14:paraId="60306F88" w14:textId="77777777" w:rsidR="00B32537" w:rsidRPr="001B0335" w:rsidRDefault="00B32537" w:rsidP="001B0335">
            <w:pPr>
              <w:jc w:val="center"/>
              <w:rPr>
                <w:rFonts w:cs="Arial"/>
                <w:sz w:val="18"/>
                <w:szCs w:val="18"/>
              </w:rPr>
            </w:pPr>
          </w:p>
        </w:tc>
        <w:tc>
          <w:tcPr>
            <w:tcW w:w="540" w:type="dxa"/>
            <w:gridSpan w:val="2"/>
            <w:shd w:val="clear" w:color="auto" w:fill="auto"/>
          </w:tcPr>
          <w:p w14:paraId="3D33AE04" w14:textId="77777777" w:rsidR="00B32537" w:rsidRPr="001B0335" w:rsidRDefault="00B32537" w:rsidP="001B0335">
            <w:pPr>
              <w:jc w:val="center"/>
              <w:rPr>
                <w:rFonts w:cs="Arial"/>
                <w:sz w:val="18"/>
                <w:szCs w:val="18"/>
              </w:rPr>
            </w:pPr>
          </w:p>
        </w:tc>
        <w:tc>
          <w:tcPr>
            <w:tcW w:w="1587" w:type="dxa"/>
            <w:shd w:val="clear" w:color="auto" w:fill="auto"/>
          </w:tcPr>
          <w:p w14:paraId="02A7A1BA" w14:textId="77777777" w:rsidR="00B32537" w:rsidRPr="001B0335" w:rsidRDefault="00B32537" w:rsidP="00D41B8F">
            <w:pPr>
              <w:rPr>
                <w:rFonts w:cs="Arial"/>
                <w:sz w:val="18"/>
                <w:szCs w:val="18"/>
              </w:rPr>
            </w:pPr>
          </w:p>
        </w:tc>
        <w:tc>
          <w:tcPr>
            <w:tcW w:w="236" w:type="dxa"/>
            <w:vMerge/>
            <w:shd w:val="clear" w:color="auto" w:fill="auto"/>
          </w:tcPr>
          <w:p w14:paraId="73F420FA" w14:textId="77777777" w:rsidR="00B32537" w:rsidRPr="001B0335" w:rsidRDefault="00B32537" w:rsidP="00340977">
            <w:pPr>
              <w:rPr>
                <w:rFonts w:cs="Arial"/>
                <w:sz w:val="18"/>
                <w:szCs w:val="18"/>
              </w:rPr>
            </w:pPr>
          </w:p>
        </w:tc>
        <w:tc>
          <w:tcPr>
            <w:tcW w:w="3424" w:type="dxa"/>
            <w:gridSpan w:val="2"/>
            <w:shd w:val="clear" w:color="auto" w:fill="auto"/>
          </w:tcPr>
          <w:p w14:paraId="77A210CE" w14:textId="77777777" w:rsidR="00B32537" w:rsidRPr="001B0335" w:rsidRDefault="00B32537" w:rsidP="00340977">
            <w:pPr>
              <w:rPr>
                <w:rFonts w:cs="Arial"/>
                <w:sz w:val="18"/>
                <w:szCs w:val="18"/>
              </w:rPr>
            </w:pPr>
          </w:p>
        </w:tc>
        <w:tc>
          <w:tcPr>
            <w:tcW w:w="423" w:type="dxa"/>
            <w:gridSpan w:val="2"/>
            <w:shd w:val="clear" w:color="auto" w:fill="auto"/>
          </w:tcPr>
          <w:p w14:paraId="1F6B94AA" w14:textId="77777777" w:rsidR="00B32537" w:rsidRPr="001B0335" w:rsidRDefault="00B32537" w:rsidP="001B0335">
            <w:pPr>
              <w:jc w:val="center"/>
              <w:rPr>
                <w:rFonts w:cs="Arial"/>
                <w:sz w:val="18"/>
                <w:szCs w:val="18"/>
              </w:rPr>
            </w:pPr>
          </w:p>
        </w:tc>
        <w:tc>
          <w:tcPr>
            <w:tcW w:w="540" w:type="dxa"/>
            <w:shd w:val="clear" w:color="auto" w:fill="auto"/>
          </w:tcPr>
          <w:p w14:paraId="7D3311E6" w14:textId="77777777" w:rsidR="00B32537" w:rsidRPr="001B0335" w:rsidRDefault="00B32537" w:rsidP="001B0335">
            <w:pPr>
              <w:jc w:val="center"/>
              <w:rPr>
                <w:rFonts w:cs="Arial"/>
                <w:sz w:val="18"/>
                <w:szCs w:val="18"/>
              </w:rPr>
            </w:pPr>
          </w:p>
        </w:tc>
        <w:tc>
          <w:tcPr>
            <w:tcW w:w="540" w:type="dxa"/>
            <w:shd w:val="clear" w:color="auto" w:fill="auto"/>
          </w:tcPr>
          <w:p w14:paraId="2B42A416" w14:textId="77777777" w:rsidR="00B32537" w:rsidRPr="001B0335" w:rsidRDefault="00B32537" w:rsidP="001B0335">
            <w:pPr>
              <w:jc w:val="center"/>
              <w:rPr>
                <w:rFonts w:cs="Arial"/>
                <w:sz w:val="18"/>
                <w:szCs w:val="18"/>
              </w:rPr>
            </w:pPr>
          </w:p>
        </w:tc>
        <w:tc>
          <w:tcPr>
            <w:tcW w:w="540" w:type="dxa"/>
            <w:shd w:val="clear" w:color="auto" w:fill="auto"/>
          </w:tcPr>
          <w:p w14:paraId="369D9977" w14:textId="77777777" w:rsidR="00B32537" w:rsidRPr="001B0335" w:rsidRDefault="00B32537" w:rsidP="001B0335">
            <w:pPr>
              <w:jc w:val="center"/>
              <w:rPr>
                <w:rFonts w:cs="Arial"/>
                <w:sz w:val="18"/>
                <w:szCs w:val="18"/>
              </w:rPr>
            </w:pPr>
          </w:p>
        </w:tc>
        <w:tc>
          <w:tcPr>
            <w:tcW w:w="1652" w:type="dxa"/>
            <w:shd w:val="clear" w:color="auto" w:fill="auto"/>
          </w:tcPr>
          <w:p w14:paraId="571529EB" w14:textId="77777777" w:rsidR="00B32537" w:rsidRPr="001B0335" w:rsidRDefault="00B32537" w:rsidP="00D41B8F">
            <w:pPr>
              <w:rPr>
                <w:rFonts w:cs="Arial"/>
                <w:sz w:val="18"/>
                <w:szCs w:val="18"/>
              </w:rPr>
            </w:pPr>
          </w:p>
        </w:tc>
      </w:tr>
      <w:tr w:rsidR="00B32537" w:rsidRPr="001B0335" w14:paraId="21DC4358" w14:textId="77777777" w:rsidTr="001B0335">
        <w:tc>
          <w:tcPr>
            <w:tcW w:w="3410" w:type="dxa"/>
            <w:gridSpan w:val="2"/>
            <w:shd w:val="clear" w:color="auto" w:fill="auto"/>
          </w:tcPr>
          <w:p w14:paraId="3637ED2B" w14:textId="77777777" w:rsidR="00B32537" w:rsidRPr="001B0335" w:rsidRDefault="00B32537" w:rsidP="00340977">
            <w:pPr>
              <w:rPr>
                <w:rFonts w:cs="Arial"/>
                <w:sz w:val="18"/>
                <w:szCs w:val="18"/>
              </w:rPr>
            </w:pPr>
          </w:p>
        </w:tc>
        <w:tc>
          <w:tcPr>
            <w:tcW w:w="478" w:type="dxa"/>
            <w:tcBorders>
              <w:bottom w:val="single" w:sz="12" w:space="0" w:color="auto"/>
            </w:tcBorders>
            <w:shd w:val="clear" w:color="auto" w:fill="auto"/>
          </w:tcPr>
          <w:p w14:paraId="1A924930" w14:textId="77777777" w:rsidR="00B32537" w:rsidRPr="001B0335" w:rsidRDefault="00B32537" w:rsidP="001B0335">
            <w:pPr>
              <w:jc w:val="center"/>
              <w:rPr>
                <w:rFonts w:cs="Arial"/>
                <w:sz w:val="18"/>
                <w:szCs w:val="18"/>
              </w:rPr>
            </w:pPr>
          </w:p>
        </w:tc>
        <w:tc>
          <w:tcPr>
            <w:tcW w:w="490" w:type="dxa"/>
            <w:tcBorders>
              <w:bottom w:val="single" w:sz="12" w:space="0" w:color="auto"/>
            </w:tcBorders>
            <w:shd w:val="clear" w:color="auto" w:fill="auto"/>
          </w:tcPr>
          <w:p w14:paraId="790E839C" w14:textId="77777777" w:rsidR="00B32537" w:rsidRPr="001B0335" w:rsidRDefault="00B32537" w:rsidP="001B0335">
            <w:pPr>
              <w:jc w:val="center"/>
              <w:rPr>
                <w:rFonts w:cs="Arial"/>
                <w:sz w:val="18"/>
                <w:szCs w:val="18"/>
              </w:rPr>
            </w:pPr>
          </w:p>
        </w:tc>
        <w:tc>
          <w:tcPr>
            <w:tcW w:w="540" w:type="dxa"/>
            <w:tcBorders>
              <w:bottom w:val="single" w:sz="12" w:space="0" w:color="auto"/>
            </w:tcBorders>
            <w:shd w:val="clear" w:color="auto" w:fill="auto"/>
          </w:tcPr>
          <w:p w14:paraId="3CDBFB52" w14:textId="77777777" w:rsidR="00B32537" w:rsidRPr="001B0335" w:rsidRDefault="00B32537" w:rsidP="001B0335">
            <w:pPr>
              <w:jc w:val="center"/>
              <w:rPr>
                <w:rFonts w:cs="Arial"/>
                <w:sz w:val="18"/>
                <w:szCs w:val="18"/>
              </w:rPr>
            </w:pPr>
          </w:p>
        </w:tc>
        <w:tc>
          <w:tcPr>
            <w:tcW w:w="540" w:type="dxa"/>
            <w:gridSpan w:val="2"/>
            <w:tcBorders>
              <w:bottom w:val="single" w:sz="12" w:space="0" w:color="auto"/>
            </w:tcBorders>
            <w:shd w:val="clear" w:color="auto" w:fill="auto"/>
          </w:tcPr>
          <w:p w14:paraId="5E45582C" w14:textId="77777777" w:rsidR="00B32537" w:rsidRPr="001B0335" w:rsidRDefault="00B32537" w:rsidP="001B0335">
            <w:pPr>
              <w:jc w:val="center"/>
              <w:rPr>
                <w:rFonts w:cs="Arial"/>
                <w:sz w:val="18"/>
                <w:szCs w:val="18"/>
              </w:rPr>
            </w:pPr>
          </w:p>
        </w:tc>
        <w:tc>
          <w:tcPr>
            <w:tcW w:w="1587" w:type="dxa"/>
            <w:tcBorders>
              <w:bottom w:val="single" w:sz="12" w:space="0" w:color="auto"/>
            </w:tcBorders>
            <w:shd w:val="clear" w:color="auto" w:fill="auto"/>
          </w:tcPr>
          <w:p w14:paraId="25547298" w14:textId="77777777" w:rsidR="00B32537" w:rsidRPr="001B0335" w:rsidRDefault="00B32537" w:rsidP="00D41B8F">
            <w:pPr>
              <w:rPr>
                <w:rFonts w:cs="Arial"/>
                <w:sz w:val="18"/>
                <w:szCs w:val="18"/>
              </w:rPr>
            </w:pPr>
          </w:p>
        </w:tc>
        <w:tc>
          <w:tcPr>
            <w:tcW w:w="236" w:type="dxa"/>
            <w:vMerge/>
            <w:shd w:val="clear" w:color="auto" w:fill="auto"/>
          </w:tcPr>
          <w:p w14:paraId="33BCE632" w14:textId="77777777" w:rsidR="00B32537" w:rsidRPr="001B0335" w:rsidRDefault="00B32537" w:rsidP="00340977">
            <w:pPr>
              <w:rPr>
                <w:rFonts w:cs="Arial"/>
                <w:sz w:val="18"/>
                <w:szCs w:val="18"/>
              </w:rPr>
            </w:pPr>
          </w:p>
        </w:tc>
        <w:tc>
          <w:tcPr>
            <w:tcW w:w="3424" w:type="dxa"/>
            <w:gridSpan w:val="2"/>
            <w:shd w:val="clear" w:color="auto" w:fill="auto"/>
          </w:tcPr>
          <w:p w14:paraId="70D7CFBF" w14:textId="77777777" w:rsidR="00B32537" w:rsidRPr="001B0335" w:rsidRDefault="00B32537" w:rsidP="00340977">
            <w:pPr>
              <w:rPr>
                <w:rFonts w:cs="Arial"/>
                <w:sz w:val="18"/>
                <w:szCs w:val="18"/>
              </w:rPr>
            </w:pPr>
          </w:p>
        </w:tc>
        <w:tc>
          <w:tcPr>
            <w:tcW w:w="423" w:type="dxa"/>
            <w:gridSpan w:val="2"/>
            <w:tcBorders>
              <w:bottom w:val="single" w:sz="12" w:space="0" w:color="auto"/>
            </w:tcBorders>
            <w:shd w:val="clear" w:color="auto" w:fill="auto"/>
          </w:tcPr>
          <w:p w14:paraId="2249CC72" w14:textId="77777777" w:rsidR="00B32537" w:rsidRPr="001B0335" w:rsidRDefault="00B32537" w:rsidP="001B0335">
            <w:pPr>
              <w:jc w:val="center"/>
              <w:rPr>
                <w:rFonts w:cs="Arial"/>
                <w:sz w:val="18"/>
                <w:szCs w:val="18"/>
              </w:rPr>
            </w:pPr>
          </w:p>
        </w:tc>
        <w:tc>
          <w:tcPr>
            <w:tcW w:w="540" w:type="dxa"/>
            <w:tcBorders>
              <w:bottom w:val="single" w:sz="12" w:space="0" w:color="auto"/>
            </w:tcBorders>
            <w:shd w:val="clear" w:color="auto" w:fill="auto"/>
          </w:tcPr>
          <w:p w14:paraId="04350736" w14:textId="77777777" w:rsidR="00B32537" w:rsidRPr="001B0335" w:rsidRDefault="00B32537" w:rsidP="001B0335">
            <w:pPr>
              <w:jc w:val="center"/>
              <w:rPr>
                <w:rFonts w:cs="Arial"/>
                <w:sz w:val="18"/>
                <w:szCs w:val="18"/>
              </w:rPr>
            </w:pPr>
          </w:p>
        </w:tc>
        <w:tc>
          <w:tcPr>
            <w:tcW w:w="540" w:type="dxa"/>
            <w:tcBorders>
              <w:bottom w:val="single" w:sz="12" w:space="0" w:color="auto"/>
            </w:tcBorders>
            <w:shd w:val="clear" w:color="auto" w:fill="auto"/>
          </w:tcPr>
          <w:p w14:paraId="01625546" w14:textId="77777777" w:rsidR="00B32537" w:rsidRPr="001B0335" w:rsidRDefault="00B32537" w:rsidP="001B0335">
            <w:pPr>
              <w:jc w:val="center"/>
              <w:rPr>
                <w:rFonts w:cs="Arial"/>
                <w:sz w:val="18"/>
                <w:szCs w:val="18"/>
              </w:rPr>
            </w:pPr>
          </w:p>
        </w:tc>
        <w:tc>
          <w:tcPr>
            <w:tcW w:w="540" w:type="dxa"/>
            <w:tcBorders>
              <w:bottom w:val="single" w:sz="12" w:space="0" w:color="auto"/>
            </w:tcBorders>
            <w:shd w:val="clear" w:color="auto" w:fill="auto"/>
          </w:tcPr>
          <w:p w14:paraId="346E09D0" w14:textId="77777777" w:rsidR="00B32537" w:rsidRPr="001B0335" w:rsidRDefault="00B32537" w:rsidP="001B0335">
            <w:pPr>
              <w:jc w:val="center"/>
              <w:rPr>
                <w:rFonts w:cs="Arial"/>
                <w:sz w:val="18"/>
                <w:szCs w:val="18"/>
              </w:rPr>
            </w:pPr>
          </w:p>
        </w:tc>
        <w:tc>
          <w:tcPr>
            <w:tcW w:w="1652" w:type="dxa"/>
            <w:tcBorders>
              <w:bottom w:val="single" w:sz="12" w:space="0" w:color="auto"/>
            </w:tcBorders>
            <w:shd w:val="clear" w:color="auto" w:fill="auto"/>
          </w:tcPr>
          <w:p w14:paraId="7C7B50EB" w14:textId="77777777" w:rsidR="00B32537" w:rsidRPr="001B0335" w:rsidRDefault="00B32537" w:rsidP="00D41B8F">
            <w:pPr>
              <w:rPr>
                <w:rFonts w:cs="Arial"/>
                <w:sz w:val="18"/>
                <w:szCs w:val="18"/>
              </w:rPr>
            </w:pPr>
          </w:p>
        </w:tc>
      </w:tr>
      <w:tr w:rsidR="00B32537" w:rsidRPr="001B0335" w14:paraId="29C491B8" w14:textId="77777777" w:rsidTr="001B0335">
        <w:tc>
          <w:tcPr>
            <w:tcW w:w="3410" w:type="dxa"/>
            <w:gridSpan w:val="2"/>
            <w:tcBorders>
              <w:bottom w:val="single" w:sz="4" w:space="0" w:color="auto"/>
            </w:tcBorders>
            <w:shd w:val="clear" w:color="auto" w:fill="auto"/>
          </w:tcPr>
          <w:p w14:paraId="1A103B7F" w14:textId="77777777" w:rsidR="00B32537" w:rsidRPr="001B0335" w:rsidRDefault="000E2EAE" w:rsidP="001B0335">
            <w:pPr>
              <w:jc w:val="right"/>
              <w:rPr>
                <w:rFonts w:cs="Arial"/>
                <w:sz w:val="18"/>
                <w:szCs w:val="18"/>
              </w:rPr>
            </w:pPr>
            <w:r w:rsidRPr="001B0335">
              <w:rPr>
                <w:rFonts w:cs="Arial"/>
                <w:sz w:val="18"/>
                <w:szCs w:val="18"/>
              </w:rPr>
              <w:t>Term credit total</w:t>
            </w:r>
            <w:r w:rsidR="00B32537" w:rsidRPr="001B0335">
              <w:rPr>
                <w:rFonts w:cs="Arial"/>
                <w:sz w:val="18"/>
                <w:szCs w:val="18"/>
              </w:rPr>
              <w:t>:</w:t>
            </w:r>
          </w:p>
        </w:tc>
        <w:tc>
          <w:tcPr>
            <w:tcW w:w="478" w:type="dxa"/>
            <w:tcBorders>
              <w:top w:val="single" w:sz="12" w:space="0" w:color="auto"/>
              <w:bottom w:val="single" w:sz="4" w:space="0" w:color="auto"/>
            </w:tcBorders>
            <w:shd w:val="clear" w:color="auto" w:fill="auto"/>
          </w:tcPr>
          <w:p w14:paraId="7BC73746" w14:textId="77777777" w:rsidR="00B32537" w:rsidRPr="001B0335" w:rsidRDefault="00B32537" w:rsidP="001B0335">
            <w:pPr>
              <w:jc w:val="center"/>
              <w:rPr>
                <w:rFonts w:cs="Arial"/>
                <w:sz w:val="18"/>
                <w:szCs w:val="18"/>
              </w:rPr>
            </w:pPr>
          </w:p>
        </w:tc>
        <w:tc>
          <w:tcPr>
            <w:tcW w:w="490" w:type="dxa"/>
            <w:tcBorders>
              <w:top w:val="single" w:sz="12" w:space="0" w:color="auto"/>
              <w:bottom w:val="single" w:sz="4" w:space="0" w:color="auto"/>
            </w:tcBorders>
            <w:shd w:val="clear" w:color="auto" w:fill="auto"/>
          </w:tcPr>
          <w:p w14:paraId="24A064DA" w14:textId="77777777" w:rsidR="00B32537" w:rsidRPr="001B0335" w:rsidRDefault="00B32537" w:rsidP="001B0335">
            <w:pPr>
              <w:jc w:val="center"/>
              <w:rPr>
                <w:rFonts w:cs="Arial"/>
                <w:sz w:val="18"/>
                <w:szCs w:val="18"/>
              </w:rPr>
            </w:pPr>
          </w:p>
        </w:tc>
        <w:tc>
          <w:tcPr>
            <w:tcW w:w="540" w:type="dxa"/>
            <w:tcBorders>
              <w:top w:val="single" w:sz="12" w:space="0" w:color="auto"/>
              <w:bottom w:val="single" w:sz="4" w:space="0" w:color="auto"/>
            </w:tcBorders>
            <w:shd w:val="clear" w:color="auto" w:fill="auto"/>
          </w:tcPr>
          <w:p w14:paraId="3849D2BE" w14:textId="77777777" w:rsidR="00B32537" w:rsidRPr="001B0335" w:rsidRDefault="00B32537" w:rsidP="001B0335">
            <w:pPr>
              <w:jc w:val="center"/>
              <w:rPr>
                <w:rFonts w:cs="Arial"/>
                <w:sz w:val="18"/>
                <w:szCs w:val="18"/>
              </w:rPr>
            </w:pPr>
          </w:p>
        </w:tc>
        <w:tc>
          <w:tcPr>
            <w:tcW w:w="2127" w:type="dxa"/>
            <w:gridSpan w:val="3"/>
            <w:tcBorders>
              <w:top w:val="single" w:sz="12" w:space="0" w:color="auto"/>
              <w:bottom w:val="single" w:sz="4" w:space="0" w:color="auto"/>
            </w:tcBorders>
            <w:shd w:val="clear" w:color="auto" w:fill="CCCCCC"/>
          </w:tcPr>
          <w:p w14:paraId="03268ACF" w14:textId="77777777" w:rsidR="00B32537" w:rsidRPr="001B0335" w:rsidRDefault="00B32537" w:rsidP="00D41B8F">
            <w:pPr>
              <w:rPr>
                <w:rFonts w:cs="Arial"/>
                <w:sz w:val="18"/>
                <w:szCs w:val="18"/>
              </w:rPr>
            </w:pPr>
          </w:p>
        </w:tc>
        <w:tc>
          <w:tcPr>
            <w:tcW w:w="236" w:type="dxa"/>
            <w:vMerge/>
            <w:shd w:val="clear" w:color="auto" w:fill="auto"/>
          </w:tcPr>
          <w:p w14:paraId="78A7DB1F" w14:textId="77777777" w:rsidR="00B32537" w:rsidRPr="001B0335" w:rsidRDefault="00B32537" w:rsidP="00340977">
            <w:pPr>
              <w:rPr>
                <w:rFonts w:cs="Arial"/>
                <w:sz w:val="18"/>
                <w:szCs w:val="18"/>
              </w:rPr>
            </w:pPr>
          </w:p>
        </w:tc>
        <w:tc>
          <w:tcPr>
            <w:tcW w:w="3424" w:type="dxa"/>
            <w:gridSpan w:val="2"/>
            <w:tcBorders>
              <w:bottom w:val="single" w:sz="4" w:space="0" w:color="auto"/>
            </w:tcBorders>
            <w:shd w:val="clear" w:color="auto" w:fill="auto"/>
          </w:tcPr>
          <w:p w14:paraId="5A8E2FBF" w14:textId="77777777" w:rsidR="00B32537" w:rsidRPr="001B0335" w:rsidRDefault="000E2EAE" w:rsidP="001B0335">
            <w:pPr>
              <w:jc w:val="right"/>
              <w:rPr>
                <w:rFonts w:cs="Arial"/>
                <w:sz w:val="18"/>
                <w:szCs w:val="18"/>
              </w:rPr>
            </w:pPr>
            <w:r w:rsidRPr="001B0335">
              <w:rPr>
                <w:rFonts w:cs="Arial"/>
                <w:sz w:val="18"/>
                <w:szCs w:val="18"/>
              </w:rPr>
              <w:t>Term credit total</w:t>
            </w:r>
            <w:r w:rsidR="00B32537" w:rsidRPr="001B0335">
              <w:rPr>
                <w:rFonts w:cs="Arial"/>
                <w:sz w:val="18"/>
                <w:szCs w:val="18"/>
              </w:rPr>
              <w:t>:</w:t>
            </w:r>
          </w:p>
        </w:tc>
        <w:tc>
          <w:tcPr>
            <w:tcW w:w="423" w:type="dxa"/>
            <w:gridSpan w:val="2"/>
            <w:tcBorders>
              <w:top w:val="single" w:sz="12" w:space="0" w:color="auto"/>
              <w:bottom w:val="single" w:sz="4" w:space="0" w:color="auto"/>
            </w:tcBorders>
            <w:shd w:val="clear" w:color="auto" w:fill="auto"/>
          </w:tcPr>
          <w:p w14:paraId="1BCA8A21" w14:textId="77777777" w:rsidR="00B32537" w:rsidRPr="001B0335" w:rsidRDefault="00B32537" w:rsidP="001B0335">
            <w:pPr>
              <w:jc w:val="center"/>
              <w:rPr>
                <w:rFonts w:cs="Arial"/>
                <w:sz w:val="18"/>
                <w:szCs w:val="18"/>
              </w:rPr>
            </w:pPr>
          </w:p>
        </w:tc>
        <w:tc>
          <w:tcPr>
            <w:tcW w:w="540" w:type="dxa"/>
            <w:tcBorders>
              <w:top w:val="single" w:sz="12" w:space="0" w:color="auto"/>
              <w:bottom w:val="single" w:sz="4" w:space="0" w:color="auto"/>
            </w:tcBorders>
            <w:shd w:val="clear" w:color="auto" w:fill="auto"/>
          </w:tcPr>
          <w:p w14:paraId="4421E25D" w14:textId="77777777" w:rsidR="00B32537" w:rsidRPr="001B0335" w:rsidRDefault="00B32537" w:rsidP="001B0335">
            <w:pPr>
              <w:jc w:val="center"/>
              <w:rPr>
                <w:rFonts w:cs="Arial"/>
                <w:sz w:val="18"/>
                <w:szCs w:val="18"/>
              </w:rPr>
            </w:pPr>
          </w:p>
        </w:tc>
        <w:tc>
          <w:tcPr>
            <w:tcW w:w="540" w:type="dxa"/>
            <w:tcBorders>
              <w:top w:val="single" w:sz="12" w:space="0" w:color="auto"/>
              <w:bottom w:val="single" w:sz="4" w:space="0" w:color="auto"/>
            </w:tcBorders>
            <w:shd w:val="clear" w:color="auto" w:fill="auto"/>
          </w:tcPr>
          <w:p w14:paraId="62F5E379" w14:textId="77777777" w:rsidR="00B32537" w:rsidRPr="001B0335" w:rsidRDefault="00B32537" w:rsidP="001B0335">
            <w:pPr>
              <w:jc w:val="center"/>
              <w:rPr>
                <w:rFonts w:cs="Arial"/>
                <w:sz w:val="18"/>
                <w:szCs w:val="18"/>
              </w:rPr>
            </w:pPr>
          </w:p>
        </w:tc>
        <w:tc>
          <w:tcPr>
            <w:tcW w:w="2192" w:type="dxa"/>
            <w:gridSpan w:val="2"/>
            <w:tcBorders>
              <w:top w:val="single" w:sz="12" w:space="0" w:color="auto"/>
              <w:bottom w:val="single" w:sz="4" w:space="0" w:color="auto"/>
            </w:tcBorders>
            <w:shd w:val="clear" w:color="auto" w:fill="CCCCCC"/>
          </w:tcPr>
          <w:p w14:paraId="0E24830F" w14:textId="77777777" w:rsidR="00B32537" w:rsidRPr="001B0335" w:rsidRDefault="00B32537" w:rsidP="00D41B8F">
            <w:pPr>
              <w:rPr>
                <w:rFonts w:cs="Arial"/>
                <w:sz w:val="18"/>
                <w:szCs w:val="18"/>
              </w:rPr>
            </w:pPr>
          </w:p>
        </w:tc>
      </w:tr>
      <w:tr w:rsidR="00B32537" w:rsidRPr="001B0335" w14:paraId="77F070A7" w14:textId="77777777" w:rsidTr="001B0335">
        <w:tc>
          <w:tcPr>
            <w:tcW w:w="3888" w:type="dxa"/>
            <w:gridSpan w:val="3"/>
            <w:shd w:val="clear" w:color="auto" w:fill="CCCCCC"/>
          </w:tcPr>
          <w:p w14:paraId="75170D51" w14:textId="77777777" w:rsidR="00B32537" w:rsidRPr="001B0335" w:rsidRDefault="00A96EB9" w:rsidP="00340977">
            <w:pPr>
              <w:rPr>
                <w:rFonts w:cs="Arial"/>
                <w:sz w:val="18"/>
                <w:szCs w:val="18"/>
              </w:rPr>
            </w:pPr>
            <w:r w:rsidRPr="001B0335">
              <w:rPr>
                <w:rFonts w:cs="Arial"/>
                <w:b/>
                <w:sz w:val="18"/>
                <w:szCs w:val="18"/>
              </w:rPr>
              <w:t>Term:</w:t>
            </w:r>
            <w:r w:rsidR="00282D73">
              <w:rPr>
                <w:rFonts w:cs="Arial"/>
                <w:b/>
                <w:sz w:val="18"/>
                <w:szCs w:val="18"/>
              </w:rPr>
              <w:t xml:space="preserve"> Fall 2</w:t>
            </w:r>
          </w:p>
        </w:tc>
        <w:tc>
          <w:tcPr>
            <w:tcW w:w="3157" w:type="dxa"/>
            <w:gridSpan w:val="5"/>
            <w:shd w:val="clear" w:color="auto" w:fill="000000"/>
          </w:tcPr>
          <w:p w14:paraId="1066D597" w14:textId="77777777" w:rsidR="00B32537" w:rsidRPr="001B0335" w:rsidRDefault="00A96EB9" w:rsidP="00D41B8F">
            <w:pPr>
              <w:rPr>
                <w:rFonts w:cs="Arial"/>
                <w:sz w:val="18"/>
                <w:szCs w:val="18"/>
              </w:rPr>
            </w:pPr>
            <w:r w:rsidRPr="001B0335">
              <w:rPr>
                <w:rFonts w:cs="Arial"/>
                <w:sz w:val="18"/>
                <w:szCs w:val="18"/>
              </w:rPr>
              <w:t>Check course classification(s)</w:t>
            </w:r>
          </w:p>
        </w:tc>
        <w:tc>
          <w:tcPr>
            <w:tcW w:w="236" w:type="dxa"/>
            <w:vMerge/>
            <w:shd w:val="clear" w:color="auto" w:fill="auto"/>
          </w:tcPr>
          <w:p w14:paraId="541CAA64" w14:textId="77777777" w:rsidR="00B32537" w:rsidRPr="001B0335" w:rsidRDefault="00B32537" w:rsidP="00340977">
            <w:pPr>
              <w:rPr>
                <w:rFonts w:cs="Arial"/>
                <w:sz w:val="18"/>
                <w:szCs w:val="18"/>
              </w:rPr>
            </w:pPr>
          </w:p>
        </w:tc>
        <w:tc>
          <w:tcPr>
            <w:tcW w:w="3847" w:type="dxa"/>
            <w:gridSpan w:val="4"/>
            <w:shd w:val="clear" w:color="auto" w:fill="CCCCCC"/>
          </w:tcPr>
          <w:p w14:paraId="6AC1A26E" w14:textId="77777777" w:rsidR="00B32537" w:rsidRPr="001B0335" w:rsidRDefault="00A96EB9" w:rsidP="00340977">
            <w:pPr>
              <w:rPr>
                <w:rFonts w:cs="Arial"/>
                <w:sz w:val="18"/>
                <w:szCs w:val="18"/>
              </w:rPr>
            </w:pPr>
            <w:r w:rsidRPr="001B0335">
              <w:rPr>
                <w:rFonts w:cs="Arial"/>
                <w:b/>
                <w:sz w:val="18"/>
                <w:szCs w:val="18"/>
              </w:rPr>
              <w:t>Term:</w:t>
            </w:r>
          </w:p>
        </w:tc>
        <w:tc>
          <w:tcPr>
            <w:tcW w:w="3272" w:type="dxa"/>
            <w:gridSpan w:val="4"/>
            <w:shd w:val="clear" w:color="auto" w:fill="000000"/>
          </w:tcPr>
          <w:p w14:paraId="21814994" w14:textId="77777777" w:rsidR="00B32537" w:rsidRPr="001B0335" w:rsidRDefault="00A96EB9" w:rsidP="00D41B8F">
            <w:pPr>
              <w:rPr>
                <w:rFonts w:cs="Arial"/>
                <w:sz w:val="18"/>
                <w:szCs w:val="18"/>
              </w:rPr>
            </w:pPr>
            <w:r w:rsidRPr="001B0335">
              <w:rPr>
                <w:rFonts w:cs="Arial"/>
                <w:sz w:val="18"/>
                <w:szCs w:val="18"/>
              </w:rPr>
              <w:t>Check course classification(s)</w:t>
            </w:r>
          </w:p>
        </w:tc>
      </w:tr>
      <w:tr w:rsidR="00B32537" w:rsidRPr="001B0335" w14:paraId="1AB6BE76" w14:textId="77777777" w:rsidTr="001B0335">
        <w:tc>
          <w:tcPr>
            <w:tcW w:w="3410" w:type="dxa"/>
            <w:gridSpan w:val="2"/>
            <w:shd w:val="clear" w:color="auto" w:fill="auto"/>
          </w:tcPr>
          <w:p w14:paraId="5E1EB838" w14:textId="77777777" w:rsidR="00B32537" w:rsidRPr="001B0335" w:rsidRDefault="00B32537" w:rsidP="00340977">
            <w:pPr>
              <w:rPr>
                <w:rFonts w:cs="Arial"/>
                <w:sz w:val="18"/>
                <w:szCs w:val="18"/>
              </w:rPr>
            </w:pPr>
            <w:r w:rsidRPr="001B0335">
              <w:rPr>
                <w:rFonts w:cs="Arial"/>
                <w:b/>
                <w:sz w:val="18"/>
                <w:szCs w:val="18"/>
              </w:rPr>
              <w:t>Course Number &amp; Title</w:t>
            </w:r>
          </w:p>
        </w:tc>
        <w:tc>
          <w:tcPr>
            <w:tcW w:w="478" w:type="dxa"/>
            <w:shd w:val="clear" w:color="auto" w:fill="auto"/>
            <w:vAlign w:val="bottom"/>
          </w:tcPr>
          <w:p w14:paraId="5B8E186E" w14:textId="77777777" w:rsidR="00B32537" w:rsidRPr="001B0335" w:rsidRDefault="00B32537" w:rsidP="00B24B26">
            <w:pPr>
              <w:rPr>
                <w:rFonts w:cs="Arial"/>
                <w:sz w:val="18"/>
                <w:szCs w:val="18"/>
              </w:rPr>
            </w:pPr>
            <w:r w:rsidRPr="001B0335">
              <w:rPr>
                <w:rFonts w:cs="Arial"/>
                <w:sz w:val="18"/>
                <w:szCs w:val="18"/>
              </w:rPr>
              <w:t>Cr</w:t>
            </w:r>
          </w:p>
        </w:tc>
        <w:tc>
          <w:tcPr>
            <w:tcW w:w="490" w:type="dxa"/>
            <w:shd w:val="clear" w:color="auto" w:fill="auto"/>
            <w:vAlign w:val="bottom"/>
          </w:tcPr>
          <w:p w14:paraId="754C16DD" w14:textId="77777777" w:rsidR="00B32537" w:rsidRPr="001B0335" w:rsidRDefault="00B32537" w:rsidP="00B24B26">
            <w:pPr>
              <w:rPr>
                <w:rFonts w:cs="Arial"/>
                <w:sz w:val="18"/>
                <w:szCs w:val="18"/>
              </w:rPr>
            </w:pPr>
            <w:r w:rsidRPr="001B0335">
              <w:rPr>
                <w:rFonts w:cs="Arial"/>
                <w:sz w:val="18"/>
                <w:szCs w:val="18"/>
              </w:rPr>
              <w:t>LAS</w:t>
            </w:r>
          </w:p>
        </w:tc>
        <w:tc>
          <w:tcPr>
            <w:tcW w:w="540" w:type="dxa"/>
            <w:shd w:val="clear" w:color="auto" w:fill="auto"/>
            <w:vAlign w:val="bottom"/>
          </w:tcPr>
          <w:p w14:paraId="03161380" w14:textId="77777777" w:rsidR="00B32537" w:rsidRPr="001B0335" w:rsidRDefault="00B32537" w:rsidP="00B24B26">
            <w:pPr>
              <w:rPr>
                <w:rFonts w:cs="Arial"/>
                <w:sz w:val="18"/>
                <w:szCs w:val="18"/>
              </w:rPr>
            </w:pPr>
            <w:r w:rsidRPr="001B0335">
              <w:rPr>
                <w:rFonts w:cs="Arial"/>
                <w:sz w:val="18"/>
                <w:szCs w:val="18"/>
              </w:rPr>
              <w:t>Maj</w:t>
            </w:r>
          </w:p>
        </w:tc>
        <w:tc>
          <w:tcPr>
            <w:tcW w:w="540" w:type="dxa"/>
            <w:gridSpan w:val="2"/>
            <w:shd w:val="clear" w:color="auto" w:fill="auto"/>
            <w:vAlign w:val="bottom"/>
          </w:tcPr>
          <w:p w14:paraId="00F6C8AE" w14:textId="77777777" w:rsidR="00B32537" w:rsidRPr="001B0335" w:rsidRDefault="00B32537" w:rsidP="00B24B26">
            <w:pPr>
              <w:rPr>
                <w:rFonts w:cs="Arial"/>
                <w:sz w:val="18"/>
                <w:szCs w:val="18"/>
              </w:rPr>
            </w:pPr>
            <w:r w:rsidRPr="001B0335">
              <w:rPr>
                <w:rFonts w:cs="Arial"/>
                <w:sz w:val="18"/>
                <w:szCs w:val="18"/>
              </w:rPr>
              <w:t>New</w:t>
            </w:r>
          </w:p>
        </w:tc>
        <w:tc>
          <w:tcPr>
            <w:tcW w:w="1587" w:type="dxa"/>
            <w:shd w:val="clear" w:color="auto" w:fill="auto"/>
            <w:vAlign w:val="bottom"/>
          </w:tcPr>
          <w:p w14:paraId="167D7104" w14:textId="77777777" w:rsidR="00B32537" w:rsidRPr="001B0335" w:rsidRDefault="00B32537" w:rsidP="00D41B8F">
            <w:pPr>
              <w:rPr>
                <w:rFonts w:cs="Arial"/>
                <w:sz w:val="18"/>
                <w:szCs w:val="18"/>
              </w:rPr>
            </w:pPr>
            <w:r w:rsidRPr="001B0335">
              <w:rPr>
                <w:rFonts w:cs="Arial"/>
                <w:sz w:val="18"/>
                <w:szCs w:val="18"/>
              </w:rPr>
              <w:t>Prerequisite(s)</w:t>
            </w:r>
          </w:p>
        </w:tc>
        <w:tc>
          <w:tcPr>
            <w:tcW w:w="236" w:type="dxa"/>
            <w:vMerge/>
            <w:shd w:val="clear" w:color="auto" w:fill="auto"/>
          </w:tcPr>
          <w:p w14:paraId="65655A98" w14:textId="77777777" w:rsidR="00B32537" w:rsidRPr="001B0335" w:rsidRDefault="00B32537" w:rsidP="00340977">
            <w:pPr>
              <w:rPr>
                <w:rFonts w:cs="Arial"/>
                <w:sz w:val="18"/>
                <w:szCs w:val="18"/>
              </w:rPr>
            </w:pPr>
          </w:p>
        </w:tc>
        <w:tc>
          <w:tcPr>
            <w:tcW w:w="3424" w:type="dxa"/>
            <w:gridSpan w:val="2"/>
            <w:shd w:val="clear" w:color="auto" w:fill="auto"/>
          </w:tcPr>
          <w:p w14:paraId="7C51767A" w14:textId="77777777" w:rsidR="00B32537" w:rsidRPr="001B0335" w:rsidRDefault="00B32537" w:rsidP="00340977">
            <w:pPr>
              <w:rPr>
                <w:rFonts w:cs="Arial"/>
                <w:sz w:val="18"/>
                <w:szCs w:val="18"/>
              </w:rPr>
            </w:pPr>
            <w:r w:rsidRPr="001B0335">
              <w:rPr>
                <w:rFonts w:cs="Arial"/>
                <w:b/>
                <w:sz w:val="18"/>
                <w:szCs w:val="18"/>
              </w:rPr>
              <w:t>Course Number &amp; Title</w:t>
            </w:r>
          </w:p>
        </w:tc>
        <w:tc>
          <w:tcPr>
            <w:tcW w:w="423" w:type="dxa"/>
            <w:gridSpan w:val="2"/>
            <w:shd w:val="clear" w:color="auto" w:fill="auto"/>
            <w:vAlign w:val="bottom"/>
          </w:tcPr>
          <w:p w14:paraId="5C3B2300" w14:textId="77777777" w:rsidR="00B32537" w:rsidRPr="001B0335" w:rsidRDefault="00B32537" w:rsidP="00340977">
            <w:pPr>
              <w:rPr>
                <w:rFonts w:cs="Arial"/>
                <w:sz w:val="18"/>
                <w:szCs w:val="18"/>
              </w:rPr>
            </w:pPr>
            <w:r w:rsidRPr="001B0335">
              <w:rPr>
                <w:rFonts w:cs="Arial"/>
                <w:sz w:val="18"/>
                <w:szCs w:val="18"/>
              </w:rPr>
              <w:t>Cr</w:t>
            </w:r>
          </w:p>
        </w:tc>
        <w:tc>
          <w:tcPr>
            <w:tcW w:w="540" w:type="dxa"/>
            <w:shd w:val="clear" w:color="auto" w:fill="auto"/>
            <w:vAlign w:val="bottom"/>
          </w:tcPr>
          <w:p w14:paraId="63BA9A6E" w14:textId="77777777" w:rsidR="00B32537" w:rsidRPr="001B0335" w:rsidRDefault="00B32537" w:rsidP="00340977">
            <w:pPr>
              <w:rPr>
                <w:rFonts w:cs="Arial"/>
                <w:sz w:val="18"/>
                <w:szCs w:val="18"/>
              </w:rPr>
            </w:pPr>
            <w:r w:rsidRPr="001B0335">
              <w:rPr>
                <w:rFonts w:cs="Arial"/>
                <w:sz w:val="18"/>
                <w:szCs w:val="18"/>
              </w:rPr>
              <w:t>LAS</w:t>
            </w:r>
          </w:p>
        </w:tc>
        <w:tc>
          <w:tcPr>
            <w:tcW w:w="540" w:type="dxa"/>
            <w:shd w:val="clear" w:color="auto" w:fill="auto"/>
            <w:vAlign w:val="bottom"/>
          </w:tcPr>
          <w:p w14:paraId="08C3493A" w14:textId="77777777" w:rsidR="00B32537" w:rsidRPr="001B0335" w:rsidRDefault="00B32537" w:rsidP="00340977">
            <w:pPr>
              <w:rPr>
                <w:rFonts w:cs="Arial"/>
                <w:sz w:val="18"/>
                <w:szCs w:val="18"/>
              </w:rPr>
            </w:pPr>
            <w:r w:rsidRPr="001B0335">
              <w:rPr>
                <w:rFonts w:cs="Arial"/>
                <w:sz w:val="18"/>
                <w:szCs w:val="18"/>
              </w:rPr>
              <w:t>Maj</w:t>
            </w:r>
          </w:p>
        </w:tc>
        <w:tc>
          <w:tcPr>
            <w:tcW w:w="540" w:type="dxa"/>
            <w:shd w:val="clear" w:color="auto" w:fill="auto"/>
            <w:vAlign w:val="bottom"/>
          </w:tcPr>
          <w:p w14:paraId="46DCF2B0" w14:textId="77777777" w:rsidR="00B32537" w:rsidRPr="001B0335" w:rsidRDefault="00B32537" w:rsidP="00340977">
            <w:pPr>
              <w:rPr>
                <w:rFonts w:cs="Arial"/>
                <w:sz w:val="18"/>
                <w:szCs w:val="18"/>
              </w:rPr>
            </w:pPr>
            <w:r w:rsidRPr="001B0335">
              <w:rPr>
                <w:rFonts w:cs="Arial"/>
                <w:sz w:val="18"/>
                <w:szCs w:val="18"/>
              </w:rPr>
              <w:t>New</w:t>
            </w:r>
          </w:p>
        </w:tc>
        <w:tc>
          <w:tcPr>
            <w:tcW w:w="1652" w:type="dxa"/>
            <w:shd w:val="clear" w:color="auto" w:fill="auto"/>
            <w:vAlign w:val="bottom"/>
          </w:tcPr>
          <w:p w14:paraId="255721C1" w14:textId="77777777" w:rsidR="00B32537" w:rsidRPr="001B0335" w:rsidRDefault="00B32537" w:rsidP="00D41B8F">
            <w:pPr>
              <w:rPr>
                <w:rFonts w:cs="Arial"/>
                <w:sz w:val="18"/>
                <w:szCs w:val="18"/>
              </w:rPr>
            </w:pPr>
            <w:r w:rsidRPr="001B0335">
              <w:rPr>
                <w:rFonts w:cs="Arial"/>
                <w:sz w:val="18"/>
                <w:szCs w:val="18"/>
              </w:rPr>
              <w:t>Prerequisite(s)</w:t>
            </w:r>
          </w:p>
        </w:tc>
      </w:tr>
      <w:tr w:rsidR="00B32537" w:rsidRPr="001B0335" w14:paraId="54F50926" w14:textId="77777777" w:rsidTr="001B0335">
        <w:tc>
          <w:tcPr>
            <w:tcW w:w="3410" w:type="dxa"/>
            <w:gridSpan w:val="2"/>
            <w:shd w:val="clear" w:color="auto" w:fill="auto"/>
          </w:tcPr>
          <w:p w14:paraId="6FB56412" w14:textId="77777777" w:rsidR="00B32537" w:rsidRPr="001B0335" w:rsidRDefault="00282D73" w:rsidP="00340977">
            <w:pPr>
              <w:rPr>
                <w:rFonts w:cs="Arial"/>
                <w:sz w:val="18"/>
                <w:szCs w:val="18"/>
              </w:rPr>
            </w:pPr>
            <w:r>
              <w:rPr>
                <w:rFonts w:cs="Arial"/>
                <w:sz w:val="18"/>
                <w:szCs w:val="18"/>
              </w:rPr>
              <w:t>PHIL228, Philosophy and Film</w:t>
            </w:r>
          </w:p>
        </w:tc>
        <w:tc>
          <w:tcPr>
            <w:tcW w:w="478" w:type="dxa"/>
            <w:shd w:val="clear" w:color="auto" w:fill="auto"/>
            <w:vAlign w:val="center"/>
          </w:tcPr>
          <w:p w14:paraId="1CCCF104" w14:textId="77777777" w:rsidR="00B32537" w:rsidRPr="001B0335" w:rsidRDefault="00282D73" w:rsidP="001B0335">
            <w:pPr>
              <w:jc w:val="center"/>
              <w:rPr>
                <w:rFonts w:cs="Arial"/>
                <w:sz w:val="18"/>
                <w:szCs w:val="18"/>
              </w:rPr>
            </w:pPr>
            <w:r>
              <w:rPr>
                <w:rFonts w:cs="Arial"/>
                <w:sz w:val="18"/>
                <w:szCs w:val="18"/>
              </w:rPr>
              <w:t>3</w:t>
            </w:r>
          </w:p>
        </w:tc>
        <w:tc>
          <w:tcPr>
            <w:tcW w:w="490" w:type="dxa"/>
            <w:shd w:val="clear" w:color="auto" w:fill="auto"/>
            <w:vAlign w:val="center"/>
          </w:tcPr>
          <w:p w14:paraId="7D46DE45" w14:textId="77777777" w:rsidR="00B32537" w:rsidRPr="001B0335" w:rsidRDefault="00282D73" w:rsidP="001B0335">
            <w:pPr>
              <w:jc w:val="center"/>
              <w:rPr>
                <w:rFonts w:cs="Arial"/>
                <w:sz w:val="18"/>
                <w:szCs w:val="18"/>
              </w:rPr>
            </w:pPr>
            <w:r>
              <w:rPr>
                <w:rFonts w:cs="Arial"/>
                <w:sz w:val="18"/>
                <w:szCs w:val="18"/>
              </w:rPr>
              <w:t>X</w:t>
            </w:r>
          </w:p>
        </w:tc>
        <w:tc>
          <w:tcPr>
            <w:tcW w:w="540" w:type="dxa"/>
            <w:shd w:val="clear" w:color="auto" w:fill="auto"/>
            <w:vAlign w:val="center"/>
          </w:tcPr>
          <w:p w14:paraId="22CA09A2" w14:textId="77777777" w:rsidR="00B32537" w:rsidRPr="001B0335" w:rsidRDefault="00B32537" w:rsidP="001B0335">
            <w:pPr>
              <w:jc w:val="center"/>
              <w:rPr>
                <w:rFonts w:cs="Arial"/>
                <w:sz w:val="18"/>
                <w:szCs w:val="18"/>
              </w:rPr>
            </w:pPr>
          </w:p>
        </w:tc>
        <w:tc>
          <w:tcPr>
            <w:tcW w:w="540" w:type="dxa"/>
            <w:gridSpan w:val="2"/>
            <w:shd w:val="clear" w:color="auto" w:fill="auto"/>
            <w:vAlign w:val="center"/>
          </w:tcPr>
          <w:p w14:paraId="3BE05C66" w14:textId="77777777" w:rsidR="00B32537" w:rsidRPr="001B0335" w:rsidRDefault="00B32537" w:rsidP="001B0335">
            <w:pPr>
              <w:jc w:val="center"/>
              <w:rPr>
                <w:rFonts w:cs="Arial"/>
                <w:sz w:val="18"/>
                <w:szCs w:val="18"/>
              </w:rPr>
            </w:pPr>
          </w:p>
        </w:tc>
        <w:tc>
          <w:tcPr>
            <w:tcW w:w="1587" w:type="dxa"/>
            <w:shd w:val="clear" w:color="auto" w:fill="auto"/>
            <w:vAlign w:val="center"/>
          </w:tcPr>
          <w:p w14:paraId="29459903" w14:textId="77777777" w:rsidR="00B32537" w:rsidRPr="001B0335" w:rsidRDefault="00B32537" w:rsidP="00D41B8F">
            <w:pPr>
              <w:rPr>
                <w:rFonts w:cs="Arial"/>
                <w:sz w:val="18"/>
                <w:szCs w:val="18"/>
              </w:rPr>
            </w:pPr>
          </w:p>
        </w:tc>
        <w:tc>
          <w:tcPr>
            <w:tcW w:w="236" w:type="dxa"/>
            <w:vMerge/>
            <w:shd w:val="clear" w:color="auto" w:fill="auto"/>
          </w:tcPr>
          <w:p w14:paraId="6E0BC767" w14:textId="77777777" w:rsidR="00B32537" w:rsidRPr="001B0335" w:rsidRDefault="00B32537" w:rsidP="00340977">
            <w:pPr>
              <w:rPr>
                <w:rFonts w:cs="Arial"/>
                <w:sz w:val="18"/>
                <w:szCs w:val="18"/>
              </w:rPr>
            </w:pPr>
          </w:p>
        </w:tc>
        <w:tc>
          <w:tcPr>
            <w:tcW w:w="3424" w:type="dxa"/>
            <w:gridSpan w:val="2"/>
            <w:shd w:val="clear" w:color="auto" w:fill="auto"/>
          </w:tcPr>
          <w:p w14:paraId="54EDA6EA" w14:textId="77777777" w:rsidR="00B32537" w:rsidRPr="001B0335" w:rsidRDefault="00B32537" w:rsidP="00340977">
            <w:pPr>
              <w:rPr>
                <w:rFonts w:cs="Arial"/>
                <w:sz w:val="18"/>
                <w:szCs w:val="18"/>
              </w:rPr>
            </w:pPr>
          </w:p>
        </w:tc>
        <w:tc>
          <w:tcPr>
            <w:tcW w:w="423" w:type="dxa"/>
            <w:gridSpan w:val="2"/>
            <w:shd w:val="clear" w:color="auto" w:fill="auto"/>
          </w:tcPr>
          <w:p w14:paraId="3C293972" w14:textId="77777777" w:rsidR="00B32537" w:rsidRPr="001B0335" w:rsidRDefault="00B32537" w:rsidP="001B0335">
            <w:pPr>
              <w:jc w:val="center"/>
              <w:rPr>
                <w:rFonts w:cs="Arial"/>
                <w:sz w:val="18"/>
                <w:szCs w:val="18"/>
              </w:rPr>
            </w:pPr>
          </w:p>
        </w:tc>
        <w:tc>
          <w:tcPr>
            <w:tcW w:w="540" w:type="dxa"/>
            <w:shd w:val="clear" w:color="auto" w:fill="auto"/>
          </w:tcPr>
          <w:p w14:paraId="148DAD79" w14:textId="77777777" w:rsidR="00B32537" w:rsidRPr="001B0335" w:rsidRDefault="00B32537" w:rsidP="001B0335">
            <w:pPr>
              <w:jc w:val="center"/>
              <w:rPr>
                <w:rFonts w:cs="Arial"/>
                <w:sz w:val="18"/>
                <w:szCs w:val="18"/>
              </w:rPr>
            </w:pPr>
          </w:p>
        </w:tc>
        <w:tc>
          <w:tcPr>
            <w:tcW w:w="540" w:type="dxa"/>
            <w:shd w:val="clear" w:color="auto" w:fill="auto"/>
          </w:tcPr>
          <w:p w14:paraId="1A44B361" w14:textId="77777777" w:rsidR="00B32537" w:rsidRPr="001B0335" w:rsidRDefault="00B32537" w:rsidP="001B0335">
            <w:pPr>
              <w:jc w:val="center"/>
              <w:rPr>
                <w:rFonts w:cs="Arial"/>
                <w:sz w:val="18"/>
                <w:szCs w:val="18"/>
              </w:rPr>
            </w:pPr>
          </w:p>
        </w:tc>
        <w:tc>
          <w:tcPr>
            <w:tcW w:w="540" w:type="dxa"/>
            <w:shd w:val="clear" w:color="auto" w:fill="auto"/>
          </w:tcPr>
          <w:p w14:paraId="58A26176" w14:textId="77777777" w:rsidR="00B32537" w:rsidRPr="001B0335" w:rsidRDefault="00B32537" w:rsidP="001B0335">
            <w:pPr>
              <w:jc w:val="center"/>
              <w:rPr>
                <w:rFonts w:cs="Arial"/>
                <w:sz w:val="18"/>
                <w:szCs w:val="18"/>
              </w:rPr>
            </w:pPr>
          </w:p>
        </w:tc>
        <w:tc>
          <w:tcPr>
            <w:tcW w:w="1652" w:type="dxa"/>
            <w:shd w:val="clear" w:color="auto" w:fill="auto"/>
          </w:tcPr>
          <w:p w14:paraId="6881C1CF" w14:textId="77777777" w:rsidR="00B32537" w:rsidRPr="001B0335" w:rsidRDefault="00B32537" w:rsidP="00D41B8F">
            <w:pPr>
              <w:rPr>
                <w:rFonts w:cs="Arial"/>
                <w:sz w:val="18"/>
                <w:szCs w:val="18"/>
              </w:rPr>
            </w:pPr>
          </w:p>
        </w:tc>
      </w:tr>
      <w:tr w:rsidR="00B32537" w:rsidRPr="001B0335" w14:paraId="1CB11C12" w14:textId="77777777" w:rsidTr="001B0335">
        <w:tc>
          <w:tcPr>
            <w:tcW w:w="3410" w:type="dxa"/>
            <w:gridSpan w:val="2"/>
            <w:shd w:val="clear" w:color="auto" w:fill="auto"/>
          </w:tcPr>
          <w:p w14:paraId="576CE6AC" w14:textId="77777777" w:rsidR="00B32537" w:rsidRPr="001B0335" w:rsidRDefault="00B32537" w:rsidP="00340977">
            <w:pPr>
              <w:rPr>
                <w:rFonts w:cs="Arial"/>
                <w:sz w:val="18"/>
                <w:szCs w:val="18"/>
              </w:rPr>
            </w:pPr>
          </w:p>
        </w:tc>
        <w:tc>
          <w:tcPr>
            <w:tcW w:w="478" w:type="dxa"/>
            <w:shd w:val="clear" w:color="auto" w:fill="auto"/>
            <w:vAlign w:val="center"/>
          </w:tcPr>
          <w:p w14:paraId="07DA3598" w14:textId="77777777" w:rsidR="00B32537" w:rsidRPr="001B0335" w:rsidRDefault="00B32537" w:rsidP="001B0335">
            <w:pPr>
              <w:jc w:val="center"/>
              <w:rPr>
                <w:rFonts w:cs="Arial"/>
                <w:sz w:val="18"/>
                <w:szCs w:val="18"/>
              </w:rPr>
            </w:pPr>
          </w:p>
        </w:tc>
        <w:tc>
          <w:tcPr>
            <w:tcW w:w="490" w:type="dxa"/>
            <w:shd w:val="clear" w:color="auto" w:fill="auto"/>
            <w:vAlign w:val="center"/>
          </w:tcPr>
          <w:p w14:paraId="5946CB47" w14:textId="77777777" w:rsidR="00B32537" w:rsidRPr="001B0335" w:rsidRDefault="00B32537" w:rsidP="001B0335">
            <w:pPr>
              <w:jc w:val="center"/>
              <w:rPr>
                <w:rFonts w:cs="Arial"/>
                <w:sz w:val="18"/>
                <w:szCs w:val="18"/>
              </w:rPr>
            </w:pPr>
          </w:p>
        </w:tc>
        <w:tc>
          <w:tcPr>
            <w:tcW w:w="540" w:type="dxa"/>
            <w:shd w:val="clear" w:color="auto" w:fill="auto"/>
            <w:vAlign w:val="center"/>
          </w:tcPr>
          <w:p w14:paraId="0BF15271" w14:textId="77777777" w:rsidR="00B32537" w:rsidRPr="001B0335" w:rsidRDefault="00B32537" w:rsidP="001B0335">
            <w:pPr>
              <w:jc w:val="center"/>
              <w:rPr>
                <w:rFonts w:cs="Arial"/>
                <w:sz w:val="18"/>
                <w:szCs w:val="18"/>
              </w:rPr>
            </w:pPr>
          </w:p>
        </w:tc>
        <w:tc>
          <w:tcPr>
            <w:tcW w:w="540" w:type="dxa"/>
            <w:gridSpan w:val="2"/>
            <w:shd w:val="clear" w:color="auto" w:fill="auto"/>
            <w:vAlign w:val="center"/>
          </w:tcPr>
          <w:p w14:paraId="43F45EE4" w14:textId="77777777" w:rsidR="00B32537" w:rsidRPr="001B0335" w:rsidRDefault="00B32537" w:rsidP="001B0335">
            <w:pPr>
              <w:jc w:val="center"/>
              <w:rPr>
                <w:rFonts w:cs="Arial"/>
                <w:sz w:val="18"/>
                <w:szCs w:val="18"/>
              </w:rPr>
            </w:pPr>
          </w:p>
        </w:tc>
        <w:tc>
          <w:tcPr>
            <w:tcW w:w="1587" w:type="dxa"/>
            <w:shd w:val="clear" w:color="auto" w:fill="auto"/>
            <w:vAlign w:val="center"/>
          </w:tcPr>
          <w:p w14:paraId="10E92041" w14:textId="77777777" w:rsidR="00B32537" w:rsidRPr="001B0335" w:rsidRDefault="00B32537" w:rsidP="00D41B8F">
            <w:pPr>
              <w:rPr>
                <w:rFonts w:cs="Arial"/>
                <w:sz w:val="18"/>
                <w:szCs w:val="18"/>
              </w:rPr>
            </w:pPr>
          </w:p>
        </w:tc>
        <w:tc>
          <w:tcPr>
            <w:tcW w:w="236" w:type="dxa"/>
            <w:vMerge/>
            <w:shd w:val="clear" w:color="auto" w:fill="auto"/>
          </w:tcPr>
          <w:p w14:paraId="5A8725C5" w14:textId="77777777" w:rsidR="00B32537" w:rsidRPr="001B0335" w:rsidRDefault="00B32537" w:rsidP="00340977">
            <w:pPr>
              <w:rPr>
                <w:rFonts w:cs="Arial"/>
                <w:sz w:val="18"/>
                <w:szCs w:val="18"/>
              </w:rPr>
            </w:pPr>
          </w:p>
        </w:tc>
        <w:tc>
          <w:tcPr>
            <w:tcW w:w="3424" w:type="dxa"/>
            <w:gridSpan w:val="2"/>
            <w:shd w:val="clear" w:color="auto" w:fill="auto"/>
          </w:tcPr>
          <w:p w14:paraId="0DC0CD56" w14:textId="77777777" w:rsidR="00B32537" w:rsidRPr="001B0335" w:rsidRDefault="00B32537" w:rsidP="00340977">
            <w:pPr>
              <w:rPr>
                <w:rFonts w:cs="Arial"/>
                <w:sz w:val="18"/>
                <w:szCs w:val="18"/>
              </w:rPr>
            </w:pPr>
          </w:p>
        </w:tc>
        <w:tc>
          <w:tcPr>
            <w:tcW w:w="423" w:type="dxa"/>
            <w:gridSpan w:val="2"/>
            <w:shd w:val="clear" w:color="auto" w:fill="auto"/>
          </w:tcPr>
          <w:p w14:paraId="38921CC2" w14:textId="77777777" w:rsidR="00B32537" w:rsidRPr="001B0335" w:rsidRDefault="00B32537" w:rsidP="001B0335">
            <w:pPr>
              <w:jc w:val="center"/>
              <w:rPr>
                <w:rFonts w:cs="Arial"/>
                <w:sz w:val="18"/>
                <w:szCs w:val="18"/>
              </w:rPr>
            </w:pPr>
          </w:p>
        </w:tc>
        <w:tc>
          <w:tcPr>
            <w:tcW w:w="540" w:type="dxa"/>
            <w:shd w:val="clear" w:color="auto" w:fill="auto"/>
          </w:tcPr>
          <w:p w14:paraId="58660103" w14:textId="77777777" w:rsidR="00B32537" w:rsidRPr="001B0335" w:rsidRDefault="00B32537" w:rsidP="001B0335">
            <w:pPr>
              <w:jc w:val="center"/>
              <w:rPr>
                <w:rFonts w:cs="Arial"/>
                <w:sz w:val="18"/>
                <w:szCs w:val="18"/>
              </w:rPr>
            </w:pPr>
          </w:p>
        </w:tc>
        <w:tc>
          <w:tcPr>
            <w:tcW w:w="540" w:type="dxa"/>
            <w:shd w:val="clear" w:color="auto" w:fill="auto"/>
          </w:tcPr>
          <w:p w14:paraId="5C41B551" w14:textId="77777777" w:rsidR="00B32537" w:rsidRPr="001B0335" w:rsidRDefault="00B32537" w:rsidP="001B0335">
            <w:pPr>
              <w:jc w:val="center"/>
              <w:rPr>
                <w:rFonts w:cs="Arial"/>
                <w:sz w:val="18"/>
                <w:szCs w:val="18"/>
              </w:rPr>
            </w:pPr>
          </w:p>
        </w:tc>
        <w:tc>
          <w:tcPr>
            <w:tcW w:w="540" w:type="dxa"/>
            <w:shd w:val="clear" w:color="auto" w:fill="auto"/>
          </w:tcPr>
          <w:p w14:paraId="5FD5CD79" w14:textId="77777777" w:rsidR="00B32537" w:rsidRPr="001B0335" w:rsidRDefault="00B32537" w:rsidP="001B0335">
            <w:pPr>
              <w:jc w:val="center"/>
              <w:rPr>
                <w:rFonts w:cs="Arial"/>
                <w:sz w:val="18"/>
                <w:szCs w:val="18"/>
              </w:rPr>
            </w:pPr>
          </w:p>
        </w:tc>
        <w:tc>
          <w:tcPr>
            <w:tcW w:w="1652" w:type="dxa"/>
            <w:shd w:val="clear" w:color="auto" w:fill="auto"/>
          </w:tcPr>
          <w:p w14:paraId="28388E20" w14:textId="77777777" w:rsidR="00B32537" w:rsidRPr="001B0335" w:rsidRDefault="00B32537" w:rsidP="00D41B8F">
            <w:pPr>
              <w:rPr>
                <w:rFonts w:cs="Arial"/>
                <w:sz w:val="18"/>
                <w:szCs w:val="18"/>
              </w:rPr>
            </w:pPr>
          </w:p>
        </w:tc>
      </w:tr>
      <w:tr w:rsidR="00B32537" w:rsidRPr="001B0335" w14:paraId="02531E06" w14:textId="77777777" w:rsidTr="001B0335">
        <w:tc>
          <w:tcPr>
            <w:tcW w:w="3410" w:type="dxa"/>
            <w:gridSpan w:val="2"/>
            <w:shd w:val="clear" w:color="auto" w:fill="auto"/>
          </w:tcPr>
          <w:p w14:paraId="518EAC17" w14:textId="77777777" w:rsidR="00B32537" w:rsidRPr="001B0335" w:rsidRDefault="00B32537" w:rsidP="00340977">
            <w:pPr>
              <w:rPr>
                <w:rFonts w:cs="Arial"/>
                <w:sz w:val="18"/>
                <w:szCs w:val="18"/>
              </w:rPr>
            </w:pPr>
          </w:p>
        </w:tc>
        <w:tc>
          <w:tcPr>
            <w:tcW w:w="478" w:type="dxa"/>
            <w:shd w:val="clear" w:color="auto" w:fill="auto"/>
            <w:vAlign w:val="center"/>
          </w:tcPr>
          <w:p w14:paraId="696CC81E" w14:textId="77777777" w:rsidR="00B32537" w:rsidRPr="001B0335" w:rsidRDefault="00B32537" w:rsidP="001B0335">
            <w:pPr>
              <w:jc w:val="center"/>
              <w:rPr>
                <w:rFonts w:cs="Arial"/>
                <w:sz w:val="18"/>
                <w:szCs w:val="18"/>
              </w:rPr>
            </w:pPr>
          </w:p>
        </w:tc>
        <w:tc>
          <w:tcPr>
            <w:tcW w:w="490" w:type="dxa"/>
            <w:shd w:val="clear" w:color="auto" w:fill="auto"/>
            <w:vAlign w:val="center"/>
          </w:tcPr>
          <w:p w14:paraId="0D4617F8" w14:textId="77777777" w:rsidR="00B32537" w:rsidRPr="001B0335" w:rsidRDefault="00B32537" w:rsidP="001B0335">
            <w:pPr>
              <w:jc w:val="center"/>
              <w:rPr>
                <w:rFonts w:cs="Arial"/>
                <w:sz w:val="18"/>
                <w:szCs w:val="18"/>
              </w:rPr>
            </w:pPr>
          </w:p>
        </w:tc>
        <w:tc>
          <w:tcPr>
            <w:tcW w:w="540" w:type="dxa"/>
            <w:shd w:val="clear" w:color="auto" w:fill="auto"/>
            <w:vAlign w:val="center"/>
          </w:tcPr>
          <w:p w14:paraId="55123C3D" w14:textId="77777777" w:rsidR="00B32537" w:rsidRPr="001B0335" w:rsidRDefault="00B32537" w:rsidP="001B0335">
            <w:pPr>
              <w:jc w:val="center"/>
              <w:rPr>
                <w:rFonts w:cs="Arial"/>
                <w:sz w:val="18"/>
                <w:szCs w:val="18"/>
              </w:rPr>
            </w:pPr>
          </w:p>
        </w:tc>
        <w:tc>
          <w:tcPr>
            <w:tcW w:w="540" w:type="dxa"/>
            <w:gridSpan w:val="2"/>
            <w:shd w:val="clear" w:color="auto" w:fill="auto"/>
            <w:vAlign w:val="center"/>
          </w:tcPr>
          <w:p w14:paraId="379DE460" w14:textId="77777777" w:rsidR="00B32537" w:rsidRPr="001B0335" w:rsidRDefault="00B32537" w:rsidP="001B0335">
            <w:pPr>
              <w:jc w:val="center"/>
              <w:rPr>
                <w:rFonts w:cs="Arial"/>
                <w:sz w:val="18"/>
                <w:szCs w:val="18"/>
              </w:rPr>
            </w:pPr>
          </w:p>
        </w:tc>
        <w:tc>
          <w:tcPr>
            <w:tcW w:w="1587" w:type="dxa"/>
            <w:shd w:val="clear" w:color="auto" w:fill="auto"/>
            <w:vAlign w:val="center"/>
          </w:tcPr>
          <w:p w14:paraId="3F4F0626" w14:textId="77777777" w:rsidR="00B32537" w:rsidRPr="001B0335" w:rsidRDefault="00B32537" w:rsidP="00D41B8F">
            <w:pPr>
              <w:rPr>
                <w:rFonts w:cs="Arial"/>
                <w:sz w:val="18"/>
                <w:szCs w:val="18"/>
              </w:rPr>
            </w:pPr>
          </w:p>
        </w:tc>
        <w:tc>
          <w:tcPr>
            <w:tcW w:w="236" w:type="dxa"/>
            <w:vMerge/>
            <w:shd w:val="clear" w:color="auto" w:fill="auto"/>
          </w:tcPr>
          <w:p w14:paraId="55ABC063" w14:textId="77777777" w:rsidR="00B32537" w:rsidRPr="001B0335" w:rsidRDefault="00B32537" w:rsidP="00340977">
            <w:pPr>
              <w:rPr>
                <w:rFonts w:cs="Arial"/>
                <w:sz w:val="18"/>
                <w:szCs w:val="18"/>
              </w:rPr>
            </w:pPr>
          </w:p>
        </w:tc>
        <w:tc>
          <w:tcPr>
            <w:tcW w:w="3424" w:type="dxa"/>
            <w:gridSpan w:val="2"/>
            <w:shd w:val="clear" w:color="auto" w:fill="auto"/>
          </w:tcPr>
          <w:p w14:paraId="390074FA" w14:textId="77777777" w:rsidR="00B32537" w:rsidRPr="001B0335" w:rsidRDefault="00B32537" w:rsidP="00340977">
            <w:pPr>
              <w:rPr>
                <w:rFonts w:cs="Arial"/>
                <w:sz w:val="18"/>
                <w:szCs w:val="18"/>
              </w:rPr>
            </w:pPr>
          </w:p>
        </w:tc>
        <w:tc>
          <w:tcPr>
            <w:tcW w:w="423" w:type="dxa"/>
            <w:gridSpan w:val="2"/>
            <w:shd w:val="clear" w:color="auto" w:fill="auto"/>
          </w:tcPr>
          <w:p w14:paraId="61945A95" w14:textId="77777777" w:rsidR="00B32537" w:rsidRPr="001B0335" w:rsidRDefault="00B32537" w:rsidP="001B0335">
            <w:pPr>
              <w:jc w:val="center"/>
              <w:rPr>
                <w:rFonts w:cs="Arial"/>
                <w:sz w:val="18"/>
                <w:szCs w:val="18"/>
              </w:rPr>
            </w:pPr>
          </w:p>
        </w:tc>
        <w:tc>
          <w:tcPr>
            <w:tcW w:w="540" w:type="dxa"/>
            <w:shd w:val="clear" w:color="auto" w:fill="auto"/>
          </w:tcPr>
          <w:p w14:paraId="1363F613" w14:textId="77777777" w:rsidR="00B32537" w:rsidRPr="001B0335" w:rsidRDefault="00B32537" w:rsidP="001B0335">
            <w:pPr>
              <w:jc w:val="center"/>
              <w:rPr>
                <w:rFonts w:cs="Arial"/>
                <w:sz w:val="18"/>
                <w:szCs w:val="18"/>
              </w:rPr>
            </w:pPr>
          </w:p>
        </w:tc>
        <w:tc>
          <w:tcPr>
            <w:tcW w:w="540" w:type="dxa"/>
            <w:shd w:val="clear" w:color="auto" w:fill="auto"/>
          </w:tcPr>
          <w:p w14:paraId="7CE3F89C" w14:textId="77777777" w:rsidR="00B32537" w:rsidRPr="001B0335" w:rsidRDefault="00B32537" w:rsidP="001B0335">
            <w:pPr>
              <w:jc w:val="center"/>
              <w:rPr>
                <w:rFonts w:cs="Arial"/>
                <w:sz w:val="18"/>
                <w:szCs w:val="18"/>
              </w:rPr>
            </w:pPr>
          </w:p>
        </w:tc>
        <w:tc>
          <w:tcPr>
            <w:tcW w:w="540" w:type="dxa"/>
            <w:shd w:val="clear" w:color="auto" w:fill="auto"/>
          </w:tcPr>
          <w:p w14:paraId="50C58456" w14:textId="77777777" w:rsidR="00B32537" w:rsidRPr="001B0335" w:rsidRDefault="00B32537" w:rsidP="001B0335">
            <w:pPr>
              <w:jc w:val="center"/>
              <w:rPr>
                <w:rFonts w:cs="Arial"/>
                <w:sz w:val="18"/>
                <w:szCs w:val="18"/>
              </w:rPr>
            </w:pPr>
          </w:p>
        </w:tc>
        <w:tc>
          <w:tcPr>
            <w:tcW w:w="1652" w:type="dxa"/>
            <w:shd w:val="clear" w:color="auto" w:fill="auto"/>
          </w:tcPr>
          <w:p w14:paraId="4472C743" w14:textId="77777777" w:rsidR="00B32537" w:rsidRPr="001B0335" w:rsidRDefault="00B32537" w:rsidP="00D41B8F">
            <w:pPr>
              <w:rPr>
                <w:rFonts w:cs="Arial"/>
                <w:sz w:val="18"/>
                <w:szCs w:val="18"/>
              </w:rPr>
            </w:pPr>
          </w:p>
        </w:tc>
      </w:tr>
      <w:tr w:rsidR="00B32537" w:rsidRPr="001B0335" w14:paraId="255F8E8C" w14:textId="77777777" w:rsidTr="001B0335">
        <w:tc>
          <w:tcPr>
            <w:tcW w:w="3410" w:type="dxa"/>
            <w:gridSpan w:val="2"/>
            <w:shd w:val="clear" w:color="auto" w:fill="auto"/>
          </w:tcPr>
          <w:p w14:paraId="49B38700" w14:textId="77777777" w:rsidR="00B32537" w:rsidRPr="001B0335" w:rsidRDefault="00B32537" w:rsidP="00340977">
            <w:pPr>
              <w:rPr>
                <w:rFonts w:cs="Arial"/>
                <w:sz w:val="18"/>
                <w:szCs w:val="18"/>
              </w:rPr>
            </w:pPr>
          </w:p>
        </w:tc>
        <w:tc>
          <w:tcPr>
            <w:tcW w:w="478" w:type="dxa"/>
            <w:shd w:val="clear" w:color="auto" w:fill="auto"/>
            <w:vAlign w:val="center"/>
          </w:tcPr>
          <w:p w14:paraId="074ED509" w14:textId="77777777" w:rsidR="00B32537" w:rsidRPr="001B0335" w:rsidRDefault="00B32537" w:rsidP="001B0335">
            <w:pPr>
              <w:jc w:val="center"/>
              <w:rPr>
                <w:rFonts w:cs="Arial"/>
                <w:sz w:val="18"/>
                <w:szCs w:val="18"/>
              </w:rPr>
            </w:pPr>
          </w:p>
        </w:tc>
        <w:tc>
          <w:tcPr>
            <w:tcW w:w="490" w:type="dxa"/>
            <w:shd w:val="clear" w:color="auto" w:fill="auto"/>
            <w:vAlign w:val="center"/>
          </w:tcPr>
          <w:p w14:paraId="764F7011" w14:textId="77777777" w:rsidR="00B32537" w:rsidRPr="001B0335" w:rsidRDefault="00B32537" w:rsidP="001B0335">
            <w:pPr>
              <w:jc w:val="center"/>
              <w:rPr>
                <w:rFonts w:cs="Arial"/>
                <w:sz w:val="18"/>
                <w:szCs w:val="18"/>
              </w:rPr>
            </w:pPr>
          </w:p>
        </w:tc>
        <w:tc>
          <w:tcPr>
            <w:tcW w:w="540" w:type="dxa"/>
            <w:shd w:val="clear" w:color="auto" w:fill="auto"/>
            <w:vAlign w:val="center"/>
          </w:tcPr>
          <w:p w14:paraId="608B260C" w14:textId="77777777" w:rsidR="00B32537" w:rsidRPr="001B0335" w:rsidRDefault="00B32537" w:rsidP="001B0335">
            <w:pPr>
              <w:jc w:val="center"/>
              <w:rPr>
                <w:rFonts w:cs="Arial"/>
                <w:sz w:val="18"/>
                <w:szCs w:val="18"/>
              </w:rPr>
            </w:pPr>
          </w:p>
        </w:tc>
        <w:tc>
          <w:tcPr>
            <w:tcW w:w="540" w:type="dxa"/>
            <w:gridSpan w:val="2"/>
            <w:shd w:val="clear" w:color="auto" w:fill="auto"/>
            <w:vAlign w:val="center"/>
          </w:tcPr>
          <w:p w14:paraId="553F8D86" w14:textId="77777777" w:rsidR="00B32537" w:rsidRPr="001B0335" w:rsidRDefault="00B32537" w:rsidP="001B0335">
            <w:pPr>
              <w:jc w:val="center"/>
              <w:rPr>
                <w:rFonts w:cs="Arial"/>
                <w:sz w:val="18"/>
                <w:szCs w:val="18"/>
              </w:rPr>
            </w:pPr>
          </w:p>
        </w:tc>
        <w:tc>
          <w:tcPr>
            <w:tcW w:w="1587" w:type="dxa"/>
            <w:shd w:val="clear" w:color="auto" w:fill="auto"/>
            <w:vAlign w:val="center"/>
          </w:tcPr>
          <w:p w14:paraId="02252E7E" w14:textId="77777777" w:rsidR="00B32537" w:rsidRPr="001B0335" w:rsidRDefault="00B32537" w:rsidP="00D41B8F">
            <w:pPr>
              <w:rPr>
                <w:rFonts w:cs="Arial"/>
                <w:sz w:val="18"/>
                <w:szCs w:val="18"/>
              </w:rPr>
            </w:pPr>
          </w:p>
        </w:tc>
        <w:tc>
          <w:tcPr>
            <w:tcW w:w="236" w:type="dxa"/>
            <w:vMerge/>
            <w:shd w:val="clear" w:color="auto" w:fill="auto"/>
          </w:tcPr>
          <w:p w14:paraId="67753EF5" w14:textId="77777777" w:rsidR="00B32537" w:rsidRPr="001B0335" w:rsidRDefault="00B32537" w:rsidP="00340977">
            <w:pPr>
              <w:rPr>
                <w:rFonts w:cs="Arial"/>
                <w:sz w:val="18"/>
                <w:szCs w:val="18"/>
              </w:rPr>
            </w:pPr>
          </w:p>
        </w:tc>
        <w:tc>
          <w:tcPr>
            <w:tcW w:w="3424" w:type="dxa"/>
            <w:gridSpan w:val="2"/>
            <w:shd w:val="clear" w:color="auto" w:fill="auto"/>
          </w:tcPr>
          <w:p w14:paraId="17FD3D23" w14:textId="77777777" w:rsidR="00B32537" w:rsidRPr="001B0335" w:rsidRDefault="00B32537" w:rsidP="00340977">
            <w:pPr>
              <w:rPr>
                <w:rFonts w:cs="Arial"/>
                <w:sz w:val="18"/>
                <w:szCs w:val="18"/>
              </w:rPr>
            </w:pPr>
          </w:p>
        </w:tc>
        <w:tc>
          <w:tcPr>
            <w:tcW w:w="423" w:type="dxa"/>
            <w:gridSpan w:val="2"/>
            <w:shd w:val="clear" w:color="auto" w:fill="auto"/>
          </w:tcPr>
          <w:p w14:paraId="691F230E" w14:textId="77777777" w:rsidR="00B32537" w:rsidRPr="001B0335" w:rsidRDefault="00B32537" w:rsidP="001B0335">
            <w:pPr>
              <w:jc w:val="center"/>
              <w:rPr>
                <w:rFonts w:cs="Arial"/>
                <w:sz w:val="18"/>
                <w:szCs w:val="18"/>
              </w:rPr>
            </w:pPr>
          </w:p>
        </w:tc>
        <w:tc>
          <w:tcPr>
            <w:tcW w:w="540" w:type="dxa"/>
            <w:shd w:val="clear" w:color="auto" w:fill="auto"/>
          </w:tcPr>
          <w:p w14:paraId="6A90CAE4" w14:textId="77777777" w:rsidR="00B32537" w:rsidRPr="001B0335" w:rsidRDefault="00B32537" w:rsidP="001B0335">
            <w:pPr>
              <w:jc w:val="center"/>
              <w:rPr>
                <w:rFonts w:cs="Arial"/>
                <w:sz w:val="18"/>
                <w:szCs w:val="18"/>
              </w:rPr>
            </w:pPr>
          </w:p>
        </w:tc>
        <w:tc>
          <w:tcPr>
            <w:tcW w:w="540" w:type="dxa"/>
            <w:shd w:val="clear" w:color="auto" w:fill="auto"/>
          </w:tcPr>
          <w:p w14:paraId="4FC481DE" w14:textId="77777777" w:rsidR="00B32537" w:rsidRPr="001B0335" w:rsidRDefault="00B32537" w:rsidP="001B0335">
            <w:pPr>
              <w:jc w:val="center"/>
              <w:rPr>
                <w:rFonts w:cs="Arial"/>
                <w:sz w:val="18"/>
                <w:szCs w:val="18"/>
              </w:rPr>
            </w:pPr>
          </w:p>
        </w:tc>
        <w:tc>
          <w:tcPr>
            <w:tcW w:w="540" w:type="dxa"/>
            <w:shd w:val="clear" w:color="auto" w:fill="auto"/>
          </w:tcPr>
          <w:p w14:paraId="40B6F0D9" w14:textId="77777777" w:rsidR="00B32537" w:rsidRPr="001B0335" w:rsidRDefault="00B32537" w:rsidP="001B0335">
            <w:pPr>
              <w:jc w:val="center"/>
              <w:rPr>
                <w:rFonts w:cs="Arial"/>
                <w:sz w:val="18"/>
                <w:szCs w:val="18"/>
              </w:rPr>
            </w:pPr>
          </w:p>
        </w:tc>
        <w:tc>
          <w:tcPr>
            <w:tcW w:w="1652" w:type="dxa"/>
            <w:shd w:val="clear" w:color="auto" w:fill="auto"/>
          </w:tcPr>
          <w:p w14:paraId="45428E72" w14:textId="77777777" w:rsidR="00B32537" w:rsidRPr="001B0335" w:rsidRDefault="00B32537" w:rsidP="00D41B8F">
            <w:pPr>
              <w:rPr>
                <w:rFonts w:cs="Arial"/>
                <w:sz w:val="18"/>
                <w:szCs w:val="18"/>
              </w:rPr>
            </w:pPr>
          </w:p>
        </w:tc>
      </w:tr>
      <w:tr w:rsidR="00B32537" w:rsidRPr="001B0335" w14:paraId="75DB763D" w14:textId="77777777" w:rsidTr="001B0335">
        <w:tc>
          <w:tcPr>
            <w:tcW w:w="3410" w:type="dxa"/>
            <w:gridSpan w:val="2"/>
            <w:shd w:val="clear" w:color="auto" w:fill="auto"/>
          </w:tcPr>
          <w:p w14:paraId="5DEC503F" w14:textId="77777777" w:rsidR="00B32537" w:rsidRPr="001B0335" w:rsidRDefault="00B32537" w:rsidP="00340977">
            <w:pPr>
              <w:rPr>
                <w:rFonts w:cs="Arial"/>
                <w:sz w:val="18"/>
                <w:szCs w:val="18"/>
              </w:rPr>
            </w:pPr>
          </w:p>
        </w:tc>
        <w:tc>
          <w:tcPr>
            <w:tcW w:w="478" w:type="dxa"/>
            <w:shd w:val="clear" w:color="auto" w:fill="auto"/>
            <w:vAlign w:val="center"/>
          </w:tcPr>
          <w:p w14:paraId="4DCF745A" w14:textId="77777777" w:rsidR="00B32537" w:rsidRPr="001B0335" w:rsidRDefault="00B32537" w:rsidP="001B0335">
            <w:pPr>
              <w:jc w:val="center"/>
              <w:rPr>
                <w:rFonts w:cs="Arial"/>
                <w:sz w:val="18"/>
                <w:szCs w:val="18"/>
              </w:rPr>
            </w:pPr>
          </w:p>
        </w:tc>
        <w:tc>
          <w:tcPr>
            <w:tcW w:w="490" w:type="dxa"/>
            <w:shd w:val="clear" w:color="auto" w:fill="auto"/>
            <w:vAlign w:val="center"/>
          </w:tcPr>
          <w:p w14:paraId="2AAF7704" w14:textId="77777777" w:rsidR="00B32537" w:rsidRPr="001B0335" w:rsidRDefault="00B32537" w:rsidP="001B0335">
            <w:pPr>
              <w:jc w:val="center"/>
              <w:rPr>
                <w:rFonts w:cs="Arial"/>
                <w:sz w:val="18"/>
                <w:szCs w:val="18"/>
              </w:rPr>
            </w:pPr>
          </w:p>
        </w:tc>
        <w:tc>
          <w:tcPr>
            <w:tcW w:w="540" w:type="dxa"/>
            <w:shd w:val="clear" w:color="auto" w:fill="auto"/>
            <w:vAlign w:val="center"/>
          </w:tcPr>
          <w:p w14:paraId="28759185" w14:textId="77777777" w:rsidR="00B32537" w:rsidRPr="001B0335" w:rsidRDefault="00B32537" w:rsidP="001B0335">
            <w:pPr>
              <w:jc w:val="center"/>
              <w:rPr>
                <w:rFonts w:cs="Arial"/>
                <w:sz w:val="18"/>
                <w:szCs w:val="18"/>
              </w:rPr>
            </w:pPr>
          </w:p>
        </w:tc>
        <w:tc>
          <w:tcPr>
            <w:tcW w:w="540" w:type="dxa"/>
            <w:gridSpan w:val="2"/>
            <w:shd w:val="clear" w:color="auto" w:fill="auto"/>
            <w:vAlign w:val="center"/>
          </w:tcPr>
          <w:p w14:paraId="415C7694" w14:textId="77777777" w:rsidR="00B32537" w:rsidRPr="001B0335" w:rsidRDefault="00B32537" w:rsidP="001B0335">
            <w:pPr>
              <w:jc w:val="center"/>
              <w:rPr>
                <w:rFonts w:cs="Arial"/>
                <w:sz w:val="18"/>
                <w:szCs w:val="18"/>
              </w:rPr>
            </w:pPr>
          </w:p>
        </w:tc>
        <w:tc>
          <w:tcPr>
            <w:tcW w:w="1587" w:type="dxa"/>
            <w:shd w:val="clear" w:color="auto" w:fill="auto"/>
            <w:vAlign w:val="center"/>
          </w:tcPr>
          <w:p w14:paraId="133DEEC0" w14:textId="77777777" w:rsidR="00B32537" w:rsidRPr="001B0335" w:rsidRDefault="00B32537" w:rsidP="00D41B8F">
            <w:pPr>
              <w:rPr>
                <w:rFonts w:cs="Arial"/>
                <w:sz w:val="18"/>
                <w:szCs w:val="18"/>
              </w:rPr>
            </w:pPr>
          </w:p>
        </w:tc>
        <w:tc>
          <w:tcPr>
            <w:tcW w:w="236" w:type="dxa"/>
            <w:vMerge/>
            <w:shd w:val="clear" w:color="auto" w:fill="auto"/>
          </w:tcPr>
          <w:p w14:paraId="49FCED34" w14:textId="77777777" w:rsidR="00B32537" w:rsidRPr="001B0335" w:rsidRDefault="00B32537" w:rsidP="00340977">
            <w:pPr>
              <w:rPr>
                <w:rFonts w:cs="Arial"/>
                <w:sz w:val="18"/>
                <w:szCs w:val="18"/>
              </w:rPr>
            </w:pPr>
          </w:p>
        </w:tc>
        <w:tc>
          <w:tcPr>
            <w:tcW w:w="3424" w:type="dxa"/>
            <w:gridSpan w:val="2"/>
            <w:shd w:val="clear" w:color="auto" w:fill="auto"/>
          </w:tcPr>
          <w:p w14:paraId="0724B93D" w14:textId="77777777" w:rsidR="00B32537" w:rsidRPr="001B0335" w:rsidRDefault="00B32537" w:rsidP="00340977">
            <w:pPr>
              <w:rPr>
                <w:rFonts w:cs="Arial"/>
                <w:sz w:val="18"/>
                <w:szCs w:val="18"/>
              </w:rPr>
            </w:pPr>
          </w:p>
        </w:tc>
        <w:tc>
          <w:tcPr>
            <w:tcW w:w="423" w:type="dxa"/>
            <w:gridSpan w:val="2"/>
            <w:shd w:val="clear" w:color="auto" w:fill="auto"/>
          </w:tcPr>
          <w:p w14:paraId="26E3085E" w14:textId="77777777" w:rsidR="00B32537" w:rsidRPr="001B0335" w:rsidRDefault="00B32537" w:rsidP="001B0335">
            <w:pPr>
              <w:jc w:val="center"/>
              <w:rPr>
                <w:rFonts w:cs="Arial"/>
                <w:sz w:val="18"/>
                <w:szCs w:val="18"/>
              </w:rPr>
            </w:pPr>
          </w:p>
        </w:tc>
        <w:tc>
          <w:tcPr>
            <w:tcW w:w="540" w:type="dxa"/>
            <w:shd w:val="clear" w:color="auto" w:fill="auto"/>
          </w:tcPr>
          <w:p w14:paraId="6EC4C241" w14:textId="77777777" w:rsidR="00B32537" w:rsidRPr="001B0335" w:rsidRDefault="00B32537" w:rsidP="001B0335">
            <w:pPr>
              <w:jc w:val="center"/>
              <w:rPr>
                <w:rFonts w:cs="Arial"/>
                <w:sz w:val="18"/>
                <w:szCs w:val="18"/>
              </w:rPr>
            </w:pPr>
          </w:p>
        </w:tc>
        <w:tc>
          <w:tcPr>
            <w:tcW w:w="540" w:type="dxa"/>
            <w:shd w:val="clear" w:color="auto" w:fill="auto"/>
          </w:tcPr>
          <w:p w14:paraId="0D5D3C17" w14:textId="77777777" w:rsidR="00B32537" w:rsidRPr="001B0335" w:rsidRDefault="00B32537" w:rsidP="001B0335">
            <w:pPr>
              <w:jc w:val="center"/>
              <w:rPr>
                <w:rFonts w:cs="Arial"/>
                <w:sz w:val="18"/>
                <w:szCs w:val="18"/>
              </w:rPr>
            </w:pPr>
          </w:p>
        </w:tc>
        <w:tc>
          <w:tcPr>
            <w:tcW w:w="540" w:type="dxa"/>
            <w:shd w:val="clear" w:color="auto" w:fill="auto"/>
          </w:tcPr>
          <w:p w14:paraId="4CD6F73A" w14:textId="77777777" w:rsidR="00B32537" w:rsidRPr="001B0335" w:rsidRDefault="00B32537" w:rsidP="001B0335">
            <w:pPr>
              <w:jc w:val="center"/>
              <w:rPr>
                <w:rFonts w:cs="Arial"/>
                <w:sz w:val="18"/>
                <w:szCs w:val="18"/>
              </w:rPr>
            </w:pPr>
          </w:p>
        </w:tc>
        <w:tc>
          <w:tcPr>
            <w:tcW w:w="1652" w:type="dxa"/>
            <w:shd w:val="clear" w:color="auto" w:fill="auto"/>
          </w:tcPr>
          <w:p w14:paraId="6DD740BD" w14:textId="77777777" w:rsidR="00B32537" w:rsidRPr="001B0335" w:rsidRDefault="00B32537" w:rsidP="00D41B8F">
            <w:pPr>
              <w:rPr>
                <w:rFonts w:cs="Arial"/>
                <w:sz w:val="18"/>
                <w:szCs w:val="18"/>
              </w:rPr>
            </w:pPr>
          </w:p>
        </w:tc>
      </w:tr>
      <w:tr w:rsidR="00B32537" w:rsidRPr="001B0335" w14:paraId="6B68A652" w14:textId="77777777" w:rsidTr="001B0335">
        <w:tc>
          <w:tcPr>
            <w:tcW w:w="3410" w:type="dxa"/>
            <w:gridSpan w:val="2"/>
            <w:shd w:val="clear" w:color="auto" w:fill="auto"/>
          </w:tcPr>
          <w:p w14:paraId="7F53EB6E" w14:textId="77777777" w:rsidR="00B32537" w:rsidRPr="001B0335" w:rsidRDefault="00B32537" w:rsidP="00340977">
            <w:pPr>
              <w:rPr>
                <w:rFonts w:cs="Arial"/>
                <w:sz w:val="18"/>
                <w:szCs w:val="18"/>
              </w:rPr>
            </w:pPr>
          </w:p>
        </w:tc>
        <w:tc>
          <w:tcPr>
            <w:tcW w:w="478" w:type="dxa"/>
            <w:tcBorders>
              <w:bottom w:val="single" w:sz="12" w:space="0" w:color="auto"/>
            </w:tcBorders>
            <w:shd w:val="clear" w:color="auto" w:fill="auto"/>
            <w:vAlign w:val="center"/>
          </w:tcPr>
          <w:p w14:paraId="517BE31B" w14:textId="77777777" w:rsidR="00B32537" w:rsidRPr="001B0335" w:rsidRDefault="00B32537" w:rsidP="001B0335">
            <w:pPr>
              <w:jc w:val="center"/>
              <w:rPr>
                <w:rFonts w:cs="Arial"/>
                <w:sz w:val="18"/>
                <w:szCs w:val="18"/>
              </w:rPr>
            </w:pPr>
          </w:p>
        </w:tc>
        <w:tc>
          <w:tcPr>
            <w:tcW w:w="490" w:type="dxa"/>
            <w:tcBorders>
              <w:bottom w:val="single" w:sz="12" w:space="0" w:color="auto"/>
            </w:tcBorders>
            <w:shd w:val="clear" w:color="auto" w:fill="auto"/>
            <w:vAlign w:val="center"/>
          </w:tcPr>
          <w:p w14:paraId="18C45E4C" w14:textId="77777777" w:rsidR="00B32537" w:rsidRPr="001B0335" w:rsidRDefault="00B32537" w:rsidP="001B0335">
            <w:pPr>
              <w:jc w:val="center"/>
              <w:rPr>
                <w:rFonts w:cs="Arial"/>
                <w:sz w:val="18"/>
                <w:szCs w:val="18"/>
              </w:rPr>
            </w:pPr>
          </w:p>
        </w:tc>
        <w:tc>
          <w:tcPr>
            <w:tcW w:w="540" w:type="dxa"/>
            <w:tcBorders>
              <w:bottom w:val="single" w:sz="12" w:space="0" w:color="auto"/>
            </w:tcBorders>
            <w:shd w:val="clear" w:color="auto" w:fill="auto"/>
            <w:vAlign w:val="center"/>
          </w:tcPr>
          <w:p w14:paraId="40625B22" w14:textId="77777777" w:rsidR="00B32537" w:rsidRPr="001B0335" w:rsidRDefault="00B32537" w:rsidP="001B0335">
            <w:pPr>
              <w:jc w:val="center"/>
              <w:rPr>
                <w:rFonts w:cs="Arial"/>
                <w:sz w:val="18"/>
                <w:szCs w:val="18"/>
              </w:rPr>
            </w:pPr>
          </w:p>
        </w:tc>
        <w:tc>
          <w:tcPr>
            <w:tcW w:w="540" w:type="dxa"/>
            <w:gridSpan w:val="2"/>
            <w:tcBorders>
              <w:bottom w:val="single" w:sz="12" w:space="0" w:color="auto"/>
            </w:tcBorders>
            <w:shd w:val="clear" w:color="auto" w:fill="auto"/>
            <w:vAlign w:val="center"/>
          </w:tcPr>
          <w:p w14:paraId="184EF2CF" w14:textId="77777777" w:rsidR="00B32537" w:rsidRPr="001B0335" w:rsidRDefault="00B32537" w:rsidP="001B0335">
            <w:pPr>
              <w:jc w:val="center"/>
              <w:rPr>
                <w:rFonts w:cs="Arial"/>
                <w:sz w:val="18"/>
                <w:szCs w:val="18"/>
              </w:rPr>
            </w:pPr>
          </w:p>
        </w:tc>
        <w:tc>
          <w:tcPr>
            <w:tcW w:w="1587" w:type="dxa"/>
            <w:tcBorders>
              <w:bottom w:val="single" w:sz="12" w:space="0" w:color="auto"/>
            </w:tcBorders>
            <w:shd w:val="clear" w:color="auto" w:fill="auto"/>
            <w:vAlign w:val="center"/>
          </w:tcPr>
          <w:p w14:paraId="27C59F4E" w14:textId="77777777" w:rsidR="00B32537" w:rsidRPr="001B0335" w:rsidRDefault="00B32537" w:rsidP="00D41B8F">
            <w:pPr>
              <w:rPr>
                <w:rFonts w:cs="Arial"/>
                <w:sz w:val="18"/>
                <w:szCs w:val="18"/>
              </w:rPr>
            </w:pPr>
          </w:p>
        </w:tc>
        <w:tc>
          <w:tcPr>
            <w:tcW w:w="236" w:type="dxa"/>
            <w:vMerge/>
            <w:shd w:val="clear" w:color="auto" w:fill="auto"/>
          </w:tcPr>
          <w:p w14:paraId="637D3E56" w14:textId="77777777" w:rsidR="00B32537" w:rsidRPr="001B0335" w:rsidRDefault="00B32537" w:rsidP="00340977">
            <w:pPr>
              <w:rPr>
                <w:rFonts w:cs="Arial"/>
                <w:sz w:val="18"/>
                <w:szCs w:val="18"/>
              </w:rPr>
            </w:pPr>
          </w:p>
        </w:tc>
        <w:tc>
          <w:tcPr>
            <w:tcW w:w="3424" w:type="dxa"/>
            <w:gridSpan w:val="2"/>
            <w:shd w:val="clear" w:color="auto" w:fill="auto"/>
          </w:tcPr>
          <w:p w14:paraId="56CD62A0" w14:textId="77777777" w:rsidR="00B32537" w:rsidRPr="001B0335" w:rsidRDefault="00B32537" w:rsidP="00340977">
            <w:pPr>
              <w:rPr>
                <w:rFonts w:cs="Arial"/>
                <w:sz w:val="18"/>
                <w:szCs w:val="18"/>
              </w:rPr>
            </w:pPr>
          </w:p>
        </w:tc>
        <w:tc>
          <w:tcPr>
            <w:tcW w:w="423" w:type="dxa"/>
            <w:gridSpan w:val="2"/>
            <w:tcBorders>
              <w:bottom w:val="single" w:sz="12" w:space="0" w:color="auto"/>
            </w:tcBorders>
            <w:shd w:val="clear" w:color="auto" w:fill="auto"/>
          </w:tcPr>
          <w:p w14:paraId="204D77DB" w14:textId="77777777" w:rsidR="00B32537" w:rsidRPr="001B0335" w:rsidRDefault="00B32537" w:rsidP="001B0335">
            <w:pPr>
              <w:jc w:val="center"/>
              <w:rPr>
                <w:rFonts w:cs="Arial"/>
                <w:sz w:val="18"/>
                <w:szCs w:val="18"/>
              </w:rPr>
            </w:pPr>
          </w:p>
        </w:tc>
        <w:tc>
          <w:tcPr>
            <w:tcW w:w="540" w:type="dxa"/>
            <w:tcBorders>
              <w:bottom w:val="single" w:sz="12" w:space="0" w:color="auto"/>
            </w:tcBorders>
            <w:shd w:val="clear" w:color="auto" w:fill="auto"/>
          </w:tcPr>
          <w:p w14:paraId="56FBDD55" w14:textId="77777777" w:rsidR="00B32537" w:rsidRPr="001B0335" w:rsidRDefault="00B32537" w:rsidP="001B0335">
            <w:pPr>
              <w:jc w:val="center"/>
              <w:rPr>
                <w:rFonts w:cs="Arial"/>
                <w:sz w:val="18"/>
                <w:szCs w:val="18"/>
              </w:rPr>
            </w:pPr>
          </w:p>
        </w:tc>
        <w:tc>
          <w:tcPr>
            <w:tcW w:w="540" w:type="dxa"/>
            <w:tcBorders>
              <w:bottom w:val="single" w:sz="12" w:space="0" w:color="auto"/>
            </w:tcBorders>
            <w:shd w:val="clear" w:color="auto" w:fill="auto"/>
          </w:tcPr>
          <w:p w14:paraId="1766D861" w14:textId="77777777" w:rsidR="00B32537" w:rsidRPr="001B0335" w:rsidRDefault="00B32537" w:rsidP="001B0335">
            <w:pPr>
              <w:jc w:val="center"/>
              <w:rPr>
                <w:rFonts w:cs="Arial"/>
                <w:sz w:val="18"/>
                <w:szCs w:val="18"/>
              </w:rPr>
            </w:pPr>
          </w:p>
        </w:tc>
        <w:tc>
          <w:tcPr>
            <w:tcW w:w="540" w:type="dxa"/>
            <w:tcBorders>
              <w:bottom w:val="single" w:sz="12" w:space="0" w:color="auto"/>
            </w:tcBorders>
            <w:shd w:val="clear" w:color="auto" w:fill="auto"/>
          </w:tcPr>
          <w:p w14:paraId="5F87B430" w14:textId="77777777" w:rsidR="00B32537" w:rsidRPr="001B0335" w:rsidRDefault="00B32537" w:rsidP="001B0335">
            <w:pPr>
              <w:jc w:val="center"/>
              <w:rPr>
                <w:rFonts w:cs="Arial"/>
                <w:sz w:val="18"/>
                <w:szCs w:val="18"/>
              </w:rPr>
            </w:pPr>
          </w:p>
        </w:tc>
        <w:tc>
          <w:tcPr>
            <w:tcW w:w="1652" w:type="dxa"/>
            <w:tcBorders>
              <w:bottom w:val="single" w:sz="12" w:space="0" w:color="auto"/>
            </w:tcBorders>
            <w:shd w:val="clear" w:color="auto" w:fill="auto"/>
          </w:tcPr>
          <w:p w14:paraId="7418830E" w14:textId="77777777" w:rsidR="00B32537" w:rsidRPr="001B0335" w:rsidRDefault="00B32537" w:rsidP="00D41B8F">
            <w:pPr>
              <w:rPr>
                <w:rFonts w:cs="Arial"/>
                <w:sz w:val="18"/>
                <w:szCs w:val="18"/>
              </w:rPr>
            </w:pPr>
          </w:p>
        </w:tc>
      </w:tr>
      <w:tr w:rsidR="00B32537" w:rsidRPr="001B0335" w14:paraId="6924E8F0" w14:textId="77777777" w:rsidTr="001B0335">
        <w:tc>
          <w:tcPr>
            <w:tcW w:w="3410" w:type="dxa"/>
            <w:gridSpan w:val="2"/>
            <w:tcBorders>
              <w:bottom w:val="single" w:sz="4" w:space="0" w:color="auto"/>
            </w:tcBorders>
            <w:shd w:val="clear" w:color="auto" w:fill="auto"/>
          </w:tcPr>
          <w:p w14:paraId="28C189E8" w14:textId="77777777" w:rsidR="00B32537" w:rsidRPr="001B0335" w:rsidRDefault="000E2EAE" w:rsidP="001B0335">
            <w:pPr>
              <w:jc w:val="right"/>
              <w:rPr>
                <w:rFonts w:cs="Arial"/>
                <w:sz w:val="18"/>
                <w:szCs w:val="18"/>
              </w:rPr>
            </w:pPr>
            <w:r w:rsidRPr="001B0335">
              <w:rPr>
                <w:rFonts w:cs="Arial"/>
                <w:sz w:val="18"/>
                <w:szCs w:val="18"/>
              </w:rPr>
              <w:t>Term credit total</w:t>
            </w:r>
            <w:r w:rsidR="00B32537" w:rsidRPr="001B0335">
              <w:rPr>
                <w:rFonts w:cs="Arial"/>
                <w:sz w:val="18"/>
                <w:szCs w:val="18"/>
              </w:rPr>
              <w:t>:</w:t>
            </w:r>
          </w:p>
        </w:tc>
        <w:tc>
          <w:tcPr>
            <w:tcW w:w="478" w:type="dxa"/>
            <w:tcBorders>
              <w:top w:val="single" w:sz="12" w:space="0" w:color="auto"/>
              <w:bottom w:val="single" w:sz="4" w:space="0" w:color="auto"/>
            </w:tcBorders>
            <w:shd w:val="clear" w:color="auto" w:fill="auto"/>
            <w:vAlign w:val="center"/>
          </w:tcPr>
          <w:p w14:paraId="23D45556" w14:textId="77777777" w:rsidR="00B32537" w:rsidRPr="001B0335" w:rsidRDefault="00B32537" w:rsidP="001B0335">
            <w:pPr>
              <w:jc w:val="center"/>
              <w:rPr>
                <w:rFonts w:cs="Arial"/>
                <w:sz w:val="18"/>
                <w:szCs w:val="18"/>
              </w:rPr>
            </w:pPr>
          </w:p>
        </w:tc>
        <w:tc>
          <w:tcPr>
            <w:tcW w:w="490" w:type="dxa"/>
            <w:tcBorders>
              <w:top w:val="single" w:sz="12" w:space="0" w:color="auto"/>
              <w:bottom w:val="single" w:sz="4" w:space="0" w:color="auto"/>
            </w:tcBorders>
            <w:shd w:val="clear" w:color="auto" w:fill="auto"/>
            <w:vAlign w:val="center"/>
          </w:tcPr>
          <w:p w14:paraId="23DA85BB" w14:textId="77777777" w:rsidR="00B32537" w:rsidRPr="001B0335" w:rsidRDefault="00B32537" w:rsidP="001B0335">
            <w:pPr>
              <w:jc w:val="center"/>
              <w:rPr>
                <w:rFonts w:cs="Arial"/>
                <w:sz w:val="18"/>
                <w:szCs w:val="18"/>
              </w:rPr>
            </w:pPr>
          </w:p>
        </w:tc>
        <w:tc>
          <w:tcPr>
            <w:tcW w:w="540" w:type="dxa"/>
            <w:tcBorders>
              <w:top w:val="single" w:sz="12" w:space="0" w:color="auto"/>
              <w:bottom w:val="single" w:sz="4" w:space="0" w:color="auto"/>
            </w:tcBorders>
            <w:shd w:val="clear" w:color="auto" w:fill="auto"/>
            <w:vAlign w:val="center"/>
          </w:tcPr>
          <w:p w14:paraId="11492756" w14:textId="77777777" w:rsidR="00B32537" w:rsidRPr="001B0335" w:rsidRDefault="00B32537" w:rsidP="001B0335">
            <w:pPr>
              <w:jc w:val="center"/>
              <w:rPr>
                <w:rFonts w:cs="Arial"/>
                <w:sz w:val="18"/>
                <w:szCs w:val="18"/>
              </w:rPr>
            </w:pPr>
          </w:p>
        </w:tc>
        <w:tc>
          <w:tcPr>
            <w:tcW w:w="2127" w:type="dxa"/>
            <w:gridSpan w:val="3"/>
            <w:tcBorders>
              <w:top w:val="single" w:sz="12" w:space="0" w:color="auto"/>
              <w:bottom w:val="single" w:sz="4" w:space="0" w:color="auto"/>
            </w:tcBorders>
            <w:shd w:val="clear" w:color="auto" w:fill="CCCCCC"/>
            <w:vAlign w:val="center"/>
          </w:tcPr>
          <w:p w14:paraId="3E76BDE6" w14:textId="77777777" w:rsidR="00B32537" w:rsidRPr="001B0335" w:rsidRDefault="00B32537" w:rsidP="00D41B8F">
            <w:pPr>
              <w:rPr>
                <w:rFonts w:cs="Arial"/>
                <w:sz w:val="18"/>
                <w:szCs w:val="18"/>
              </w:rPr>
            </w:pPr>
          </w:p>
        </w:tc>
        <w:tc>
          <w:tcPr>
            <w:tcW w:w="236" w:type="dxa"/>
            <w:vMerge/>
            <w:shd w:val="clear" w:color="auto" w:fill="auto"/>
          </w:tcPr>
          <w:p w14:paraId="6C5FE81C" w14:textId="77777777" w:rsidR="00B32537" w:rsidRPr="001B0335" w:rsidRDefault="00B32537" w:rsidP="00340977">
            <w:pPr>
              <w:rPr>
                <w:rFonts w:cs="Arial"/>
                <w:sz w:val="18"/>
                <w:szCs w:val="18"/>
              </w:rPr>
            </w:pPr>
          </w:p>
        </w:tc>
        <w:tc>
          <w:tcPr>
            <w:tcW w:w="3424" w:type="dxa"/>
            <w:gridSpan w:val="2"/>
            <w:tcBorders>
              <w:bottom w:val="single" w:sz="4" w:space="0" w:color="auto"/>
            </w:tcBorders>
            <w:shd w:val="clear" w:color="auto" w:fill="auto"/>
          </w:tcPr>
          <w:p w14:paraId="365865EB" w14:textId="77777777" w:rsidR="00B32537" w:rsidRPr="001B0335" w:rsidRDefault="000E2EAE" w:rsidP="001B0335">
            <w:pPr>
              <w:jc w:val="right"/>
              <w:rPr>
                <w:rFonts w:cs="Arial"/>
                <w:sz w:val="18"/>
                <w:szCs w:val="18"/>
              </w:rPr>
            </w:pPr>
            <w:r w:rsidRPr="001B0335">
              <w:rPr>
                <w:rFonts w:cs="Arial"/>
                <w:sz w:val="18"/>
                <w:szCs w:val="18"/>
              </w:rPr>
              <w:t>Term credit total</w:t>
            </w:r>
            <w:r w:rsidR="00B32537" w:rsidRPr="001B0335">
              <w:rPr>
                <w:rFonts w:cs="Arial"/>
                <w:sz w:val="18"/>
                <w:szCs w:val="18"/>
              </w:rPr>
              <w:t>:</w:t>
            </w:r>
          </w:p>
        </w:tc>
        <w:tc>
          <w:tcPr>
            <w:tcW w:w="423" w:type="dxa"/>
            <w:gridSpan w:val="2"/>
            <w:tcBorders>
              <w:top w:val="single" w:sz="12" w:space="0" w:color="auto"/>
              <w:bottom w:val="single" w:sz="4" w:space="0" w:color="auto"/>
            </w:tcBorders>
            <w:shd w:val="clear" w:color="auto" w:fill="auto"/>
          </w:tcPr>
          <w:p w14:paraId="784ACA00" w14:textId="77777777" w:rsidR="00B32537" w:rsidRPr="001B0335" w:rsidRDefault="00B32537" w:rsidP="001B0335">
            <w:pPr>
              <w:jc w:val="center"/>
              <w:rPr>
                <w:rFonts w:cs="Arial"/>
                <w:sz w:val="18"/>
                <w:szCs w:val="18"/>
              </w:rPr>
            </w:pPr>
          </w:p>
        </w:tc>
        <w:tc>
          <w:tcPr>
            <w:tcW w:w="540" w:type="dxa"/>
            <w:tcBorders>
              <w:top w:val="single" w:sz="12" w:space="0" w:color="auto"/>
              <w:bottom w:val="single" w:sz="4" w:space="0" w:color="auto"/>
            </w:tcBorders>
            <w:shd w:val="clear" w:color="auto" w:fill="auto"/>
          </w:tcPr>
          <w:p w14:paraId="683455D6" w14:textId="77777777" w:rsidR="00B32537" w:rsidRPr="001B0335" w:rsidRDefault="00B32537" w:rsidP="001B0335">
            <w:pPr>
              <w:jc w:val="center"/>
              <w:rPr>
                <w:rFonts w:cs="Arial"/>
                <w:sz w:val="18"/>
                <w:szCs w:val="18"/>
              </w:rPr>
            </w:pPr>
          </w:p>
        </w:tc>
        <w:tc>
          <w:tcPr>
            <w:tcW w:w="540" w:type="dxa"/>
            <w:tcBorders>
              <w:top w:val="single" w:sz="12" w:space="0" w:color="auto"/>
              <w:bottom w:val="single" w:sz="4" w:space="0" w:color="auto"/>
            </w:tcBorders>
            <w:shd w:val="clear" w:color="auto" w:fill="auto"/>
          </w:tcPr>
          <w:p w14:paraId="3ACDEC0D" w14:textId="77777777" w:rsidR="00B32537" w:rsidRPr="001B0335" w:rsidRDefault="00B32537" w:rsidP="001B0335">
            <w:pPr>
              <w:jc w:val="center"/>
              <w:rPr>
                <w:rFonts w:cs="Arial"/>
                <w:sz w:val="18"/>
                <w:szCs w:val="18"/>
              </w:rPr>
            </w:pPr>
          </w:p>
        </w:tc>
        <w:tc>
          <w:tcPr>
            <w:tcW w:w="2192" w:type="dxa"/>
            <w:gridSpan w:val="2"/>
            <w:tcBorders>
              <w:top w:val="single" w:sz="12" w:space="0" w:color="auto"/>
              <w:bottom w:val="single" w:sz="4" w:space="0" w:color="auto"/>
            </w:tcBorders>
            <w:shd w:val="clear" w:color="auto" w:fill="CCCCCC"/>
          </w:tcPr>
          <w:p w14:paraId="08E58B7D" w14:textId="77777777" w:rsidR="00B32537" w:rsidRPr="001B0335" w:rsidRDefault="00B32537" w:rsidP="00D41B8F">
            <w:pPr>
              <w:rPr>
                <w:rFonts w:cs="Arial"/>
                <w:sz w:val="18"/>
                <w:szCs w:val="18"/>
              </w:rPr>
            </w:pPr>
          </w:p>
        </w:tc>
      </w:tr>
      <w:tr w:rsidR="00B32537" w:rsidRPr="001B0335" w14:paraId="314C2938" w14:textId="77777777" w:rsidTr="001B0335">
        <w:tc>
          <w:tcPr>
            <w:tcW w:w="3888" w:type="dxa"/>
            <w:gridSpan w:val="3"/>
            <w:shd w:val="clear" w:color="auto" w:fill="CCCCCC"/>
          </w:tcPr>
          <w:p w14:paraId="480937AC" w14:textId="77777777" w:rsidR="00B32537" w:rsidRPr="001B0335" w:rsidRDefault="00A96EB9" w:rsidP="00340977">
            <w:pPr>
              <w:rPr>
                <w:rFonts w:cs="Arial"/>
                <w:sz w:val="18"/>
                <w:szCs w:val="18"/>
              </w:rPr>
            </w:pPr>
            <w:r w:rsidRPr="001B0335">
              <w:rPr>
                <w:rFonts w:cs="Arial"/>
                <w:b/>
                <w:sz w:val="18"/>
                <w:szCs w:val="18"/>
              </w:rPr>
              <w:t>Term:</w:t>
            </w:r>
            <w:r w:rsidR="00282D73">
              <w:rPr>
                <w:rFonts w:cs="Arial"/>
                <w:b/>
                <w:sz w:val="18"/>
                <w:szCs w:val="18"/>
              </w:rPr>
              <w:t xml:space="preserve"> Spring 2</w:t>
            </w:r>
          </w:p>
        </w:tc>
        <w:tc>
          <w:tcPr>
            <w:tcW w:w="3157" w:type="dxa"/>
            <w:gridSpan w:val="5"/>
            <w:shd w:val="clear" w:color="auto" w:fill="000000"/>
          </w:tcPr>
          <w:p w14:paraId="24A99E53" w14:textId="77777777" w:rsidR="00B32537" w:rsidRPr="001B0335" w:rsidRDefault="00A96EB9" w:rsidP="00D41B8F">
            <w:pPr>
              <w:rPr>
                <w:rFonts w:cs="Arial"/>
                <w:sz w:val="18"/>
                <w:szCs w:val="18"/>
              </w:rPr>
            </w:pPr>
            <w:r w:rsidRPr="001B0335">
              <w:rPr>
                <w:rFonts w:cs="Arial"/>
                <w:sz w:val="18"/>
                <w:szCs w:val="18"/>
              </w:rPr>
              <w:t>Check course classification(s)</w:t>
            </w:r>
          </w:p>
        </w:tc>
        <w:tc>
          <w:tcPr>
            <w:tcW w:w="236" w:type="dxa"/>
            <w:vMerge/>
            <w:shd w:val="clear" w:color="auto" w:fill="auto"/>
          </w:tcPr>
          <w:p w14:paraId="1A2B8BA7" w14:textId="77777777" w:rsidR="00B32537" w:rsidRPr="001B0335" w:rsidRDefault="00B32537" w:rsidP="00340977">
            <w:pPr>
              <w:rPr>
                <w:rFonts w:cs="Arial"/>
                <w:sz w:val="18"/>
                <w:szCs w:val="18"/>
              </w:rPr>
            </w:pPr>
          </w:p>
        </w:tc>
        <w:tc>
          <w:tcPr>
            <w:tcW w:w="3847" w:type="dxa"/>
            <w:gridSpan w:val="4"/>
            <w:shd w:val="clear" w:color="auto" w:fill="CCCCCC"/>
          </w:tcPr>
          <w:p w14:paraId="139953AC" w14:textId="77777777" w:rsidR="00B32537" w:rsidRPr="001B0335" w:rsidRDefault="00A96EB9" w:rsidP="00340977">
            <w:pPr>
              <w:rPr>
                <w:rFonts w:cs="Arial"/>
                <w:sz w:val="18"/>
                <w:szCs w:val="18"/>
              </w:rPr>
            </w:pPr>
            <w:r w:rsidRPr="001B0335">
              <w:rPr>
                <w:rFonts w:cs="Arial"/>
                <w:b/>
                <w:sz w:val="18"/>
                <w:szCs w:val="18"/>
              </w:rPr>
              <w:t>Term:</w:t>
            </w:r>
          </w:p>
        </w:tc>
        <w:tc>
          <w:tcPr>
            <w:tcW w:w="3272" w:type="dxa"/>
            <w:gridSpan w:val="4"/>
            <w:shd w:val="clear" w:color="auto" w:fill="000000"/>
          </w:tcPr>
          <w:p w14:paraId="7C2BA454" w14:textId="77777777" w:rsidR="00B32537" w:rsidRPr="001B0335" w:rsidRDefault="00B32537" w:rsidP="00D41B8F">
            <w:pPr>
              <w:rPr>
                <w:rFonts w:cs="Arial"/>
                <w:sz w:val="18"/>
                <w:szCs w:val="18"/>
              </w:rPr>
            </w:pPr>
            <w:r w:rsidRPr="001B0335">
              <w:rPr>
                <w:rFonts w:cs="Arial"/>
                <w:sz w:val="18"/>
                <w:szCs w:val="18"/>
              </w:rPr>
              <w:t>Check cours</w:t>
            </w:r>
            <w:r w:rsidR="00A96EB9" w:rsidRPr="001B0335">
              <w:rPr>
                <w:rFonts w:cs="Arial"/>
                <w:sz w:val="18"/>
                <w:szCs w:val="18"/>
              </w:rPr>
              <w:t>e classification(s)</w:t>
            </w:r>
          </w:p>
        </w:tc>
      </w:tr>
      <w:tr w:rsidR="00B32537" w:rsidRPr="001B0335" w14:paraId="6FE49655" w14:textId="77777777" w:rsidTr="001B0335">
        <w:tc>
          <w:tcPr>
            <w:tcW w:w="3410" w:type="dxa"/>
            <w:gridSpan w:val="2"/>
            <w:shd w:val="clear" w:color="auto" w:fill="auto"/>
            <w:vAlign w:val="bottom"/>
          </w:tcPr>
          <w:p w14:paraId="51D6292D" w14:textId="77777777" w:rsidR="00B32537" w:rsidRPr="001B0335" w:rsidRDefault="00B32537" w:rsidP="00146E4E">
            <w:pPr>
              <w:rPr>
                <w:rFonts w:cs="Arial"/>
                <w:b/>
                <w:sz w:val="18"/>
                <w:szCs w:val="18"/>
              </w:rPr>
            </w:pPr>
            <w:r w:rsidRPr="001B0335">
              <w:rPr>
                <w:rFonts w:cs="Arial"/>
                <w:b/>
                <w:sz w:val="18"/>
                <w:szCs w:val="18"/>
              </w:rPr>
              <w:t>Course Number &amp; Title</w:t>
            </w:r>
          </w:p>
        </w:tc>
        <w:tc>
          <w:tcPr>
            <w:tcW w:w="478" w:type="dxa"/>
            <w:shd w:val="clear" w:color="auto" w:fill="auto"/>
            <w:vAlign w:val="bottom"/>
          </w:tcPr>
          <w:p w14:paraId="1FF68967" w14:textId="77777777" w:rsidR="00B32537" w:rsidRPr="001B0335" w:rsidRDefault="00B32537" w:rsidP="00146E4E">
            <w:pPr>
              <w:rPr>
                <w:rFonts w:cs="Arial"/>
                <w:sz w:val="18"/>
                <w:szCs w:val="18"/>
              </w:rPr>
            </w:pPr>
            <w:r w:rsidRPr="001B0335">
              <w:rPr>
                <w:rFonts w:cs="Arial"/>
                <w:sz w:val="18"/>
                <w:szCs w:val="18"/>
              </w:rPr>
              <w:t>Cr</w:t>
            </w:r>
          </w:p>
        </w:tc>
        <w:tc>
          <w:tcPr>
            <w:tcW w:w="490" w:type="dxa"/>
            <w:shd w:val="clear" w:color="auto" w:fill="auto"/>
            <w:vAlign w:val="bottom"/>
          </w:tcPr>
          <w:p w14:paraId="5001F707" w14:textId="77777777" w:rsidR="00B32537" w:rsidRPr="001B0335" w:rsidRDefault="00B32537" w:rsidP="00146E4E">
            <w:pPr>
              <w:rPr>
                <w:rFonts w:cs="Arial"/>
                <w:sz w:val="18"/>
                <w:szCs w:val="18"/>
              </w:rPr>
            </w:pPr>
            <w:r w:rsidRPr="001B0335">
              <w:rPr>
                <w:rFonts w:cs="Arial"/>
                <w:sz w:val="18"/>
                <w:szCs w:val="18"/>
              </w:rPr>
              <w:t>LAS</w:t>
            </w:r>
          </w:p>
        </w:tc>
        <w:tc>
          <w:tcPr>
            <w:tcW w:w="540" w:type="dxa"/>
            <w:shd w:val="clear" w:color="auto" w:fill="auto"/>
            <w:vAlign w:val="bottom"/>
          </w:tcPr>
          <w:p w14:paraId="766EB3BD" w14:textId="77777777" w:rsidR="00B32537" w:rsidRPr="001B0335" w:rsidRDefault="00B32537" w:rsidP="00146E4E">
            <w:pPr>
              <w:rPr>
                <w:rFonts w:cs="Arial"/>
                <w:sz w:val="18"/>
                <w:szCs w:val="18"/>
              </w:rPr>
            </w:pPr>
            <w:r w:rsidRPr="001B0335">
              <w:rPr>
                <w:rFonts w:cs="Arial"/>
                <w:sz w:val="18"/>
                <w:szCs w:val="18"/>
              </w:rPr>
              <w:t>Maj</w:t>
            </w:r>
          </w:p>
        </w:tc>
        <w:tc>
          <w:tcPr>
            <w:tcW w:w="540" w:type="dxa"/>
            <w:gridSpan w:val="2"/>
            <w:shd w:val="clear" w:color="auto" w:fill="auto"/>
            <w:vAlign w:val="bottom"/>
          </w:tcPr>
          <w:p w14:paraId="0FF23E98" w14:textId="77777777" w:rsidR="00B32537" w:rsidRPr="001B0335" w:rsidRDefault="00B32537" w:rsidP="00146E4E">
            <w:pPr>
              <w:rPr>
                <w:rFonts w:cs="Arial"/>
                <w:sz w:val="18"/>
                <w:szCs w:val="18"/>
              </w:rPr>
            </w:pPr>
            <w:r w:rsidRPr="001B0335">
              <w:rPr>
                <w:rFonts w:cs="Arial"/>
                <w:sz w:val="18"/>
                <w:szCs w:val="18"/>
              </w:rPr>
              <w:t>New</w:t>
            </w:r>
          </w:p>
        </w:tc>
        <w:tc>
          <w:tcPr>
            <w:tcW w:w="1587" w:type="dxa"/>
            <w:shd w:val="clear" w:color="auto" w:fill="auto"/>
            <w:vAlign w:val="bottom"/>
          </w:tcPr>
          <w:p w14:paraId="5B57F41B" w14:textId="77777777" w:rsidR="00B32537" w:rsidRPr="001B0335" w:rsidRDefault="00B32537" w:rsidP="00D41B8F">
            <w:pPr>
              <w:rPr>
                <w:rFonts w:cs="Arial"/>
                <w:sz w:val="18"/>
                <w:szCs w:val="18"/>
              </w:rPr>
            </w:pPr>
            <w:r w:rsidRPr="001B0335">
              <w:rPr>
                <w:rFonts w:cs="Arial"/>
                <w:sz w:val="18"/>
                <w:szCs w:val="18"/>
              </w:rPr>
              <w:t>Prerequisite(s)</w:t>
            </w:r>
          </w:p>
        </w:tc>
        <w:tc>
          <w:tcPr>
            <w:tcW w:w="236" w:type="dxa"/>
            <w:vMerge/>
            <w:shd w:val="clear" w:color="auto" w:fill="auto"/>
          </w:tcPr>
          <w:p w14:paraId="583C9410" w14:textId="77777777" w:rsidR="00B32537" w:rsidRPr="001B0335" w:rsidRDefault="00B32537" w:rsidP="00340977">
            <w:pPr>
              <w:rPr>
                <w:rFonts w:cs="Arial"/>
                <w:sz w:val="18"/>
                <w:szCs w:val="18"/>
              </w:rPr>
            </w:pPr>
          </w:p>
        </w:tc>
        <w:tc>
          <w:tcPr>
            <w:tcW w:w="3424" w:type="dxa"/>
            <w:gridSpan w:val="2"/>
            <w:shd w:val="clear" w:color="auto" w:fill="auto"/>
            <w:vAlign w:val="bottom"/>
          </w:tcPr>
          <w:p w14:paraId="27090501" w14:textId="77777777" w:rsidR="00B32537" w:rsidRPr="001B0335" w:rsidRDefault="00B32537" w:rsidP="00146E4E">
            <w:pPr>
              <w:rPr>
                <w:rFonts w:cs="Arial"/>
                <w:b/>
                <w:sz w:val="18"/>
                <w:szCs w:val="18"/>
              </w:rPr>
            </w:pPr>
            <w:r w:rsidRPr="001B0335">
              <w:rPr>
                <w:rFonts w:cs="Arial"/>
                <w:b/>
                <w:sz w:val="18"/>
                <w:szCs w:val="18"/>
              </w:rPr>
              <w:t>Course Number &amp; Title</w:t>
            </w:r>
          </w:p>
        </w:tc>
        <w:tc>
          <w:tcPr>
            <w:tcW w:w="423" w:type="dxa"/>
            <w:gridSpan w:val="2"/>
            <w:shd w:val="clear" w:color="auto" w:fill="auto"/>
            <w:vAlign w:val="bottom"/>
          </w:tcPr>
          <w:p w14:paraId="2011AD04" w14:textId="77777777" w:rsidR="00B32537" w:rsidRPr="001B0335" w:rsidRDefault="00B32537" w:rsidP="00146E4E">
            <w:pPr>
              <w:rPr>
                <w:rFonts w:cs="Arial"/>
                <w:sz w:val="18"/>
                <w:szCs w:val="18"/>
              </w:rPr>
            </w:pPr>
            <w:r w:rsidRPr="001B0335">
              <w:rPr>
                <w:rFonts w:cs="Arial"/>
                <w:sz w:val="18"/>
                <w:szCs w:val="18"/>
              </w:rPr>
              <w:t>Cr</w:t>
            </w:r>
          </w:p>
        </w:tc>
        <w:tc>
          <w:tcPr>
            <w:tcW w:w="540" w:type="dxa"/>
            <w:shd w:val="clear" w:color="auto" w:fill="auto"/>
            <w:vAlign w:val="bottom"/>
          </w:tcPr>
          <w:p w14:paraId="61272806" w14:textId="77777777" w:rsidR="00B32537" w:rsidRPr="001B0335" w:rsidRDefault="00B32537" w:rsidP="00146E4E">
            <w:pPr>
              <w:rPr>
                <w:rFonts w:cs="Arial"/>
                <w:sz w:val="18"/>
                <w:szCs w:val="18"/>
              </w:rPr>
            </w:pPr>
            <w:r w:rsidRPr="001B0335">
              <w:rPr>
                <w:rFonts w:cs="Arial"/>
                <w:sz w:val="18"/>
                <w:szCs w:val="18"/>
              </w:rPr>
              <w:t>LAS</w:t>
            </w:r>
          </w:p>
        </w:tc>
        <w:tc>
          <w:tcPr>
            <w:tcW w:w="540" w:type="dxa"/>
            <w:shd w:val="clear" w:color="auto" w:fill="auto"/>
            <w:vAlign w:val="bottom"/>
          </w:tcPr>
          <w:p w14:paraId="36376983" w14:textId="77777777" w:rsidR="00B32537" w:rsidRPr="001B0335" w:rsidRDefault="00B32537" w:rsidP="00146E4E">
            <w:pPr>
              <w:rPr>
                <w:rFonts w:cs="Arial"/>
                <w:sz w:val="18"/>
                <w:szCs w:val="18"/>
              </w:rPr>
            </w:pPr>
            <w:r w:rsidRPr="001B0335">
              <w:rPr>
                <w:rFonts w:cs="Arial"/>
                <w:sz w:val="18"/>
                <w:szCs w:val="18"/>
              </w:rPr>
              <w:t>Maj</w:t>
            </w:r>
          </w:p>
        </w:tc>
        <w:tc>
          <w:tcPr>
            <w:tcW w:w="540" w:type="dxa"/>
            <w:shd w:val="clear" w:color="auto" w:fill="auto"/>
            <w:vAlign w:val="bottom"/>
          </w:tcPr>
          <w:p w14:paraId="06D79FAF" w14:textId="77777777" w:rsidR="00B32537" w:rsidRPr="001B0335" w:rsidRDefault="00B32537" w:rsidP="00146E4E">
            <w:pPr>
              <w:rPr>
                <w:rFonts w:cs="Arial"/>
                <w:sz w:val="18"/>
                <w:szCs w:val="18"/>
              </w:rPr>
            </w:pPr>
            <w:r w:rsidRPr="001B0335">
              <w:rPr>
                <w:rFonts w:cs="Arial"/>
                <w:sz w:val="18"/>
                <w:szCs w:val="18"/>
              </w:rPr>
              <w:t>New</w:t>
            </w:r>
          </w:p>
        </w:tc>
        <w:tc>
          <w:tcPr>
            <w:tcW w:w="1652" w:type="dxa"/>
            <w:shd w:val="clear" w:color="auto" w:fill="auto"/>
            <w:vAlign w:val="bottom"/>
          </w:tcPr>
          <w:p w14:paraId="1915AEEE" w14:textId="77777777" w:rsidR="00B32537" w:rsidRPr="001B0335" w:rsidRDefault="00B32537" w:rsidP="00D41B8F">
            <w:pPr>
              <w:rPr>
                <w:rFonts w:cs="Arial"/>
                <w:sz w:val="18"/>
                <w:szCs w:val="18"/>
              </w:rPr>
            </w:pPr>
            <w:r w:rsidRPr="001B0335">
              <w:rPr>
                <w:rFonts w:cs="Arial"/>
                <w:sz w:val="18"/>
                <w:szCs w:val="18"/>
              </w:rPr>
              <w:t>Prerequisite(s)</w:t>
            </w:r>
          </w:p>
        </w:tc>
      </w:tr>
      <w:tr w:rsidR="00B32537" w:rsidRPr="001B0335" w14:paraId="42EFBB97" w14:textId="77777777" w:rsidTr="001B0335">
        <w:tc>
          <w:tcPr>
            <w:tcW w:w="3410" w:type="dxa"/>
            <w:gridSpan w:val="2"/>
            <w:shd w:val="clear" w:color="auto" w:fill="auto"/>
          </w:tcPr>
          <w:p w14:paraId="2F682BB9" w14:textId="77777777" w:rsidR="00B32537" w:rsidRPr="001B0335" w:rsidRDefault="00282D73" w:rsidP="00340977">
            <w:pPr>
              <w:rPr>
                <w:rFonts w:cs="Arial"/>
                <w:sz w:val="18"/>
                <w:szCs w:val="18"/>
              </w:rPr>
            </w:pPr>
            <w:r>
              <w:rPr>
                <w:rFonts w:cs="Arial"/>
                <w:sz w:val="18"/>
                <w:szCs w:val="18"/>
              </w:rPr>
              <w:t>ART380, Digital Video: Editing and Production</w:t>
            </w:r>
          </w:p>
        </w:tc>
        <w:tc>
          <w:tcPr>
            <w:tcW w:w="478" w:type="dxa"/>
            <w:shd w:val="clear" w:color="auto" w:fill="auto"/>
          </w:tcPr>
          <w:p w14:paraId="4A6220F6" w14:textId="77777777" w:rsidR="00B32537" w:rsidRPr="001B0335" w:rsidRDefault="00282D73" w:rsidP="001B0335">
            <w:pPr>
              <w:jc w:val="center"/>
              <w:rPr>
                <w:rFonts w:cs="Arial"/>
                <w:sz w:val="18"/>
                <w:szCs w:val="18"/>
              </w:rPr>
            </w:pPr>
            <w:r>
              <w:rPr>
                <w:rFonts w:cs="Arial"/>
                <w:sz w:val="18"/>
                <w:szCs w:val="18"/>
              </w:rPr>
              <w:t>3</w:t>
            </w:r>
          </w:p>
        </w:tc>
        <w:tc>
          <w:tcPr>
            <w:tcW w:w="490" w:type="dxa"/>
            <w:shd w:val="clear" w:color="auto" w:fill="auto"/>
          </w:tcPr>
          <w:p w14:paraId="31976585" w14:textId="77777777" w:rsidR="00B32537" w:rsidRPr="001B0335" w:rsidRDefault="00282D73" w:rsidP="001B0335">
            <w:pPr>
              <w:jc w:val="center"/>
              <w:rPr>
                <w:rFonts w:cs="Arial"/>
                <w:sz w:val="18"/>
                <w:szCs w:val="18"/>
              </w:rPr>
            </w:pPr>
            <w:r>
              <w:rPr>
                <w:rFonts w:cs="Arial"/>
                <w:sz w:val="18"/>
                <w:szCs w:val="18"/>
              </w:rPr>
              <w:t>X</w:t>
            </w:r>
          </w:p>
        </w:tc>
        <w:tc>
          <w:tcPr>
            <w:tcW w:w="540" w:type="dxa"/>
            <w:shd w:val="clear" w:color="auto" w:fill="auto"/>
          </w:tcPr>
          <w:p w14:paraId="181E653A" w14:textId="77777777" w:rsidR="00B32537" w:rsidRPr="001B0335" w:rsidRDefault="00B32537" w:rsidP="001B0335">
            <w:pPr>
              <w:jc w:val="center"/>
              <w:rPr>
                <w:rFonts w:cs="Arial"/>
                <w:sz w:val="18"/>
                <w:szCs w:val="18"/>
              </w:rPr>
            </w:pPr>
          </w:p>
        </w:tc>
        <w:tc>
          <w:tcPr>
            <w:tcW w:w="540" w:type="dxa"/>
            <w:gridSpan w:val="2"/>
            <w:shd w:val="clear" w:color="auto" w:fill="auto"/>
          </w:tcPr>
          <w:p w14:paraId="611E279A" w14:textId="77777777" w:rsidR="00B32537" w:rsidRPr="001B0335" w:rsidRDefault="00B32537" w:rsidP="001B0335">
            <w:pPr>
              <w:jc w:val="center"/>
              <w:rPr>
                <w:rFonts w:cs="Arial"/>
                <w:sz w:val="18"/>
                <w:szCs w:val="18"/>
              </w:rPr>
            </w:pPr>
          </w:p>
        </w:tc>
        <w:tc>
          <w:tcPr>
            <w:tcW w:w="1587" w:type="dxa"/>
            <w:shd w:val="clear" w:color="auto" w:fill="auto"/>
          </w:tcPr>
          <w:p w14:paraId="5CE22E5D" w14:textId="77777777" w:rsidR="00B32537" w:rsidRPr="001B0335" w:rsidRDefault="00B32537" w:rsidP="00D41B8F">
            <w:pPr>
              <w:rPr>
                <w:rFonts w:cs="Arial"/>
                <w:sz w:val="18"/>
                <w:szCs w:val="18"/>
              </w:rPr>
            </w:pPr>
          </w:p>
        </w:tc>
        <w:tc>
          <w:tcPr>
            <w:tcW w:w="236" w:type="dxa"/>
            <w:vMerge/>
            <w:shd w:val="clear" w:color="auto" w:fill="auto"/>
          </w:tcPr>
          <w:p w14:paraId="6C198371" w14:textId="77777777" w:rsidR="00B32537" w:rsidRPr="001B0335" w:rsidRDefault="00B32537" w:rsidP="00340977">
            <w:pPr>
              <w:rPr>
                <w:rFonts w:cs="Arial"/>
                <w:sz w:val="18"/>
                <w:szCs w:val="18"/>
              </w:rPr>
            </w:pPr>
          </w:p>
        </w:tc>
        <w:tc>
          <w:tcPr>
            <w:tcW w:w="3424" w:type="dxa"/>
            <w:gridSpan w:val="2"/>
            <w:shd w:val="clear" w:color="auto" w:fill="auto"/>
          </w:tcPr>
          <w:p w14:paraId="29D48834" w14:textId="77777777" w:rsidR="00B32537" w:rsidRPr="001B0335" w:rsidRDefault="00B32537" w:rsidP="00340977">
            <w:pPr>
              <w:rPr>
                <w:rFonts w:cs="Arial"/>
                <w:sz w:val="18"/>
                <w:szCs w:val="18"/>
              </w:rPr>
            </w:pPr>
          </w:p>
        </w:tc>
        <w:tc>
          <w:tcPr>
            <w:tcW w:w="423" w:type="dxa"/>
            <w:gridSpan w:val="2"/>
            <w:shd w:val="clear" w:color="auto" w:fill="auto"/>
          </w:tcPr>
          <w:p w14:paraId="5979F9FF" w14:textId="77777777" w:rsidR="00B32537" w:rsidRPr="001B0335" w:rsidRDefault="00B32537" w:rsidP="001B0335">
            <w:pPr>
              <w:jc w:val="center"/>
              <w:rPr>
                <w:rFonts w:cs="Arial"/>
                <w:sz w:val="18"/>
                <w:szCs w:val="18"/>
              </w:rPr>
            </w:pPr>
          </w:p>
        </w:tc>
        <w:tc>
          <w:tcPr>
            <w:tcW w:w="540" w:type="dxa"/>
            <w:shd w:val="clear" w:color="auto" w:fill="auto"/>
          </w:tcPr>
          <w:p w14:paraId="377893F0" w14:textId="77777777" w:rsidR="00B32537" w:rsidRPr="001B0335" w:rsidRDefault="00B32537" w:rsidP="001B0335">
            <w:pPr>
              <w:jc w:val="center"/>
              <w:rPr>
                <w:rFonts w:cs="Arial"/>
                <w:sz w:val="18"/>
                <w:szCs w:val="18"/>
              </w:rPr>
            </w:pPr>
          </w:p>
        </w:tc>
        <w:tc>
          <w:tcPr>
            <w:tcW w:w="540" w:type="dxa"/>
            <w:shd w:val="clear" w:color="auto" w:fill="auto"/>
          </w:tcPr>
          <w:p w14:paraId="27D03209" w14:textId="77777777" w:rsidR="00B32537" w:rsidRPr="001B0335" w:rsidRDefault="00B32537" w:rsidP="001B0335">
            <w:pPr>
              <w:jc w:val="center"/>
              <w:rPr>
                <w:rFonts w:cs="Arial"/>
                <w:sz w:val="18"/>
                <w:szCs w:val="18"/>
              </w:rPr>
            </w:pPr>
          </w:p>
        </w:tc>
        <w:tc>
          <w:tcPr>
            <w:tcW w:w="540" w:type="dxa"/>
            <w:shd w:val="clear" w:color="auto" w:fill="auto"/>
          </w:tcPr>
          <w:p w14:paraId="791C408F" w14:textId="77777777" w:rsidR="00B32537" w:rsidRPr="001B0335" w:rsidRDefault="00B32537" w:rsidP="001B0335">
            <w:pPr>
              <w:jc w:val="center"/>
              <w:rPr>
                <w:rFonts w:cs="Arial"/>
                <w:sz w:val="18"/>
                <w:szCs w:val="18"/>
              </w:rPr>
            </w:pPr>
          </w:p>
        </w:tc>
        <w:tc>
          <w:tcPr>
            <w:tcW w:w="1652" w:type="dxa"/>
            <w:shd w:val="clear" w:color="auto" w:fill="auto"/>
          </w:tcPr>
          <w:p w14:paraId="4BE59E1E" w14:textId="77777777" w:rsidR="00B32537" w:rsidRPr="001B0335" w:rsidRDefault="00B32537" w:rsidP="00D41B8F">
            <w:pPr>
              <w:rPr>
                <w:rFonts w:cs="Arial"/>
                <w:sz w:val="18"/>
                <w:szCs w:val="18"/>
              </w:rPr>
            </w:pPr>
          </w:p>
        </w:tc>
      </w:tr>
      <w:tr w:rsidR="00B32537" w:rsidRPr="001B0335" w14:paraId="00DDBBA2" w14:textId="77777777" w:rsidTr="001B0335">
        <w:tc>
          <w:tcPr>
            <w:tcW w:w="3410" w:type="dxa"/>
            <w:gridSpan w:val="2"/>
            <w:shd w:val="clear" w:color="auto" w:fill="auto"/>
          </w:tcPr>
          <w:p w14:paraId="01FC6FC5" w14:textId="77777777" w:rsidR="00B32537" w:rsidRPr="001B0335" w:rsidRDefault="00B32537" w:rsidP="00340977">
            <w:pPr>
              <w:rPr>
                <w:rFonts w:cs="Arial"/>
                <w:sz w:val="18"/>
                <w:szCs w:val="18"/>
              </w:rPr>
            </w:pPr>
          </w:p>
        </w:tc>
        <w:tc>
          <w:tcPr>
            <w:tcW w:w="478" w:type="dxa"/>
            <w:shd w:val="clear" w:color="auto" w:fill="auto"/>
          </w:tcPr>
          <w:p w14:paraId="4C5878DC" w14:textId="77777777" w:rsidR="00B32537" w:rsidRPr="001B0335" w:rsidRDefault="00B32537" w:rsidP="001B0335">
            <w:pPr>
              <w:jc w:val="center"/>
              <w:rPr>
                <w:rFonts w:cs="Arial"/>
                <w:sz w:val="18"/>
                <w:szCs w:val="18"/>
              </w:rPr>
            </w:pPr>
          </w:p>
        </w:tc>
        <w:tc>
          <w:tcPr>
            <w:tcW w:w="490" w:type="dxa"/>
            <w:shd w:val="clear" w:color="auto" w:fill="auto"/>
          </w:tcPr>
          <w:p w14:paraId="792174C6" w14:textId="77777777" w:rsidR="00B32537" w:rsidRPr="001B0335" w:rsidRDefault="00B32537" w:rsidP="001B0335">
            <w:pPr>
              <w:jc w:val="center"/>
              <w:rPr>
                <w:rFonts w:cs="Arial"/>
                <w:sz w:val="18"/>
                <w:szCs w:val="18"/>
              </w:rPr>
            </w:pPr>
          </w:p>
        </w:tc>
        <w:tc>
          <w:tcPr>
            <w:tcW w:w="540" w:type="dxa"/>
            <w:shd w:val="clear" w:color="auto" w:fill="auto"/>
          </w:tcPr>
          <w:p w14:paraId="1389D382" w14:textId="77777777" w:rsidR="00B32537" w:rsidRPr="001B0335" w:rsidRDefault="00B32537" w:rsidP="001B0335">
            <w:pPr>
              <w:jc w:val="center"/>
              <w:rPr>
                <w:rFonts w:cs="Arial"/>
                <w:sz w:val="18"/>
                <w:szCs w:val="18"/>
              </w:rPr>
            </w:pPr>
          </w:p>
        </w:tc>
        <w:tc>
          <w:tcPr>
            <w:tcW w:w="540" w:type="dxa"/>
            <w:gridSpan w:val="2"/>
            <w:shd w:val="clear" w:color="auto" w:fill="auto"/>
          </w:tcPr>
          <w:p w14:paraId="2983D435" w14:textId="77777777" w:rsidR="00B32537" w:rsidRPr="001B0335" w:rsidRDefault="00B32537" w:rsidP="001B0335">
            <w:pPr>
              <w:jc w:val="center"/>
              <w:rPr>
                <w:rFonts w:cs="Arial"/>
                <w:sz w:val="18"/>
                <w:szCs w:val="18"/>
              </w:rPr>
            </w:pPr>
          </w:p>
        </w:tc>
        <w:tc>
          <w:tcPr>
            <w:tcW w:w="1587" w:type="dxa"/>
            <w:shd w:val="clear" w:color="auto" w:fill="auto"/>
          </w:tcPr>
          <w:p w14:paraId="4170AEA6" w14:textId="77777777" w:rsidR="00B32537" w:rsidRPr="001B0335" w:rsidRDefault="00B32537" w:rsidP="00D41B8F">
            <w:pPr>
              <w:rPr>
                <w:rFonts w:cs="Arial"/>
                <w:sz w:val="18"/>
                <w:szCs w:val="18"/>
              </w:rPr>
            </w:pPr>
          </w:p>
        </w:tc>
        <w:tc>
          <w:tcPr>
            <w:tcW w:w="236" w:type="dxa"/>
            <w:vMerge/>
            <w:shd w:val="clear" w:color="auto" w:fill="auto"/>
          </w:tcPr>
          <w:p w14:paraId="1AE8F564" w14:textId="77777777" w:rsidR="00B32537" w:rsidRPr="001B0335" w:rsidRDefault="00B32537" w:rsidP="00340977">
            <w:pPr>
              <w:rPr>
                <w:rFonts w:cs="Arial"/>
                <w:sz w:val="18"/>
                <w:szCs w:val="18"/>
              </w:rPr>
            </w:pPr>
          </w:p>
        </w:tc>
        <w:tc>
          <w:tcPr>
            <w:tcW w:w="3424" w:type="dxa"/>
            <w:gridSpan w:val="2"/>
            <w:shd w:val="clear" w:color="auto" w:fill="auto"/>
          </w:tcPr>
          <w:p w14:paraId="761AC40F" w14:textId="77777777" w:rsidR="00B32537" w:rsidRPr="001B0335" w:rsidRDefault="00B32537" w:rsidP="00340977">
            <w:pPr>
              <w:rPr>
                <w:rFonts w:cs="Arial"/>
                <w:sz w:val="18"/>
                <w:szCs w:val="18"/>
              </w:rPr>
            </w:pPr>
          </w:p>
        </w:tc>
        <w:tc>
          <w:tcPr>
            <w:tcW w:w="423" w:type="dxa"/>
            <w:gridSpan w:val="2"/>
            <w:shd w:val="clear" w:color="auto" w:fill="auto"/>
          </w:tcPr>
          <w:p w14:paraId="7BE05F45" w14:textId="77777777" w:rsidR="00B32537" w:rsidRPr="001B0335" w:rsidRDefault="00B32537" w:rsidP="001B0335">
            <w:pPr>
              <w:jc w:val="center"/>
              <w:rPr>
                <w:rFonts w:cs="Arial"/>
                <w:sz w:val="18"/>
                <w:szCs w:val="18"/>
              </w:rPr>
            </w:pPr>
          </w:p>
        </w:tc>
        <w:tc>
          <w:tcPr>
            <w:tcW w:w="540" w:type="dxa"/>
            <w:shd w:val="clear" w:color="auto" w:fill="auto"/>
          </w:tcPr>
          <w:p w14:paraId="69B3C297" w14:textId="77777777" w:rsidR="00B32537" w:rsidRPr="001B0335" w:rsidRDefault="00B32537" w:rsidP="001B0335">
            <w:pPr>
              <w:jc w:val="center"/>
              <w:rPr>
                <w:rFonts w:cs="Arial"/>
                <w:sz w:val="18"/>
                <w:szCs w:val="18"/>
              </w:rPr>
            </w:pPr>
          </w:p>
        </w:tc>
        <w:tc>
          <w:tcPr>
            <w:tcW w:w="540" w:type="dxa"/>
            <w:shd w:val="clear" w:color="auto" w:fill="auto"/>
          </w:tcPr>
          <w:p w14:paraId="303D03AE" w14:textId="77777777" w:rsidR="00B32537" w:rsidRPr="001B0335" w:rsidRDefault="00B32537" w:rsidP="001B0335">
            <w:pPr>
              <w:jc w:val="center"/>
              <w:rPr>
                <w:rFonts w:cs="Arial"/>
                <w:sz w:val="18"/>
                <w:szCs w:val="18"/>
              </w:rPr>
            </w:pPr>
          </w:p>
        </w:tc>
        <w:tc>
          <w:tcPr>
            <w:tcW w:w="540" w:type="dxa"/>
            <w:shd w:val="clear" w:color="auto" w:fill="auto"/>
          </w:tcPr>
          <w:p w14:paraId="2FC30879" w14:textId="77777777" w:rsidR="00B32537" w:rsidRPr="001B0335" w:rsidRDefault="00B32537" w:rsidP="001B0335">
            <w:pPr>
              <w:jc w:val="center"/>
              <w:rPr>
                <w:rFonts w:cs="Arial"/>
                <w:sz w:val="18"/>
                <w:szCs w:val="18"/>
              </w:rPr>
            </w:pPr>
          </w:p>
        </w:tc>
        <w:tc>
          <w:tcPr>
            <w:tcW w:w="1652" w:type="dxa"/>
            <w:shd w:val="clear" w:color="auto" w:fill="auto"/>
          </w:tcPr>
          <w:p w14:paraId="6828D0C3" w14:textId="77777777" w:rsidR="00B32537" w:rsidRPr="001B0335" w:rsidRDefault="00B32537" w:rsidP="00D41B8F">
            <w:pPr>
              <w:rPr>
                <w:rFonts w:cs="Arial"/>
                <w:sz w:val="18"/>
                <w:szCs w:val="18"/>
              </w:rPr>
            </w:pPr>
          </w:p>
        </w:tc>
      </w:tr>
      <w:tr w:rsidR="00B32537" w:rsidRPr="001B0335" w14:paraId="3BCA5DC5" w14:textId="77777777" w:rsidTr="001B0335">
        <w:tc>
          <w:tcPr>
            <w:tcW w:w="3410" w:type="dxa"/>
            <w:gridSpan w:val="2"/>
            <w:shd w:val="clear" w:color="auto" w:fill="auto"/>
          </w:tcPr>
          <w:p w14:paraId="5573F3D1" w14:textId="77777777" w:rsidR="00B32537" w:rsidRPr="001B0335" w:rsidRDefault="00B32537" w:rsidP="00340977">
            <w:pPr>
              <w:rPr>
                <w:rFonts w:cs="Arial"/>
                <w:sz w:val="18"/>
                <w:szCs w:val="18"/>
              </w:rPr>
            </w:pPr>
          </w:p>
        </w:tc>
        <w:tc>
          <w:tcPr>
            <w:tcW w:w="478" w:type="dxa"/>
            <w:shd w:val="clear" w:color="auto" w:fill="auto"/>
          </w:tcPr>
          <w:p w14:paraId="5C5D7B15" w14:textId="77777777" w:rsidR="00B32537" w:rsidRPr="001B0335" w:rsidRDefault="00B32537" w:rsidP="001B0335">
            <w:pPr>
              <w:jc w:val="center"/>
              <w:rPr>
                <w:rFonts w:cs="Arial"/>
                <w:sz w:val="18"/>
                <w:szCs w:val="18"/>
              </w:rPr>
            </w:pPr>
          </w:p>
        </w:tc>
        <w:tc>
          <w:tcPr>
            <w:tcW w:w="490" w:type="dxa"/>
            <w:shd w:val="clear" w:color="auto" w:fill="auto"/>
          </w:tcPr>
          <w:p w14:paraId="0947B7FD" w14:textId="77777777" w:rsidR="00B32537" w:rsidRPr="001B0335" w:rsidRDefault="00B32537" w:rsidP="001B0335">
            <w:pPr>
              <w:jc w:val="center"/>
              <w:rPr>
                <w:rFonts w:cs="Arial"/>
                <w:sz w:val="18"/>
                <w:szCs w:val="18"/>
              </w:rPr>
            </w:pPr>
          </w:p>
        </w:tc>
        <w:tc>
          <w:tcPr>
            <w:tcW w:w="540" w:type="dxa"/>
            <w:shd w:val="clear" w:color="auto" w:fill="auto"/>
          </w:tcPr>
          <w:p w14:paraId="1F6A12D8" w14:textId="77777777" w:rsidR="00B32537" w:rsidRPr="001B0335" w:rsidRDefault="00B32537" w:rsidP="001B0335">
            <w:pPr>
              <w:jc w:val="center"/>
              <w:rPr>
                <w:rFonts w:cs="Arial"/>
                <w:sz w:val="18"/>
                <w:szCs w:val="18"/>
              </w:rPr>
            </w:pPr>
          </w:p>
        </w:tc>
        <w:tc>
          <w:tcPr>
            <w:tcW w:w="540" w:type="dxa"/>
            <w:gridSpan w:val="2"/>
            <w:shd w:val="clear" w:color="auto" w:fill="auto"/>
          </w:tcPr>
          <w:p w14:paraId="4361A935" w14:textId="77777777" w:rsidR="00B32537" w:rsidRPr="001B0335" w:rsidRDefault="00B32537" w:rsidP="001B0335">
            <w:pPr>
              <w:jc w:val="center"/>
              <w:rPr>
                <w:rFonts w:cs="Arial"/>
                <w:sz w:val="18"/>
                <w:szCs w:val="18"/>
              </w:rPr>
            </w:pPr>
          </w:p>
        </w:tc>
        <w:tc>
          <w:tcPr>
            <w:tcW w:w="1587" w:type="dxa"/>
            <w:shd w:val="clear" w:color="auto" w:fill="auto"/>
          </w:tcPr>
          <w:p w14:paraId="14A52DB3" w14:textId="77777777" w:rsidR="00B32537" w:rsidRPr="001B0335" w:rsidRDefault="00B32537" w:rsidP="00D41B8F">
            <w:pPr>
              <w:rPr>
                <w:rFonts w:cs="Arial"/>
                <w:sz w:val="18"/>
                <w:szCs w:val="18"/>
              </w:rPr>
            </w:pPr>
          </w:p>
        </w:tc>
        <w:tc>
          <w:tcPr>
            <w:tcW w:w="236" w:type="dxa"/>
            <w:vMerge/>
            <w:shd w:val="clear" w:color="auto" w:fill="auto"/>
          </w:tcPr>
          <w:p w14:paraId="1FD6DE88" w14:textId="77777777" w:rsidR="00B32537" w:rsidRPr="001B0335" w:rsidRDefault="00B32537" w:rsidP="00340977">
            <w:pPr>
              <w:rPr>
                <w:rFonts w:cs="Arial"/>
                <w:sz w:val="18"/>
                <w:szCs w:val="18"/>
              </w:rPr>
            </w:pPr>
          </w:p>
        </w:tc>
        <w:tc>
          <w:tcPr>
            <w:tcW w:w="3424" w:type="dxa"/>
            <w:gridSpan w:val="2"/>
            <w:shd w:val="clear" w:color="auto" w:fill="auto"/>
          </w:tcPr>
          <w:p w14:paraId="1123CB38" w14:textId="77777777" w:rsidR="00B32537" w:rsidRPr="001B0335" w:rsidRDefault="00B32537" w:rsidP="00340977">
            <w:pPr>
              <w:rPr>
                <w:rFonts w:cs="Arial"/>
                <w:sz w:val="18"/>
                <w:szCs w:val="18"/>
              </w:rPr>
            </w:pPr>
          </w:p>
        </w:tc>
        <w:tc>
          <w:tcPr>
            <w:tcW w:w="423" w:type="dxa"/>
            <w:gridSpan w:val="2"/>
            <w:shd w:val="clear" w:color="auto" w:fill="auto"/>
          </w:tcPr>
          <w:p w14:paraId="2537E595" w14:textId="77777777" w:rsidR="00B32537" w:rsidRPr="001B0335" w:rsidRDefault="00B32537" w:rsidP="001B0335">
            <w:pPr>
              <w:jc w:val="center"/>
              <w:rPr>
                <w:rFonts w:cs="Arial"/>
                <w:sz w:val="18"/>
                <w:szCs w:val="18"/>
              </w:rPr>
            </w:pPr>
          </w:p>
        </w:tc>
        <w:tc>
          <w:tcPr>
            <w:tcW w:w="540" w:type="dxa"/>
            <w:shd w:val="clear" w:color="auto" w:fill="auto"/>
          </w:tcPr>
          <w:p w14:paraId="6C6F4E7B" w14:textId="77777777" w:rsidR="00B32537" w:rsidRPr="001B0335" w:rsidRDefault="00B32537" w:rsidP="001B0335">
            <w:pPr>
              <w:jc w:val="center"/>
              <w:rPr>
                <w:rFonts w:cs="Arial"/>
                <w:sz w:val="18"/>
                <w:szCs w:val="18"/>
              </w:rPr>
            </w:pPr>
          </w:p>
        </w:tc>
        <w:tc>
          <w:tcPr>
            <w:tcW w:w="540" w:type="dxa"/>
            <w:shd w:val="clear" w:color="auto" w:fill="auto"/>
          </w:tcPr>
          <w:p w14:paraId="0522BE39" w14:textId="77777777" w:rsidR="00B32537" w:rsidRPr="001B0335" w:rsidRDefault="00B32537" w:rsidP="001B0335">
            <w:pPr>
              <w:jc w:val="center"/>
              <w:rPr>
                <w:rFonts w:cs="Arial"/>
                <w:sz w:val="18"/>
                <w:szCs w:val="18"/>
              </w:rPr>
            </w:pPr>
          </w:p>
        </w:tc>
        <w:tc>
          <w:tcPr>
            <w:tcW w:w="540" w:type="dxa"/>
            <w:shd w:val="clear" w:color="auto" w:fill="auto"/>
          </w:tcPr>
          <w:p w14:paraId="20E835CC" w14:textId="77777777" w:rsidR="00B32537" w:rsidRPr="001B0335" w:rsidRDefault="00B32537" w:rsidP="001B0335">
            <w:pPr>
              <w:jc w:val="center"/>
              <w:rPr>
                <w:rFonts w:cs="Arial"/>
                <w:sz w:val="18"/>
                <w:szCs w:val="18"/>
              </w:rPr>
            </w:pPr>
          </w:p>
        </w:tc>
        <w:tc>
          <w:tcPr>
            <w:tcW w:w="1652" w:type="dxa"/>
            <w:shd w:val="clear" w:color="auto" w:fill="auto"/>
          </w:tcPr>
          <w:p w14:paraId="0764A995" w14:textId="77777777" w:rsidR="00B32537" w:rsidRPr="001B0335" w:rsidRDefault="00B32537" w:rsidP="00D41B8F">
            <w:pPr>
              <w:rPr>
                <w:rFonts w:cs="Arial"/>
                <w:sz w:val="18"/>
                <w:szCs w:val="18"/>
              </w:rPr>
            </w:pPr>
          </w:p>
        </w:tc>
      </w:tr>
      <w:tr w:rsidR="00B32537" w:rsidRPr="001B0335" w14:paraId="23142D36" w14:textId="77777777" w:rsidTr="001B0335">
        <w:tc>
          <w:tcPr>
            <w:tcW w:w="3410" w:type="dxa"/>
            <w:gridSpan w:val="2"/>
            <w:shd w:val="clear" w:color="auto" w:fill="auto"/>
          </w:tcPr>
          <w:p w14:paraId="5D7C2196" w14:textId="77777777" w:rsidR="00B32537" w:rsidRPr="001B0335" w:rsidRDefault="00B32537" w:rsidP="00340977">
            <w:pPr>
              <w:rPr>
                <w:rFonts w:cs="Arial"/>
                <w:sz w:val="18"/>
                <w:szCs w:val="18"/>
              </w:rPr>
            </w:pPr>
          </w:p>
        </w:tc>
        <w:tc>
          <w:tcPr>
            <w:tcW w:w="478" w:type="dxa"/>
            <w:shd w:val="clear" w:color="auto" w:fill="auto"/>
          </w:tcPr>
          <w:p w14:paraId="7E215B38" w14:textId="77777777" w:rsidR="00B32537" w:rsidRPr="001B0335" w:rsidRDefault="00B32537" w:rsidP="001B0335">
            <w:pPr>
              <w:jc w:val="center"/>
              <w:rPr>
                <w:rFonts w:cs="Arial"/>
                <w:sz w:val="18"/>
                <w:szCs w:val="18"/>
              </w:rPr>
            </w:pPr>
          </w:p>
        </w:tc>
        <w:tc>
          <w:tcPr>
            <w:tcW w:w="490" w:type="dxa"/>
            <w:shd w:val="clear" w:color="auto" w:fill="auto"/>
          </w:tcPr>
          <w:p w14:paraId="60B56A7A" w14:textId="77777777" w:rsidR="00B32537" w:rsidRPr="001B0335" w:rsidRDefault="00B32537" w:rsidP="001B0335">
            <w:pPr>
              <w:jc w:val="center"/>
              <w:rPr>
                <w:rFonts w:cs="Arial"/>
                <w:sz w:val="18"/>
                <w:szCs w:val="18"/>
              </w:rPr>
            </w:pPr>
          </w:p>
        </w:tc>
        <w:tc>
          <w:tcPr>
            <w:tcW w:w="540" w:type="dxa"/>
            <w:shd w:val="clear" w:color="auto" w:fill="auto"/>
          </w:tcPr>
          <w:p w14:paraId="2AC2C355" w14:textId="77777777" w:rsidR="00B32537" w:rsidRPr="001B0335" w:rsidRDefault="00B32537" w:rsidP="001B0335">
            <w:pPr>
              <w:jc w:val="center"/>
              <w:rPr>
                <w:rFonts w:cs="Arial"/>
                <w:sz w:val="18"/>
                <w:szCs w:val="18"/>
              </w:rPr>
            </w:pPr>
          </w:p>
        </w:tc>
        <w:tc>
          <w:tcPr>
            <w:tcW w:w="540" w:type="dxa"/>
            <w:gridSpan w:val="2"/>
            <w:shd w:val="clear" w:color="auto" w:fill="auto"/>
          </w:tcPr>
          <w:p w14:paraId="0CCC54C5" w14:textId="77777777" w:rsidR="00B32537" w:rsidRPr="001B0335" w:rsidRDefault="00B32537" w:rsidP="001B0335">
            <w:pPr>
              <w:jc w:val="center"/>
              <w:rPr>
                <w:rFonts w:cs="Arial"/>
                <w:sz w:val="18"/>
                <w:szCs w:val="18"/>
              </w:rPr>
            </w:pPr>
          </w:p>
        </w:tc>
        <w:tc>
          <w:tcPr>
            <w:tcW w:w="1587" w:type="dxa"/>
            <w:shd w:val="clear" w:color="auto" w:fill="auto"/>
          </w:tcPr>
          <w:p w14:paraId="15DCC896" w14:textId="77777777" w:rsidR="00B32537" w:rsidRPr="001B0335" w:rsidRDefault="00B32537" w:rsidP="00D41B8F">
            <w:pPr>
              <w:rPr>
                <w:rFonts w:cs="Arial"/>
                <w:sz w:val="18"/>
                <w:szCs w:val="18"/>
              </w:rPr>
            </w:pPr>
          </w:p>
        </w:tc>
        <w:tc>
          <w:tcPr>
            <w:tcW w:w="236" w:type="dxa"/>
            <w:vMerge/>
            <w:shd w:val="clear" w:color="auto" w:fill="auto"/>
          </w:tcPr>
          <w:p w14:paraId="5207CCC0" w14:textId="77777777" w:rsidR="00B32537" w:rsidRPr="001B0335" w:rsidRDefault="00B32537" w:rsidP="00340977">
            <w:pPr>
              <w:rPr>
                <w:rFonts w:cs="Arial"/>
                <w:sz w:val="18"/>
                <w:szCs w:val="18"/>
              </w:rPr>
            </w:pPr>
          </w:p>
        </w:tc>
        <w:tc>
          <w:tcPr>
            <w:tcW w:w="3424" w:type="dxa"/>
            <w:gridSpan w:val="2"/>
            <w:shd w:val="clear" w:color="auto" w:fill="auto"/>
          </w:tcPr>
          <w:p w14:paraId="1046CCAD" w14:textId="77777777" w:rsidR="00B32537" w:rsidRPr="001B0335" w:rsidRDefault="00B32537" w:rsidP="00340977">
            <w:pPr>
              <w:rPr>
                <w:rFonts w:cs="Arial"/>
                <w:sz w:val="18"/>
                <w:szCs w:val="18"/>
              </w:rPr>
            </w:pPr>
          </w:p>
        </w:tc>
        <w:tc>
          <w:tcPr>
            <w:tcW w:w="423" w:type="dxa"/>
            <w:gridSpan w:val="2"/>
            <w:shd w:val="clear" w:color="auto" w:fill="auto"/>
          </w:tcPr>
          <w:p w14:paraId="0726C40B" w14:textId="77777777" w:rsidR="00B32537" w:rsidRPr="001B0335" w:rsidRDefault="00B32537" w:rsidP="001B0335">
            <w:pPr>
              <w:jc w:val="center"/>
              <w:rPr>
                <w:rFonts w:cs="Arial"/>
                <w:sz w:val="18"/>
                <w:szCs w:val="18"/>
              </w:rPr>
            </w:pPr>
          </w:p>
        </w:tc>
        <w:tc>
          <w:tcPr>
            <w:tcW w:w="540" w:type="dxa"/>
            <w:shd w:val="clear" w:color="auto" w:fill="auto"/>
          </w:tcPr>
          <w:p w14:paraId="753BA080" w14:textId="77777777" w:rsidR="00B32537" w:rsidRPr="001B0335" w:rsidRDefault="00B32537" w:rsidP="001B0335">
            <w:pPr>
              <w:jc w:val="center"/>
              <w:rPr>
                <w:rFonts w:cs="Arial"/>
                <w:sz w:val="18"/>
                <w:szCs w:val="18"/>
              </w:rPr>
            </w:pPr>
          </w:p>
        </w:tc>
        <w:tc>
          <w:tcPr>
            <w:tcW w:w="540" w:type="dxa"/>
            <w:shd w:val="clear" w:color="auto" w:fill="auto"/>
          </w:tcPr>
          <w:p w14:paraId="0B894BC9" w14:textId="77777777" w:rsidR="00B32537" w:rsidRPr="001B0335" w:rsidRDefault="00B32537" w:rsidP="001B0335">
            <w:pPr>
              <w:jc w:val="center"/>
              <w:rPr>
                <w:rFonts w:cs="Arial"/>
                <w:sz w:val="18"/>
                <w:szCs w:val="18"/>
              </w:rPr>
            </w:pPr>
          </w:p>
        </w:tc>
        <w:tc>
          <w:tcPr>
            <w:tcW w:w="540" w:type="dxa"/>
            <w:shd w:val="clear" w:color="auto" w:fill="auto"/>
          </w:tcPr>
          <w:p w14:paraId="2D2D061C" w14:textId="77777777" w:rsidR="00B32537" w:rsidRPr="001B0335" w:rsidRDefault="00B32537" w:rsidP="001B0335">
            <w:pPr>
              <w:jc w:val="center"/>
              <w:rPr>
                <w:rFonts w:cs="Arial"/>
                <w:sz w:val="18"/>
                <w:szCs w:val="18"/>
              </w:rPr>
            </w:pPr>
          </w:p>
        </w:tc>
        <w:tc>
          <w:tcPr>
            <w:tcW w:w="1652" w:type="dxa"/>
            <w:shd w:val="clear" w:color="auto" w:fill="auto"/>
          </w:tcPr>
          <w:p w14:paraId="33501A78" w14:textId="77777777" w:rsidR="00B32537" w:rsidRPr="001B0335" w:rsidRDefault="00B32537" w:rsidP="00D41B8F">
            <w:pPr>
              <w:rPr>
                <w:rFonts w:cs="Arial"/>
                <w:sz w:val="18"/>
                <w:szCs w:val="18"/>
              </w:rPr>
            </w:pPr>
          </w:p>
        </w:tc>
      </w:tr>
      <w:tr w:rsidR="00B32537" w:rsidRPr="001B0335" w14:paraId="1B629E6B" w14:textId="77777777" w:rsidTr="001B0335">
        <w:tc>
          <w:tcPr>
            <w:tcW w:w="3410" w:type="dxa"/>
            <w:gridSpan w:val="2"/>
            <w:shd w:val="clear" w:color="auto" w:fill="auto"/>
          </w:tcPr>
          <w:p w14:paraId="58172C42" w14:textId="77777777" w:rsidR="00B32537" w:rsidRPr="001B0335" w:rsidRDefault="00B32537" w:rsidP="00340977">
            <w:pPr>
              <w:rPr>
                <w:rFonts w:cs="Arial"/>
                <w:sz w:val="18"/>
                <w:szCs w:val="18"/>
              </w:rPr>
            </w:pPr>
          </w:p>
        </w:tc>
        <w:tc>
          <w:tcPr>
            <w:tcW w:w="478" w:type="dxa"/>
            <w:tcBorders>
              <w:bottom w:val="single" w:sz="12" w:space="0" w:color="auto"/>
            </w:tcBorders>
            <w:shd w:val="clear" w:color="auto" w:fill="auto"/>
          </w:tcPr>
          <w:p w14:paraId="0C09D04C" w14:textId="77777777" w:rsidR="00B32537" w:rsidRPr="001B0335" w:rsidRDefault="00B32537" w:rsidP="001B0335">
            <w:pPr>
              <w:jc w:val="center"/>
              <w:rPr>
                <w:rFonts w:cs="Arial"/>
                <w:sz w:val="18"/>
                <w:szCs w:val="18"/>
              </w:rPr>
            </w:pPr>
          </w:p>
        </w:tc>
        <w:tc>
          <w:tcPr>
            <w:tcW w:w="490" w:type="dxa"/>
            <w:tcBorders>
              <w:bottom w:val="single" w:sz="12" w:space="0" w:color="auto"/>
            </w:tcBorders>
            <w:shd w:val="clear" w:color="auto" w:fill="auto"/>
          </w:tcPr>
          <w:p w14:paraId="6F88B1CC" w14:textId="77777777" w:rsidR="00B32537" w:rsidRPr="001B0335" w:rsidRDefault="00B32537" w:rsidP="001B0335">
            <w:pPr>
              <w:jc w:val="center"/>
              <w:rPr>
                <w:rFonts w:cs="Arial"/>
                <w:sz w:val="18"/>
                <w:szCs w:val="18"/>
              </w:rPr>
            </w:pPr>
          </w:p>
        </w:tc>
        <w:tc>
          <w:tcPr>
            <w:tcW w:w="540" w:type="dxa"/>
            <w:tcBorders>
              <w:bottom w:val="single" w:sz="12" w:space="0" w:color="auto"/>
            </w:tcBorders>
            <w:shd w:val="clear" w:color="auto" w:fill="auto"/>
          </w:tcPr>
          <w:p w14:paraId="6A19D62B" w14:textId="77777777" w:rsidR="00B32537" w:rsidRPr="001B0335" w:rsidRDefault="00B32537" w:rsidP="001B0335">
            <w:pPr>
              <w:jc w:val="center"/>
              <w:rPr>
                <w:rFonts w:cs="Arial"/>
                <w:sz w:val="18"/>
                <w:szCs w:val="18"/>
              </w:rPr>
            </w:pPr>
          </w:p>
        </w:tc>
        <w:tc>
          <w:tcPr>
            <w:tcW w:w="540" w:type="dxa"/>
            <w:gridSpan w:val="2"/>
            <w:tcBorders>
              <w:bottom w:val="single" w:sz="12" w:space="0" w:color="auto"/>
            </w:tcBorders>
            <w:shd w:val="clear" w:color="auto" w:fill="auto"/>
          </w:tcPr>
          <w:p w14:paraId="7C3A2195" w14:textId="77777777" w:rsidR="00B32537" w:rsidRPr="001B0335" w:rsidRDefault="00B32537" w:rsidP="001B0335">
            <w:pPr>
              <w:jc w:val="center"/>
              <w:rPr>
                <w:rFonts w:cs="Arial"/>
                <w:sz w:val="18"/>
                <w:szCs w:val="18"/>
              </w:rPr>
            </w:pPr>
          </w:p>
        </w:tc>
        <w:tc>
          <w:tcPr>
            <w:tcW w:w="1587" w:type="dxa"/>
            <w:tcBorders>
              <w:bottom w:val="single" w:sz="12" w:space="0" w:color="auto"/>
            </w:tcBorders>
            <w:shd w:val="clear" w:color="auto" w:fill="auto"/>
          </w:tcPr>
          <w:p w14:paraId="5D275BE5" w14:textId="77777777" w:rsidR="00B32537" w:rsidRPr="001B0335" w:rsidRDefault="00B32537" w:rsidP="00D41B8F">
            <w:pPr>
              <w:rPr>
                <w:rFonts w:cs="Arial"/>
                <w:sz w:val="18"/>
                <w:szCs w:val="18"/>
              </w:rPr>
            </w:pPr>
          </w:p>
        </w:tc>
        <w:tc>
          <w:tcPr>
            <w:tcW w:w="236" w:type="dxa"/>
            <w:vMerge/>
            <w:shd w:val="clear" w:color="auto" w:fill="auto"/>
          </w:tcPr>
          <w:p w14:paraId="49FD4951" w14:textId="77777777" w:rsidR="00B32537" w:rsidRPr="001B0335" w:rsidRDefault="00B32537" w:rsidP="00340977">
            <w:pPr>
              <w:rPr>
                <w:rFonts w:cs="Arial"/>
                <w:sz w:val="18"/>
                <w:szCs w:val="18"/>
              </w:rPr>
            </w:pPr>
          </w:p>
        </w:tc>
        <w:tc>
          <w:tcPr>
            <w:tcW w:w="3424" w:type="dxa"/>
            <w:gridSpan w:val="2"/>
            <w:shd w:val="clear" w:color="auto" w:fill="auto"/>
          </w:tcPr>
          <w:p w14:paraId="14F27C33" w14:textId="77777777" w:rsidR="00B32537" w:rsidRPr="001B0335" w:rsidRDefault="00B32537" w:rsidP="00340977">
            <w:pPr>
              <w:rPr>
                <w:rFonts w:cs="Arial"/>
                <w:sz w:val="18"/>
                <w:szCs w:val="18"/>
              </w:rPr>
            </w:pPr>
          </w:p>
        </w:tc>
        <w:tc>
          <w:tcPr>
            <w:tcW w:w="423" w:type="dxa"/>
            <w:gridSpan w:val="2"/>
            <w:tcBorders>
              <w:bottom w:val="single" w:sz="12" w:space="0" w:color="auto"/>
            </w:tcBorders>
            <w:shd w:val="clear" w:color="auto" w:fill="auto"/>
          </w:tcPr>
          <w:p w14:paraId="359366DA" w14:textId="77777777" w:rsidR="00B32537" w:rsidRPr="001B0335" w:rsidRDefault="00B32537" w:rsidP="001B0335">
            <w:pPr>
              <w:jc w:val="center"/>
              <w:rPr>
                <w:rFonts w:cs="Arial"/>
                <w:sz w:val="18"/>
                <w:szCs w:val="18"/>
              </w:rPr>
            </w:pPr>
          </w:p>
        </w:tc>
        <w:tc>
          <w:tcPr>
            <w:tcW w:w="540" w:type="dxa"/>
            <w:tcBorders>
              <w:bottom w:val="single" w:sz="12" w:space="0" w:color="auto"/>
            </w:tcBorders>
            <w:shd w:val="clear" w:color="auto" w:fill="auto"/>
          </w:tcPr>
          <w:p w14:paraId="72DD871E" w14:textId="77777777" w:rsidR="00B32537" w:rsidRPr="001B0335" w:rsidRDefault="00B32537" w:rsidP="001B0335">
            <w:pPr>
              <w:jc w:val="center"/>
              <w:rPr>
                <w:rFonts w:cs="Arial"/>
                <w:sz w:val="18"/>
                <w:szCs w:val="18"/>
              </w:rPr>
            </w:pPr>
          </w:p>
        </w:tc>
        <w:tc>
          <w:tcPr>
            <w:tcW w:w="540" w:type="dxa"/>
            <w:tcBorders>
              <w:bottom w:val="single" w:sz="12" w:space="0" w:color="auto"/>
            </w:tcBorders>
            <w:shd w:val="clear" w:color="auto" w:fill="auto"/>
          </w:tcPr>
          <w:p w14:paraId="37958681" w14:textId="77777777" w:rsidR="00B32537" w:rsidRPr="001B0335" w:rsidRDefault="00B32537" w:rsidP="001B0335">
            <w:pPr>
              <w:jc w:val="center"/>
              <w:rPr>
                <w:rFonts w:cs="Arial"/>
                <w:sz w:val="18"/>
                <w:szCs w:val="18"/>
              </w:rPr>
            </w:pPr>
          </w:p>
        </w:tc>
        <w:tc>
          <w:tcPr>
            <w:tcW w:w="540" w:type="dxa"/>
            <w:tcBorders>
              <w:bottom w:val="single" w:sz="12" w:space="0" w:color="auto"/>
            </w:tcBorders>
            <w:shd w:val="clear" w:color="auto" w:fill="auto"/>
          </w:tcPr>
          <w:p w14:paraId="7E55DF65" w14:textId="77777777" w:rsidR="00B32537" w:rsidRPr="001B0335" w:rsidRDefault="00B32537" w:rsidP="001B0335">
            <w:pPr>
              <w:jc w:val="center"/>
              <w:rPr>
                <w:rFonts w:cs="Arial"/>
                <w:sz w:val="18"/>
                <w:szCs w:val="18"/>
              </w:rPr>
            </w:pPr>
          </w:p>
        </w:tc>
        <w:tc>
          <w:tcPr>
            <w:tcW w:w="1652" w:type="dxa"/>
            <w:tcBorders>
              <w:bottom w:val="single" w:sz="12" w:space="0" w:color="auto"/>
            </w:tcBorders>
            <w:shd w:val="clear" w:color="auto" w:fill="auto"/>
          </w:tcPr>
          <w:p w14:paraId="3F683268" w14:textId="77777777" w:rsidR="00B32537" w:rsidRPr="001B0335" w:rsidRDefault="00B32537" w:rsidP="00D41B8F">
            <w:pPr>
              <w:rPr>
                <w:rFonts w:cs="Arial"/>
                <w:sz w:val="18"/>
                <w:szCs w:val="18"/>
              </w:rPr>
            </w:pPr>
          </w:p>
        </w:tc>
      </w:tr>
      <w:tr w:rsidR="00B32537" w:rsidRPr="001B0335" w14:paraId="24BDE171" w14:textId="77777777" w:rsidTr="001B0335">
        <w:tc>
          <w:tcPr>
            <w:tcW w:w="3410" w:type="dxa"/>
            <w:gridSpan w:val="2"/>
            <w:tcBorders>
              <w:bottom w:val="single" w:sz="4" w:space="0" w:color="auto"/>
            </w:tcBorders>
            <w:shd w:val="clear" w:color="auto" w:fill="auto"/>
          </w:tcPr>
          <w:p w14:paraId="31643228" w14:textId="77777777" w:rsidR="00B32537" w:rsidRPr="001B0335" w:rsidRDefault="000E2EAE" w:rsidP="001B0335">
            <w:pPr>
              <w:jc w:val="right"/>
              <w:rPr>
                <w:rFonts w:cs="Arial"/>
                <w:sz w:val="18"/>
                <w:szCs w:val="18"/>
              </w:rPr>
            </w:pPr>
            <w:r w:rsidRPr="001B0335">
              <w:rPr>
                <w:rFonts w:cs="Arial"/>
                <w:sz w:val="18"/>
                <w:szCs w:val="18"/>
              </w:rPr>
              <w:t>Term credit total</w:t>
            </w:r>
            <w:r w:rsidR="00B32537" w:rsidRPr="001B0335">
              <w:rPr>
                <w:rFonts w:cs="Arial"/>
                <w:sz w:val="18"/>
                <w:szCs w:val="18"/>
              </w:rPr>
              <w:t>:</w:t>
            </w:r>
          </w:p>
        </w:tc>
        <w:tc>
          <w:tcPr>
            <w:tcW w:w="478" w:type="dxa"/>
            <w:tcBorders>
              <w:top w:val="single" w:sz="12" w:space="0" w:color="auto"/>
              <w:bottom w:val="single" w:sz="4" w:space="0" w:color="auto"/>
            </w:tcBorders>
            <w:shd w:val="clear" w:color="auto" w:fill="auto"/>
          </w:tcPr>
          <w:p w14:paraId="6BE506B7" w14:textId="77777777" w:rsidR="00B32537" w:rsidRPr="001B0335" w:rsidRDefault="00B32537" w:rsidP="001B0335">
            <w:pPr>
              <w:jc w:val="center"/>
              <w:rPr>
                <w:rFonts w:cs="Arial"/>
                <w:sz w:val="18"/>
                <w:szCs w:val="18"/>
              </w:rPr>
            </w:pPr>
          </w:p>
        </w:tc>
        <w:tc>
          <w:tcPr>
            <w:tcW w:w="490" w:type="dxa"/>
            <w:tcBorders>
              <w:top w:val="single" w:sz="12" w:space="0" w:color="auto"/>
              <w:bottom w:val="single" w:sz="4" w:space="0" w:color="auto"/>
            </w:tcBorders>
            <w:shd w:val="clear" w:color="auto" w:fill="auto"/>
          </w:tcPr>
          <w:p w14:paraId="4C3F80AF" w14:textId="77777777" w:rsidR="00B32537" w:rsidRPr="001B0335" w:rsidRDefault="00B32537" w:rsidP="001B0335">
            <w:pPr>
              <w:jc w:val="center"/>
              <w:rPr>
                <w:rFonts w:cs="Arial"/>
                <w:sz w:val="18"/>
                <w:szCs w:val="18"/>
              </w:rPr>
            </w:pPr>
          </w:p>
        </w:tc>
        <w:tc>
          <w:tcPr>
            <w:tcW w:w="540" w:type="dxa"/>
            <w:tcBorders>
              <w:top w:val="single" w:sz="12" w:space="0" w:color="auto"/>
              <w:bottom w:val="single" w:sz="4" w:space="0" w:color="auto"/>
            </w:tcBorders>
            <w:shd w:val="clear" w:color="auto" w:fill="auto"/>
          </w:tcPr>
          <w:p w14:paraId="3B388A1F" w14:textId="77777777" w:rsidR="00B32537" w:rsidRPr="001B0335" w:rsidRDefault="00B32537" w:rsidP="001B0335">
            <w:pPr>
              <w:jc w:val="center"/>
              <w:rPr>
                <w:rFonts w:cs="Arial"/>
                <w:sz w:val="18"/>
                <w:szCs w:val="18"/>
              </w:rPr>
            </w:pPr>
          </w:p>
        </w:tc>
        <w:tc>
          <w:tcPr>
            <w:tcW w:w="2127" w:type="dxa"/>
            <w:gridSpan w:val="3"/>
            <w:tcBorders>
              <w:top w:val="single" w:sz="12" w:space="0" w:color="auto"/>
              <w:bottom w:val="single" w:sz="4" w:space="0" w:color="auto"/>
            </w:tcBorders>
            <w:shd w:val="clear" w:color="auto" w:fill="CCCCCC"/>
          </w:tcPr>
          <w:p w14:paraId="0317AB38" w14:textId="77777777" w:rsidR="00B32537" w:rsidRPr="001B0335" w:rsidRDefault="00B32537" w:rsidP="001B0335">
            <w:pPr>
              <w:jc w:val="center"/>
              <w:rPr>
                <w:rFonts w:cs="Arial"/>
                <w:sz w:val="18"/>
                <w:szCs w:val="18"/>
              </w:rPr>
            </w:pPr>
          </w:p>
        </w:tc>
        <w:tc>
          <w:tcPr>
            <w:tcW w:w="236" w:type="dxa"/>
            <w:vMerge/>
            <w:shd w:val="clear" w:color="auto" w:fill="auto"/>
          </w:tcPr>
          <w:p w14:paraId="3E1042A9" w14:textId="77777777" w:rsidR="00B32537" w:rsidRPr="001B0335" w:rsidRDefault="00B32537" w:rsidP="00340977">
            <w:pPr>
              <w:rPr>
                <w:rFonts w:cs="Arial"/>
                <w:sz w:val="18"/>
                <w:szCs w:val="18"/>
              </w:rPr>
            </w:pPr>
          </w:p>
        </w:tc>
        <w:tc>
          <w:tcPr>
            <w:tcW w:w="3424" w:type="dxa"/>
            <w:gridSpan w:val="2"/>
            <w:tcBorders>
              <w:bottom w:val="single" w:sz="4" w:space="0" w:color="auto"/>
            </w:tcBorders>
            <w:shd w:val="clear" w:color="auto" w:fill="auto"/>
          </w:tcPr>
          <w:p w14:paraId="10DA1388" w14:textId="77777777" w:rsidR="00B32537" w:rsidRPr="001B0335" w:rsidRDefault="000E2EAE" w:rsidP="001B0335">
            <w:pPr>
              <w:jc w:val="right"/>
              <w:rPr>
                <w:rFonts w:cs="Arial"/>
                <w:sz w:val="18"/>
                <w:szCs w:val="18"/>
              </w:rPr>
            </w:pPr>
            <w:r w:rsidRPr="001B0335">
              <w:rPr>
                <w:rFonts w:cs="Arial"/>
                <w:sz w:val="18"/>
                <w:szCs w:val="18"/>
              </w:rPr>
              <w:t>Term credit total</w:t>
            </w:r>
            <w:r w:rsidR="00B32537" w:rsidRPr="001B0335">
              <w:rPr>
                <w:rFonts w:cs="Arial"/>
                <w:sz w:val="18"/>
                <w:szCs w:val="18"/>
              </w:rPr>
              <w:t>:</w:t>
            </w:r>
          </w:p>
        </w:tc>
        <w:tc>
          <w:tcPr>
            <w:tcW w:w="423" w:type="dxa"/>
            <w:gridSpan w:val="2"/>
            <w:tcBorders>
              <w:top w:val="single" w:sz="12" w:space="0" w:color="auto"/>
              <w:bottom w:val="single" w:sz="4" w:space="0" w:color="auto"/>
            </w:tcBorders>
            <w:shd w:val="clear" w:color="auto" w:fill="auto"/>
          </w:tcPr>
          <w:p w14:paraId="192C137D" w14:textId="77777777" w:rsidR="00B32537" w:rsidRPr="001B0335" w:rsidRDefault="00B32537" w:rsidP="001B0335">
            <w:pPr>
              <w:jc w:val="center"/>
              <w:rPr>
                <w:rFonts w:cs="Arial"/>
                <w:sz w:val="18"/>
                <w:szCs w:val="18"/>
              </w:rPr>
            </w:pPr>
          </w:p>
        </w:tc>
        <w:tc>
          <w:tcPr>
            <w:tcW w:w="540" w:type="dxa"/>
            <w:tcBorders>
              <w:top w:val="single" w:sz="12" w:space="0" w:color="auto"/>
              <w:bottom w:val="single" w:sz="4" w:space="0" w:color="auto"/>
            </w:tcBorders>
            <w:shd w:val="clear" w:color="auto" w:fill="auto"/>
          </w:tcPr>
          <w:p w14:paraId="4AF45609" w14:textId="77777777" w:rsidR="00B32537" w:rsidRPr="001B0335" w:rsidRDefault="00B32537" w:rsidP="001B0335">
            <w:pPr>
              <w:jc w:val="center"/>
              <w:rPr>
                <w:rFonts w:cs="Arial"/>
                <w:sz w:val="18"/>
                <w:szCs w:val="18"/>
              </w:rPr>
            </w:pPr>
          </w:p>
        </w:tc>
        <w:tc>
          <w:tcPr>
            <w:tcW w:w="540" w:type="dxa"/>
            <w:tcBorders>
              <w:top w:val="single" w:sz="12" w:space="0" w:color="auto"/>
              <w:bottom w:val="single" w:sz="4" w:space="0" w:color="auto"/>
            </w:tcBorders>
            <w:shd w:val="clear" w:color="auto" w:fill="auto"/>
          </w:tcPr>
          <w:p w14:paraId="1A9576E1" w14:textId="77777777" w:rsidR="00B32537" w:rsidRPr="001B0335" w:rsidRDefault="00B32537" w:rsidP="001B0335">
            <w:pPr>
              <w:jc w:val="center"/>
              <w:rPr>
                <w:rFonts w:cs="Arial"/>
                <w:sz w:val="18"/>
                <w:szCs w:val="18"/>
              </w:rPr>
            </w:pPr>
          </w:p>
        </w:tc>
        <w:tc>
          <w:tcPr>
            <w:tcW w:w="2192" w:type="dxa"/>
            <w:gridSpan w:val="2"/>
            <w:tcBorders>
              <w:top w:val="single" w:sz="12" w:space="0" w:color="auto"/>
              <w:bottom w:val="single" w:sz="4" w:space="0" w:color="auto"/>
            </w:tcBorders>
            <w:shd w:val="clear" w:color="auto" w:fill="CCCCCC"/>
          </w:tcPr>
          <w:p w14:paraId="72FE66E2" w14:textId="77777777" w:rsidR="00B32537" w:rsidRPr="001B0335" w:rsidRDefault="00B32537" w:rsidP="001B0335">
            <w:pPr>
              <w:jc w:val="center"/>
              <w:rPr>
                <w:rFonts w:cs="Arial"/>
                <w:sz w:val="18"/>
                <w:szCs w:val="18"/>
              </w:rPr>
            </w:pPr>
          </w:p>
        </w:tc>
      </w:tr>
      <w:tr w:rsidR="00B32537" w:rsidRPr="001B0335" w14:paraId="44BE71B6" w14:textId="77777777" w:rsidTr="001B0335">
        <w:tc>
          <w:tcPr>
            <w:tcW w:w="14400" w:type="dxa"/>
            <w:gridSpan w:val="17"/>
            <w:tcBorders>
              <w:bottom w:val="thinThickSmallGap" w:sz="24" w:space="0" w:color="auto"/>
            </w:tcBorders>
            <w:shd w:val="clear" w:color="auto" w:fill="auto"/>
          </w:tcPr>
          <w:p w14:paraId="237E70E9" w14:textId="77777777" w:rsidR="00B32537" w:rsidRPr="001B0335" w:rsidRDefault="00B32537" w:rsidP="001B0335">
            <w:pPr>
              <w:jc w:val="center"/>
              <w:rPr>
                <w:rFonts w:cs="Arial"/>
                <w:sz w:val="18"/>
                <w:szCs w:val="18"/>
              </w:rPr>
            </w:pPr>
          </w:p>
        </w:tc>
      </w:tr>
      <w:tr w:rsidR="00B32537" w:rsidRPr="001B0335" w14:paraId="2B7D62A4" w14:textId="77777777" w:rsidTr="001B0335">
        <w:trPr>
          <w:trHeight w:val="432"/>
        </w:trPr>
        <w:tc>
          <w:tcPr>
            <w:tcW w:w="3098" w:type="dxa"/>
            <w:tcBorders>
              <w:top w:val="thinThickSmallGap" w:sz="24" w:space="0" w:color="auto"/>
              <w:bottom w:val="single" w:sz="4" w:space="0" w:color="auto"/>
            </w:tcBorders>
            <w:shd w:val="clear" w:color="auto" w:fill="000000"/>
            <w:vAlign w:val="center"/>
          </w:tcPr>
          <w:p w14:paraId="591D2F81" w14:textId="77777777" w:rsidR="00B32537" w:rsidRPr="001B0335" w:rsidRDefault="00B32537" w:rsidP="00340977">
            <w:pPr>
              <w:rPr>
                <w:rFonts w:cs="Arial"/>
                <w:b/>
                <w:sz w:val="18"/>
                <w:szCs w:val="18"/>
              </w:rPr>
            </w:pPr>
            <w:r w:rsidRPr="001B0335">
              <w:rPr>
                <w:rFonts w:cs="Arial"/>
                <w:b/>
                <w:sz w:val="18"/>
                <w:szCs w:val="18"/>
              </w:rPr>
              <w:t>Program Totals:</w:t>
            </w:r>
          </w:p>
        </w:tc>
        <w:tc>
          <w:tcPr>
            <w:tcW w:w="2055" w:type="dxa"/>
            <w:gridSpan w:val="5"/>
            <w:tcBorders>
              <w:top w:val="thinThickSmallGap" w:sz="24" w:space="0" w:color="auto"/>
              <w:bottom w:val="single" w:sz="4" w:space="0" w:color="auto"/>
            </w:tcBorders>
            <w:shd w:val="clear" w:color="auto" w:fill="auto"/>
            <w:vAlign w:val="center"/>
          </w:tcPr>
          <w:p w14:paraId="4FB44047" w14:textId="77777777" w:rsidR="00B32537" w:rsidRPr="001B0335" w:rsidRDefault="00B32537" w:rsidP="00340977">
            <w:pPr>
              <w:rPr>
                <w:rFonts w:cs="Arial"/>
                <w:b/>
                <w:sz w:val="18"/>
                <w:szCs w:val="18"/>
              </w:rPr>
            </w:pPr>
            <w:r w:rsidRPr="001B0335">
              <w:rPr>
                <w:rFonts w:cs="Arial"/>
                <w:b/>
                <w:sz w:val="18"/>
                <w:szCs w:val="18"/>
              </w:rPr>
              <w:t>Credits:</w:t>
            </w:r>
          </w:p>
        </w:tc>
        <w:tc>
          <w:tcPr>
            <w:tcW w:w="3545" w:type="dxa"/>
            <w:gridSpan w:val="4"/>
            <w:tcBorders>
              <w:top w:val="thinThickSmallGap" w:sz="24" w:space="0" w:color="auto"/>
              <w:bottom w:val="single" w:sz="4" w:space="0" w:color="auto"/>
            </w:tcBorders>
            <w:shd w:val="clear" w:color="auto" w:fill="auto"/>
            <w:vAlign w:val="center"/>
          </w:tcPr>
          <w:p w14:paraId="5112CA85" w14:textId="77777777" w:rsidR="00B32537" w:rsidRPr="001B0335" w:rsidRDefault="00B32537" w:rsidP="00340977">
            <w:pPr>
              <w:rPr>
                <w:rFonts w:cs="Arial"/>
                <w:b/>
                <w:sz w:val="18"/>
                <w:szCs w:val="18"/>
              </w:rPr>
            </w:pPr>
            <w:r w:rsidRPr="001B0335">
              <w:rPr>
                <w:rFonts w:cs="Arial"/>
                <w:b/>
                <w:sz w:val="18"/>
                <w:szCs w:val="18"/>
              </w:rPr>
              <w:t xml:space="preserve">Liberal Arts &amp; Sciences: </w:t>
            </w:r>
          </w:p>
        </w:tc>
        <w:tc>
          <w:tcPr>
            <w:tcW w:w="2340" w:type="dxa"/>
            <w:gridSpan w:val="2"/>
            <w:tcBorders>
              <w:top w:val="thinThickSmallGap" w:sz="24" w:space="0" w:color="auto"/>
              <w:bottom w:val="single" w:sz="4" w:space="0" w:color="auto"/>
            </w:tcBorders>
            <w:shd w:val="clear" w:color="auto" w:fill="auto"/>
            <w:vAlign w:val="center"/>
          </w:tcPr>
          <w:p w14:paraId="58F02B47" w14:textId="77777777" w:rsidR="00B32537" w:rsidRPr="001B0335" w:rsidRDefault="00B32537" w:rsidP="00340977">
            <w:pPr>
              <w:rPr>
                <w:rFonts w:cs="Arial"/>
                <w:b/>
                <w:sz w:val="18"/>
                <w:szCs w:val="18"/>
              </w:rPr>
            </w:pPr>
            <w:r w:rsidRPr="001B0335">
              <w:rPr>
                <w:rFonts w:cs="Arial"/>
                <w:b/>
                <w:sz w:val="18"/>
                <w:szCs w:val="18"/>
              </w:rPr>
              <w:t>Major:</w:t>
            </w:r>
          </w:p>
        </w:tc>
        <w:tc>
          <w:tcPr>
            <w:tcW w:w="3362" w:type="dxa"/>
            <w:gridSpan w:val="5"/>
            <w:tcBorders>
              <w:top w:val="thinThickSmallGap" w:sz="24" w:space="0" w:color="auto"/>
              <w:bottom w:val="single" w:sz="4" w:space="0" w:color="auto"/>
            </w:tcBorders>
            <w:shd w:val="clear" w:color="auto" w:fill="auto"/>
            <w:vAlign w:val="center"/>
          </w:tcPr>
          <w:p w14:paraId="10B93044" w14:textId="77777777" w:rsidR="00B32537" w:rsidRPr="001B0335" w:rsidRDefault="00B32537" w:rsidP="00340977">
            <w:pPr>
              <w:rPr>
                <w:rFonts w:cs="Arial"/>
                <w:b/>
                <w:sz w:val="18"/>
                <w:szCs w:val="18"/>
              </w:rPr>
            </w:pPr>
            <w:r w:rsidRPr="001B0335">
              <w:rPr>
                <w:rFonts w:cs="Arial"/>
                <w:b/>
                <w:sz w:val="18"/>
                <w:szCs w:val="18"/>
              </w:rPr>
              <w:t xml:space="preserve"> Elective &amp; Other:</w:t>
            </w:r>
          </w:p>
        </w:tc>
      </w:tr>
      <w:tr w:rsidR="00213A51" w:rsidRPr="001B0335" w14:paraId="59C96FE3" w14:textId="77777777" w:rsidTr="001B0335">
        <w:trPr>
          <w:trHeight w:val="432"/>
        </w:trPr>
        <w:tc>
          <w:tcPr>
            <w:tcW w:w="14400" w:type="dxa"/>
            <w:gridSpan w:val="17"/>
            <w:tcBorders>
              <w:top w:val="single" w:sz="4" w:space="0" w:color="auto"/>
              <w:left w:val="nil"/>
              <w:bottom w:val="nil"/>
              <w:right w:val="nil"/>
            </w:tcBorders>
            <w:shd w:val="clear" w:color="auto" w:fill="auto"/>
            <w:vAlign w:val="center"/>
          </w:tcPr>
          <w:p w14:paraId="043E016D" w14:textId="77777777" w:rsidR="00213A51" w:rsidRPr="001B0335" w:rsidRDefault="00213A51" w:rsidP="00340977">
            <w:pPr>
              <w:rPr>
                <w:rFonts w:cs="Arial"/>
                <w:sz w:val="20"/>
              </w:rPr>
            </w:pPr>
            <w:r w:rsidRPr="001B0335">
              <w:rPr>
                <w:rFonts w:cs="Arial"/>
                <w:b/>
                <w:sz w:val="20"/>
              </w:rPr>
              <w:t>Cr</w:t>
            </w:r>
            <w:r w:rsidRPr="001B0335">
              <w:rPr>
                <w:rFonts w:cs="Arial"/>
                <w:sz w:val="20"/>
              </w:rPr>
              <w:t>: credits</w:t>
            </w:r>
            <w:r w:rsidRPr="001B0335">
              <w:rPr>
                <w:rFonts w:cs="Arial"/>
                <w:sz w:val="20"/>
              </w:rPr>
              <w:tab/>
            </w:r>
            <w:r w:rsidRPr="001B0335">
              <w:rPr>
                <w:rFonts w:cs="Arial"/>
                <w:b/>
                <w:sz w:val="20"/>
              </w:rPr>
              <w:t>LAS</w:t>
            </w:r>
            <w:r w:rsidRPr="001B0335">
              <w:rPr>
                <w:rFonts w:cs="Arial"/>
                <w:sz w:val="20"/>
              </w:rPr>
              <w:t xml:space="preserve">: </w:t>
            </w:r>
            <w:hyperlink r:id="rId27" w:history="1">
              <w:r w:rsidRPr="001B0335">
                <w:rPr>
                  <w:rStyle w:val="Hyperlink"/>
                  <w:rFonts w:cs="Arial"/>
                  <w:sz w:val="20"/>
                </w:rPr>
                <w:t>liberal arts &amp; sciences</w:t>
              </w:r>
            </w:hyperlink>
            <w:r w:rsidRPr="001B0335">
              <w:rPr>
                <w:rFonts w:cs="Arial"/>
                <w:b/>
                <w:sz w:val="20"/>
              </w:rPr>
              <w:t xml:space="preserve"> </w:t>
            </w:r>
            <w:r w:rsidRPr="001B0335">
              <w:rPr>
                <w:rFonts w:cs="Arial"/>
                <w:b/>
                <w:sz w:val="20"/>
              </w:rPr>
              <w:tab/>
              <w:t>Maj</w:t>
            </w:r>
            <w:r w:rsidRPr="001B0335">
              <w:rPr>
                <w:rFonts w:cs="Arial"/>
                <w:sz w:val="20"/>
              </w:rPr>
              <w:t>: major requirement</w:t>
            </w:r>
            <w:r w:rsidRPr="001B0335">
              <w:rPr>
                <w:rFonts w:cs="Arial"/>
                <w:sz w:val="20"/>
              </w:rPr>
              <w:tab/>
            </w:r>
            <w:r w:rsidRPr="001B0335">
              <w:rPr>
                <w:rFonts w:cs="Arial"/>
                <w:sz w:val="20"/>
              </w:rPr>
              <w:tab/>
            </w:r>
            <w:r w:rsidRPr="001B0335">
              <w:rPr>
                <w:rFonts w:cs="Arial"/>
                <w:b/>
                <w:sz w:val="20"/>
              </w:rPr>
              <w:t>New</w:t>
            </w:r>
            <w:r w:rsidRPr="001B0335">
              <w:rPr>
                <w:rFonts w:cs="Arial"/>
                <w:sz w:val="20"/>
              </w:rPr>
              <w:t>: new course</w:t>
            </w:r>
            <w:r w:rsidRPr="001B0335">
              <w:rPr>
                <w:rFonts w:cs="Arial"/>
                <w:sz w:val="20"/>
              </w:rPr>
              <w:tab/>
            </w:r>
            <w:r w:rsidRPr="001B0335">
              <w:rPr>
                <w:rFonts w:cs="Arial"/>
                <w:sz w:val="20"/>
              </w:rPr>
              <w:tab/>
            </w:r>
            <w:r w:rsidRPr="001B0335">
              <w:rPr>
                <w:rFonts w:cs="Arial"/>
                <w:b/>
                <w:sz w:val="20"/>
              </w:rPr>
              <w:t>Prerequisite(s)</w:t>
            </w:r>
            <w:r w:rsidRPr="001B0335">
              <w:rPr>
                <w:rFonts w:cs="Arial"/>
                <w:sz w:val="20"/>
              </w:rPr>
              <w:t>: list prerequisite(s) for the noted courses</w:t>
            </w:r>
          </w:p>
        </w:tc>
      </w:tr>
    </w:tbl>
    <w:p w14:paraId="1FD647A3" w14:textId="77777777" w:rsidR="00BD1D49" w:rsidRDefault="00BD1D49" w:rsidP="00340977">
      <w:pPr>
        <w:jc w:val="center"/>
        <w:rPr>
          <w:rFonts w:cs="Arial"/>
          <w:sz w:val="22"/>
          <w:szCs w:val="22"/>
        </w:rPr>
      </w:pPr>
    </w:p>
    <w:p w14:paraId="7A86E877" w14:textId="77777777" w:rsidR="00417DC5" w:rsidRDefault="00417DC5" w:rsidP="00340977">
      <w:pPr>
        <w:jc w:val="center"/>
        <w:rPr>
          <w:rFonts w:cs="Arial"/>
          <w:sz w:val="22"/>
          <w:szCs w:val="22"/>
        </w:rPr>
        <w:sectPr w:rsidR="00417DC5" w:rsidSect="00546114">
          <w:pgSz w:w="15840" w:h="12240" w:orient="landscape" w:code="1"/>
          <w:pgMar w:top="720" w:right="720" w:bottom="720" w:left="720" w:header="432" w:footer="288" w:gutter="0"/>
          <w:cols w:space="720"/>
          <w:noEndnote/>
        </w:sectPr>
      </w:pPr>
    </w:p>
    <w:p w14:paraId="24911C89" w14:textId="77777777" w:rsidR="00417DC5" w:rsidRDefault="00417DC5" w:rsidP="00477B84">
      <w:pPr>
        <w:rPr>
          <w:rFonts w:cs="Arial"/>
          <w:sz w:val="22"/>
          <w:szCs w:val="22"/>
        </w:rPr>
        <w:sectPr w:rsidR="00417DC5" w:rsidSect="006A122F">
          <w:type w:val="continuous"/>
          <w:pgSz w:w="15840" w:h="12240" w:orient="landscape" w:code="1"/>
          <w:pgMar w:top="720" w:right="720" w:bottom="720" w:left="720" w:header="432" w:footer="288" w:gutter="0"/>
          <w:cols w:space="720"/>
          <w:noEndnote/>
        </w:sectPr>
      </w:pPr>
    </w:p>
    <w:p w14:paraId="6E007E9F" w14:textId="77777777" w:rsidR="000E2EAE" w:rsidRDefault="000E2EAE" w:rsidP="00C21FBA">
      <w:pPr>
        <w:spacing w:after="120"/>
        <w:rPr>
          <w:rFonts w:cs="Arial"/>
          <w:b/>
        </w:rPr>
      </w:pPr>
      <w:bookmarkStart w:id="7" w:name="Grad_1b"/>
      <w:bookmarkEnd w:id="7"/>
      <w:r>
        <w:rPr>
          <w:rFonts w:cs="Arial"/>
          <w:b/>
        </w:rPr>
        <w:lastRenderedPageBreak/>
        <w:t xml:space="preserve">Table 1b: </w:t>
      </w:r>
      <w:r w:rsidRPr="000D3EDE">
        <w:rPr>
          <w:rFonts w:cs="Arial"/>
        </w:rPr>
        <w:t xml:space="preserve"> </w:t>
      </w:r>
      <w:r>
        <w:rPr>
          <w:rFonts w:cs="Arial"/>
          <w:b/>
        </w:rPr>
        <w:t>G</w:t>
      </w:r>
      <w:r w:rsidRPr="00A96EB9">
        <w:rPr>
          <w:rFonts w:cs="Arial"/>
          <w:b/>
        </w:rPr>
        <w:t>raduate Program Schedule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24"/>
        <w:gridCol w:w="439"/>
        <w:gridCol w:w="705"/>
        <w:gridCol w:w="522"/>
        <w:gridCol w:w="2583"/>
        <w:gridCol w:w="224"/>
        <w:gridCol w:w="3164"/>
        <w:gridCol w:w="705"/>
        <w:gridCol w:w="522"/>
        <w:gridCol w:w="2812"/>
      </w:tblGrid>
      <w:tr w:rsidR="00A8560D" w:rsidRPr="001B0335" w14:paraId="29312E61" w14:textId="77777777" w:rsidTr="001B0335">
        <w:tc>
          <w:tcPr>
            <w:tcW w:w="14400" w:type="dxa"/>
            <w:gridSpan w:val="10"/>
            <w:tcBorders>
              <w:top w:val="single" w:sz="4" w:space="0" w:color="auto"/>
              <w:left w:val="nil"/>
              <w:bottom w:val="nil"/>
              <w:right w:val="nil"/>
            </w:tcBorders>
            <w:shd w:val="clear" w:color="auto" w:fill="auto"/>
            <w:tcMar>
              <w:top w:w="58" w:type="dxa"/>
              <w:left w:w="58" w:type="dxa"/>
              <w:bottom w:w="58" w:type="dxa"/>
              <w:right w:w="58" w:type="dxa"/>
            </w:tcMar>
            <w:vAlign w:val="center"/>
          </w:tcPr>
          <w:p w14:paraId="24068536" w14:textId="77777777" w:rsidR="00A8560D" w:rsidRPr="001B0335" w:rsidRDefault="00A8560D" w:rsidP="001B0335">
            <w:pPr>
              <w:numPr>
                <w:ilvl w:val="0"/>
                <w:numId w:val="20"/>
              </w:numPr>
              <w:rPr>
                <w:rFonts w:cs="Arial"/>
                <w:sz w:val="22"/>
                <w:szCs w:val="22"/>
                <w:u w:val="single"/>
              </w:rPr>
            </w:pPr>
            <w:r w:rsidRPr="001B0335">
              <w:rPr>
                <w:rFonts w:cs="Arial"/>
                <w:sz w:val="22"/>
                <w:szCs w:val="22"/>
              </w:rPr>
              <w:t xml:space="preserve">Indicate </w:t>
            </w:r>
            <w:r w:rsidRPr="001B0335">
              <w:rPr>
                <w:rFonts w:cs="Arial"/>
                <w:b/>
                <w:sz w:val="22"/>
                <w:szCs w:val="22"/>
              </w:rPr>
              <w:t>academic calendar</w:t>
            </w:r>
            <w:r w:rsidRPr="001B0335">
              <w:rPr>
                <w:rFonts w:cs="Arial"/>
                <w:sz w:val="22"/>
                <w:szCs w:val="22"/>
              </w:rPr>
              <w:t xml:space="preserve"> type: </w:t>
            </w:r>
            <w:r w:rsidRPr="001B0335">
              <w:rPr>
                <w:rFonts w:cs="Arial"/>
                <w:sz w:val="22"/>
                <w:szCs w:val="22"/>
                <w:u w:val="single"/>
              </w:rPr>
              <w:t>__</w:t>
            </w:r>
            <w:r w:rsidRPr="001B0335">
              <w:rPr>
                <w:rFonts w:cs="Arial"/>
                <w:sz w:val="22"/>
                <w:szCs w:val="22"/>
              </w:rPr>
              <w:t>Semester</w:t>
            </w:r>
            <w:r w:rsidRPr="001B0335">
              <w:rPr>
                <w:rFonts w:cs="Arial"/>
                <w:sz w:val="22"/>
                <w:szCs w:val="22"/>
              </w:rPr>
              <w:tab/>
            </w:r>
            <w:r w:rsidRPr="001B0335">
              <w:rPr>
                <w:rFonts w:cs="Arial"/>
                <w:sz w:val="22"/>
                <w:szCs w:val="22"/>
                <w:u w:val="single"/>
              </w:rPr>
              <w:t>__</w:t>
            </w:r>
            <w:r w:rsidRPr="001B0335">
              <w:rPr>
                <w:rFonts w:cs="Arial"/>
                <w:sz w:val="22"/>
                <w:szCs w:val="22"/>
              </w:rPr>
              <w:t>Quarter</w:t>
            </w:r>
            <w:r w:rsidRPr="001B0335">
              <w:rPr>
                <w:rFonts w:cs="Arial"/>
                <w:sz w:val="22"/>
                <w:szCs w:val="22"/>
              </w:rPr>
              <w:tab/>
            </w:r>
            <w:r w:rsidRPr="001B0335">
              <w:rPr>
                <w:rFonts w:cs="Arial"/>
                <w:sz w:val="22"/>
                <w:szCs w:val="22"/>
                <w:u w:val="single"/>
              </w:rPr>
              <w:t>__</w:t>
            </w:r>
            <w:r w:rsidRPr="001B0335">
              <w:rPr>
                <w:rFonts w:cs="Arial"/>
                <w:sz w:val="22"/>
                <w:szCs w:val="22"/>
              </w:rPr>
              <w:t>Trimester</w:t>
            </w:r>
            <w:r w:rsidRPr="001B0335">
              <w:rPr>
                <w:rFonts w:cs="Arial"/>
                <w:sz w:val="22"/>
                <w:szCs w:val="22"/>
              </w:rPr>
              <w:tab/>
            </w:r>
            <w:r w:rsidRPr="001B0335">
              <w:rPr>
                <w:rFonts w:cs="Arial"/>
                <w:sz w:val="22"/>
                <w:szCs w:val="22"/>
              </w:rPr>
              <w:tab/>
            </w:r>
            <w:r w:rsidRPr="001B0335">
              <w:rPr>
                <w:rFonts w:cs="Arial"/>
                <w:sz w:val="22"/>
                <w:szCs w:val="22"/>
                <w:u w:val="single"/>
              </w:rPr>
              <w:t>__</w:t>
            </w:r>
            <w:r w:rsidRPr="001B0335">
              <w:rPr>
                <w:rFonts w:cs="Arial"/>
                <w:sz w:val="22"/>
                <w:szCs w:val="22"/>
              </w:rPr>
              <w:t>Other (describe)</w:t>
            </w:r>
          </w:p>
        </w:tc>
      </w:tr>
      <w:tr w:rsidR="00195B03" w:rsidRPr="001B0335" w14:paraId="6E99F98B" w14:textId="77777777" w:rsidTr="001B0335">
        <w:tc>
          <w:tcPr>
            <w:tcW w:w="14400" w:type="dxa"/>
            <w:gridSpan w:val="10"/>
            <w:tcBorders>
              <w:top w:val="nil"/>
              <w:left w:val="nil"/>
              <w:right w:val="nil"/>
            </w:tcBorders>
            <w:shd w:val="clear" w:color="auto" w:fill="auto"/>
            <w:tcMar>
              <w:top w:w="58" w:type="dxa"/>
              <w:left w:w="58" w:type="dxa"/>
              <w:bottom w:w="58" w:type="dxa"/>
              <w:right w:w="58" w:type="dxa"/>
            </w:tcMar>
            <w:vAlign w:val="center"/>
          </w:tcPr>
          <w:p w14:paraId="5ECCF6D5" w14:textId="77777777" w:rsidR="00195B03" w:rsidRPr="001B0335" w:rsidRDefault="00195B03" w:rsidP="001B0335">
            <w:pPr>
              <w:numPr>
                <w:ilvl w:val="0"/>
                <w:numId w:val="20"/>
              </w:numPr>
              <w:rPr>
                <w:rFonts w:cs="Arial"/>
                <w:sz w:val="22"/>
                <w:szCs w:val="22"/>
                <w:u w:val="single"/>
              </w:rPr>
            </w:pPr>
            <w:r w:rsidRPr="001B0335">
              <w:rPr>
                <w:rFonts w:cs="Arial"/>
                <w:sz w:val="22"/>
                <w:szCs w:val="22"/>
              </w:rPr>
              <w:t>Label each term in sequence, consistent with the institution’s academic calendar (e.g., Fall 1, Spring 1, Fall 2)</w:t>
            </w:r>
          </w:p>
          <w:p w14:paraId="78264109" w14:textId="77777777" w:rsidR="00195B03" w:rsidRPr="001B0335" w:rsidRDefault="00EA0F9B" w:rsidP="001B0335">
            <w:pPr>
              <w:numPr>
                <w:ilvl w:val="0"/>
                <w:numId w:val="20"/>
              </w:numPr>
              <w:rPr>
                <w:rFonts w:cs="Arial"/>
                <w:sz w:val="22"/>
                <w:szCs w:val="22"/>
                <w:u w:val="single"/>
              </w:rPr>
            </w:pPr>
            <w:r w:rsidRPr="001B0335">
              <w:rPr>
                <w:rFonts w:cs="Arial"/>
                <w:sz w:val="22"/>
                <w:szCs w:val="22"/>
              </w:rPr>
              <w:t xml:space="preserve">Use the table to show </w:t>
            </w:r>
            <w:r w:rsidRPr="001B0335">
              <w:rPr>
                <w:rFonts w:cs="Arial"/>
                <w:b/>
                <w:sz w:val="22"/>
                <w:szCs w:val="22"/>
              </w:rPr>
              <w:t>how a typical student may progress through the program</w:t>
            </w:r>
            <w:r w:rsidRPr="001B0335">
              <w:rPr>
                <w:rFonts w:cs="Arial"/>
                <w:sz w:val="22"/>
                <w:szCs w:val="22"/>
              </w:rPr>
              <w:t>; copy/expand the table as needed.</w:t>
            </w:r>
          </w:p>
        </w:tc>
      </w:tr>
      <w:tr w:rsidR="00804F44" w:rsidRPr="001B0335" w14:paraId="3FDA1E81" w14:textId="77777777" w:rsidTr="001B0335">
        <w:tc>
          <w:tcPr>
            <w:tcW w:w="6973" w:type="dxa"/>
            <w:gridSpan w:val="5"/>
            <w:shd w:val="clear" w:color="auto" w:fill="CCCCCC"/>
          </w:tcPr>
          <w:p w14:paraId="24072C54" w14:textId="77777777" w:rsidR="00804F44" w:rsidRPr="001B0335" w:rsidRDefault="00804F44" w:rsidP="00B24B26">
            <w:pPr>
              <w:rPr>
                <w:rFonts w:cs="Arial"/>
                <w:sz w:val="18"/>
                <w:szCs w:val="18"/>
              </w:rPr>
            </w:pPr>
            <w:r w:rsidRPr="001B0335">
              <w:rPr>
                <w:rFonts w:cs="Arial"/>
                <w:b/>
                <w:sz w:val="18"/>
                <w:szCs w:val="18"/>
              </w:rPr>
              <w:t>Term:</w:t>
            </w:r>
          </w:p>
        </w:tc>
        <w:tc>
          <w:tcPr>
            <w:tcW w:w="224" w:type="dxa"/>
            <w:vMerge w:val="restart"/>
            <w:shd w:val="clear" w:color="auto" w:fill="CCCCCC"/>
          </w:tcPr>
          <w:p w14:paraId="423C5C78" w14:textId="77777777" w:rsidR="00804F44" w:rsidRPr="001B0335" w:rsidRDefault="00804F44" w:rsidP="00B24B26">
            <w:pPr>
              <w:rPr>
                <w:rFonts w:cs="Arial"/>
                <w:sz w:val="18"/>
                <w:szCs w:val="18"/>
              </w:rPr>
            </w:pPr>
          </w:p>
        </w:tc>
        <w:tc>
          <w:tcPr>
            <w:tcW w:w="7203" w:type="dxa"/>
            <w:gridSpan w:val="4"/>
            <w:shd w:val="clear" w:color="auto" w:fill="CCCCCC"/>
          </w:tcPr>
          <w:p w14:paraId="20B44C26" w14:textId="77777777" w:rsidR="00804F44" w:rsidRPr="001B0335" w:rsidRDefault="00804F44" w:rsidP="00B24B26">
            <w:pPr>
              <w:rPr>
                <w:rFonts w:cs="Arial"/>
                <w:sz w:val="18"/>
                <w:szCs w:val="18"/>
              </w:rPr>
            </w:pPr>
            <w:r w:rsidRPr="001B0335">
              <w:rPr>
                <w:rFonts w:cs="Arial"/>
                <w:b/>
                <w:sz w:val="18"/>
                <w:szCs w:val="18"/>
              </w:rPr>
              <w:t>Term:</w:t>
            </w:r>
          </w:p>
        </w:tc>
      </w:tr>
      <w:tr w:rsidR="005C47CB" w:rsidRPr="001B0335" w14:paraId="6F3EC1C3" w14:textId="77777777" w:rsidTr="001B0335">
        <w:tc>
          <w:tcPr>
            <w:tcW w:w="3163" w:type="dxa"/>
            <w:gridSpan w:val="2"/>
            <w:shd w:val="clear" w:color="auto" w:fill="auto"/>
            <w:vAlign w:val="bottom"/>
          </w:tcPr>
          <w:p w14:paraId="2DD10664" w14:textId="77777777" w:rsidR="00804F44" w:rsidRPr="001B0335" w:rsidRDefault="00804F44" w:rsidP="00B24B26">
            <w:pPr>
              <w:rPr>
                <w:rFonts w:cs="Arial"/>
                <w:b/>
                <w:sz w:val="18"/>
                <w:szCs w:val="18"/>
              </w:rPr>
            </w:pPr>
            <w:r w:rsidRPr="001B0335">
              <w:rPr>
                <w:rFonts w:cs="Arial"/>
                <w:b/>
                <w:sz w:val="18"/>
                <w:szCs w:val="18"/>
              </w:rPr>
              <w:t>Course Number &amp; Title</w:t>
            </w:r>
          </w:p>
        </w:tc>
        <w:tc>
          <w:tcPr>
            <w:tcW w:w="705" w:type="dxa"/>
            <w:shd w:val="clear" w:color="auto" w:fill="auto"/>
            <w:vAlign w:val="bottom"/>
          </w:tcPr>
          <w:p w14:paraId="46EF07C3" w14:textId="77777777" w:rsidR="00804F44" w:rsidRPr="001B0335" w:rsidRDefault="00804F44" w:rsidP="00B24B26">
            <w:pPr>
              <w:rPr>
                <w:rFonts w:cs="Arial"/>
                <w:sz w:val="18"/>
                <w:szCs w:val="18"/>
              </w:rPr>
            </w:pPr>
            <w:r w:rsidRPr="001B0335">
              <w:rPr>
                <w:rFonts w:cs="Arial"/>
                <w:sz w:val="18"/>
                <w:szCs w:val="18"/>
              </w:rPr>
              <w:t>Credits</w:t>
            </w:r>
          </w:p>
        </w:tc>
        <w:tc>
          <w:tcPr>
            <w:tcW w:w="522" w:type="dxa"/>
            <w:shd w:val="clear" w:color="auto" w:fill="auto"/>
            <w:vAlign w:val="bottom"/>
          </w:tcPr>
          <w:p w14:paraId="5B09B115" w14:textId="77777777" w:rsidR="00804F44" w:rsidRPr="001B0335" w:rsidRDefault="00804F44" w:rsidP="001B0335">
            <w:pPr>
              <w:jc w:val="center"/>
              <w:rPr>
                <w:rFonts w:cs="Arial"/>
                <w:sz w:val="18"/>
                <w:szCs w:val="18"/>
              </w:rPr>
            </w:pPr>
            <w:r w:rsidRPr="001B0335">
              <w:rPr>
                <w:rFonts w:cs="Arial"/>
                <w:sz w:val="18"/>
                <w:szCs w:val="18"/>
              </w:rPr>
              <w:t>New</w:t>
            </w:r>
          </w:p>
        </w:tc>
        <w:tc>
          <w:tcPr>
            <w:tcW w:w="2583" w:type="dxa"/>
            <w:shd w:val="clear" w:color="auto" w:fill="auto"/>
            <w:vAlign w:val="bottom"/>
          </w:tcPr>
          <w:p w14:paraId="1DDB6C64" w14:textId="77777777" w:rsidR="00804F44" w:rsidRPr="001B0335" w:rsidRDefault="00804F44" w:rsidP="00B24B26">
            <w:pPr>
              <w:rPr>
                <w:rFonts w:cs="Arial"/>
                <w:sz w:val="18"/>
                <w:szCs w:val="18"/>
              </w:rPr>
            </w:pPr>
            <w:r w:rsidRPr="001B0335">
              <w:rPr>
                <w:rFonts w:cs="Arial"/>
                <w:sz w:val="18"/>
                <w:szCs w:val="18"/>
              </w:rPr>
              <w:t>Prerequisite(s)</w:t>
            </w:r>
          </w:p>
        </w:tc>
        <w:tc>
          <w:tcPr>
            <w:tcW w:w="224" w:type="dxa"/>
            <w:vMerge/>
            <w:shd w:val="clear" w:color="auto" w:fill="auto"/>
          </w:tcPr>
          <w:p w14:paraId="05D9F22D" w14:textId="77777777" w:rsidR="00804F44" w:rsidRPr="001B0335" w:rsidRDefault="00804F44" w:rsidP="00B24B26">
            <w:pPr>
              <w:rPr>
                <w:rFonts w:cs="Arial"/>
                <w:sz w:val="18"/>
                <w:szCs w:val="18"/>
              </w:rPr>
            </w:pPr>
          </w:p>
        </w:tc>
        <w:tc>
          <w:tcPr>
            <w:tcW w:w="3164" w:type="dxa"/>
            <w:shd w:val="clear" w:color="auto" w:fill="auto"/>
            <w:vAlign w:val="bottom"/>
          </w:tcPr>
          <w:p w14:paraId="152C6485" w14:textId="77777777" w:rsidR="00804F44" w:rsidRPr="001B0335" w:rsidRDefault="00804F44" w:rsidP="00B24B26">
            <w:pPr>
              <w:rPr>
                <w:rFonts w:cs="Arial"/>
                <w:b/>
                <w:sz w:val="18"/>
                <w:szCs w:val="18"/>
              </w:rPr>
            </w:pPr>
            <w:r w:rsidRPr="001B0335">
              <w:rPr>
                <w:rFonts w:cs="Arial"/>
                <w:b/>
                <w:sz w:val="18"/>
                <w:szCs w:val="18"/>
              </w:rPr>
              <w:t>Course Number &amp; Title</w:t>
            </w:r>
          </w:p>
        </w:tc>
        <w:tc>
          <w:tcPr>
            <w:tcW w:w="705" w:type="dxa"/>
            <w:shd w:val="clear" w:color="auto" w:fill="auto"/>
            <w:vAlign w:val="bottom"/>
          </w:tcPr>
          <w:p w14:paraId="6318F052" w14:textId="77777777" w:rsidR="00804F44" w:rsidRPr="001B0335" w:rsidRDefault="00804F44" w:rsidP="001B0335">
            <w:pPr>
              <w:jc w:val="center"/>
              <w:rPr>
                <w:rFonts w:cs="Arial"/>
                <w:sz w:val="18"/>
                <w:szCs w:val="18"/>
              </w:rPr>
            </w:pPr>
            <w:r w:rsidRPr="001B0335">
              <w:rPr>
                <w:rFonts w:cs="Arial"/>
                <w:sz w:val="18"/>
                <w:szCs w:val="18"/>
              </w:rPr>
              <w:t>Credits</w:t>
            </w:r>
          </w:p>
        </w:tc>
        <w:tc>
          <w:tcPr>
            <w:tcW w:w="522" w:type="dxa"/>
            <w:shd w:val="clear" w:color="auto" w:fill="auto"/>
            <w:vAlign w:val="bottom"/>
          </w:tcPr>
          <w:p w14:paraId="4EC867DC" w14:textId="77777777" w:rsidR="00804F44" w:rsidRPr="001B0335" w:rsidRDefault="00804F44" w:rsidP="001B0335">
            <w:pPr>
              <w:jc w:val="center"/>
              <w:rPr>
                <w:rFonts w:cs="Arial"/>
                <w:sz w:val="18"/>
                <w:szCs w:val="18"/>
              </w:rPr>
            </w:pPr>
            <w:r w:rsidRPr="001B0335">
              <w:rPr>
                <w:rFonts w:cs="Arial"/>
                <w:sz w:val="18"/>
                <w:szCs w:val="18"/>
              </w:rPr>
              <w:t>New</w:t>
            </w:r>
          </w:p>
        </w:tc>
        <w:tc>
          <w:tcPr>
            <w:tcW w:w="2812" w:type="dxa"/>
            <w:shd w:val="clear" w:color="auto" w:fill="auto"/>
            <w:vAlign w:val="bottom"/>
          </w:tcPr>
          <w:p w14:paraId="7945363D" w14:textId="77777777" w:rsidR="00804F44" w:rsidRPr="001B0335" w:rsidRDefault="00804F44" w:rsidP="00D31C48">
            <w:pPr>
              <w:rPr>
                <w:rFonts w:cs="Arial"/>
                <w:sz w:val="18"/>
                <w:szCs w:val="18"/>
              </w:rPr>
            </w:pPr>
            <w:r w:rsidRPr="001B0335">
              <w:rPr>
                <w:rFonts w:cs="Arial"/>
                <w:sz w:val="18"/>
                <w:szCs w:val="18"/>
              </w:rPr>
              <w:t>Prerequisite(s)</w:t>
            </w:r>
          </w:p>
        </w:tc>
      </w:tr>
      <w:tr w:rsidR="005C47CB" w:rsidRPr="001B0335" w14:paraId="3D1B771D" w14:textId="77777777" w:rsidTr="001B0335">
        <w:tc>
          <w:tcPr>
            <w:tcW w:w="3163" w:type="dxa"/>
            <w:gridSpan w:val="2"/>
            <w:shd w:val="clear" w:color="auto" w:fill="auto"/>
          </w:tcPr>
          <w:p w14:paraId="559C3C91" w14:textId="77777777" w:rsidR="00804F44" w:rsidRPr="001B0335" w:rsidRDefault="00804F44" w:rsidP="00B24B26">
            <w:pPr>
              <w:rPr>
                <w:rFonts w:cs="Arial"/>
                <w:sz w:val="18"/>
                <w:szCs w:val="18"/>
              </w:rPr>
            </w:pPr>
          </w:p>
        </w:tc>
        <w:tc>
          <w:tcPr>
            <w:tcW w:w="705" w:type="dxa"/>
            <w:shd w:val="clear" w:color="auto" w:fill="auto"/>
            <w:vAlign w:val="center"/>
          </w:tcPr>
          <w:p w14:paraId="65CC61B6" w14:textId="77777777" w:rsidR="00804F44" w:rsidRPr="001B0335" w:rsidRDefault="00804F44" w:rsidP="001B0335">
            <w:pPr>
              <w:jc w:val="right"/>
              <w:rPr>
                <w:rFonts w:cs="Arial"/>
                <w:sz w:val="18"/>
                <w:szCs w:val="18"/>
              </w:rPr>
            </w:pPr>
          </w:p>
        </w:tc>
        <w:tc>
          <w:tcPr>
            <w:tcW w:w="522" w:type="dxa"/>
            <w:shd w:val="clear" w:color="auto" w:fill="auto"/>
            <w:vAlign w:val="center"/>
          </w:tcPr>
          <w:p w14:paraId="6CCD778E" w14:textId="77777777" w:rsidR="00804F44" w:rsidRPr="001B0335" w:rsidRDefault="00804F44" w:rsidP="001B0335">
            <w:pPr>
              <w:jc w:val="center"/>
              <w:rPr>
                <w:rFonts w:cs="Arial"/>
                <w:sz w:val="18"/>
                <w:szCs w:val="18"/>
              </w:rPr>
            </w:pPr>
          </w:p>
        </w:tc>
        <w:tc>
          <w:tcPr>
            <w:tcW w:w="2583" w:type="dxa"/>
            <w:shd w:val="clear" w:color="auto" w:fill="auto"/>
            <w:vAlign w:val="center"/>
          </w:tcPr>
          <w:p w14:paraId="217066C4" w14:textId="77777777" w:rsidR="00804F44" w:rsidRPr="001B0335" w:rsidRDefault="00804F44" w:rsidP="00804F44">
            <w:pPr>
              <w:rPr>
                <w:rFonts w:cs="Arial"/>
                <w:sz w:val="18"/>
                <w:szCs w:val="18"/>
              </w:rPr>
            </w:pPr>
          </w:p>
        </w:tc>
        <w:tc>
          <w:tcPr>
            <w:tcW w:w="224" w:type="dxa"/>
            <w:vMerge/>
            <w:shd w:val="clear" w:color="auto" w:fill="auto"/>
          </w:tcPr>
          <w:p w14:paraId="7023417F" w14:textId="77777777" w:rsidR="00804F44" w:rsidRPr="001B0335" w:rsidRDefault="00804F44" w:rsidP="00B24B26">
            <w:pPr>
              <w:rPr>
                <w:rFonts w:cs="Arial"/>
                <w:sz w:val="18"/>
                <w:szCs w:val="18"/>
              </w:rPr>
            </w:pPr>
          </w:p>
        </w:tc>
        <w:tc>
          <w:tcPr>
            <w:tcW w:w="3164" w:type="dxa"/>
            <w:shd w:val="clear" w:color="auto" w:fill="auto"/>
          </w:tcPr>
          <w:p w14:paraId="13948C3E" w14:textId="77777777" w:rsidR="00804F44" w:rsidRPr="001B0335" w:rsidRDefault="00804F44" w:rsidP="00B24B26">
            <w:pPr>
              <w:rPr>
                <w:rFonts w:cs="Arial"/>
                <w:sz w:val="18"/>
                <w:szCs w:val="18"/>
              </w:rPr>
            </w:pPr>
          </w:p>
        </w:tc>
        <w:tc>
          <w:tcPr>
            <w:tcW w:w="705" w:type="dxa"/>
            <w:shd w:val="clear" w:color="auto" w:fill="auto"/>
          </w:tcPr>
          <w:p w14:paraId="44D4D79A" w14:textId="77777777" w:rsidR="00804F44" w:rsidRPr="001B0335" w:rsidRDefault="00804F44" w:rsidP="001B0335">
            <w:pPr>
              <w:jc w:val="right"/>
              <w:rPr>
                <w:rFonts w:cs="Arial"/>
                <w:sz w:val="18"/>
                <w:szCs w:val="18"/>
              </w:rPr>
            </w:pPr>
          </w:p>
        </w:tc>
        <w:tc>
          <w:tcPr>
            <w:tcW w:w="522" w:type="dxa"/>
            <w:shd w:val="clear" w:color="auto" w:fill="auto"/>
          </w:tcPr>
          <w:p w14:paraId="346007D0" w14:textId="77777777" w:rsidR="00804F44" w:rsidRPr="001B0335" w:rsidRDefault="00804F44" w:rsidP="001B0335">
            <w:pPr>
              <w:jc w:val="center"/>
              <w:rPr>
                <w:rFonts w:cs="Arial"/>
                <w:sz w:val="18"/>
                <w:szCs w:val="18"/>
              </w:rPr>
            </w:pPr>
          </w:p>
        </w:tc>
        <w:tc>
          <w:tcPr>
            <w:tcW w:w="2812" w:type="dxa"/>
            <w:shd w:val="clear" w:color="auto" w:fill="auto"/>
          </w:tcPr>
          <w:p w14:paraId="63187A5F" w14:textId="77777777" w:rsidR="00804F44" w:rsidRPr="001B0335" w:rsidRDefault="00804F44" w:rsidP="00D31C48">
            <w:pPr>
              <w:rPr>
                <w:rFonts w:cs="Arial"/>
                <w:sz w:val="18"/>
                <w:szCs w:val="18"/>
              </w:rPr>
            </w:pPr>
          </w:p>
        </w:tc>
      </w:tr>
      <w:tr w:rsidR="005C47CB" w:rsidRPr="001B0335" w14:paraId="66E203F5" w14:textId="77777777" w:rsidTr="001B0335">
        <w:tc>
          <w:tcPr>
            <w:tcW w:w="3163" w:type="dxa"/>
            <w:gridSpan w:val="2"/>
            <w:shd w:val="clear" w:color="auto" w:fill="auto"/>
          </w:tcPr>
          <w:p w14:paraId="61B55CE3" w14:textId="77777777" w:rsidR="00804F44" w:rsidRPr="001B0335" w:rsidRDefault="00804F44" w:rsidP="00B24B26">
            <w:pPr>
              <w:rPr>
                <w:rFonts w:cs="Arial"/>
                <w:sz w:val="18"/>
                <w:szCs w:val="18"/>
              </w:rPr>
            </w:pPr>
          </w:p>
        </w:tc>
        <w:tc>
          <w:tcPr>
            <w:tcW w:w="705" w:type="dxa"/>
            <w:shd w:val="clear" w:color="auto" w:fill="auto"/>
            <w:vAlign w:val="center"/>
          </w:tcPr>
          <w:p w14:paraId="05B96A01" w14:textId="77777777" w:rsidR="00804F44" w:rsidRPr="001B0335" w:rsidRDefault="00804F44" w:rsidP="001B0335">
            <w:pPr>
              <w:jc w:val="right"/>
              <w:rPr>
                <w:rFonts w:cs="Arial"/>
                <w:sz w:val="18"/>
                <w:szCs w:val="18"/>
              </w:rPr>
            </w:pPr>
          </w:p>
        </w:tc>
        <w:tc>
          <w:tcPr>
            <w:tcW w:w="522" w:type="dxa"/>
            <w:shd w:val="clear" w:color="auto" w:fill="auto"/>
            <w:vAlign w:val="center"/>
          </w:tcPr>
          <w:p w14:paraId="35244D4E" w14:textId="77777777" w:rsidR="00804F44" w:rsidRPr="001B0335" w:rsidRDefault="00804F44" w:rsidP="001B0335">
            <w:pPr>
              <w:jc w:val="center"/>
              <w:rPr>
                <w:rFonts w:cs="Arial"/>
                <w:sz w:val="18"/>
                <w:szCs w:val="18"/>
              </w:rPr>
            </w:pPr>
          </w:p>
        </w:tc>
        <w:tc>
          <w:tcPr>
            <w:tcW w:w="2583" w:type="dxa"/>
            <w:shd w:val="clear" w:color="auto" w:fill="auto"/>
            <w:vAlign w:val="center"/>
          </w:tcPr>
          <w:p w14:paraId="4CB671DE" w14:textId="77777777" w:rsidR="00804F44" w:rsidRPr="001B0335" w:rsidRDefault="00804F44" w:rsidP="00804F44">
            <w:pPr>
              <w:rPr>
                <w:rFonts w:cs="Arial"/>
                <w:sz w:val="18"/>
                <w:szCs w:val="18"/>
              </w:rPr>
            </w:pPr>
          </w:p>
        </w:tc>
        <w:tc>
          <w:tcPr>
            <w:tcW w:w="224" w:type="dxa"/>
            <w:vMerge/>
            <w:shd w:val="clear" w:color="auto" w:fill="auto"/>
          </w:tcPr>
          <w:p w14:paraId="0E3B24E6" w14:textId="77777777" w:rsidR="00804F44" w:rsidRPr="001B0335" w:rsidRDefault="00804F44" w:rsidP="00B24B26">
            <w:pPr>
              <w:rPr>
                <w:rFonts w:cs="Arial"/>
                <w:sz w:val="18"/>
                <w:szCs w:val="18"/>
              </w:rPr>
            </w:pPr>
          </w:p>
        </w:tc>
        <w:tc>
          <w:tcPr>
            <w:tcW w:w="3164" w:type="dxa"/>
            <w:shd w:val="clear" w:color="auto" w:fill="auto"/>
          </w:tcPr>
          <w:p w14:paraId="0E033777" w14:textId="77777777" w:rsidR="00804F44" w:rsidRPr="001B0335" w:rsidRDefault="00804F44" w:rsidP="00B24B26">
            <w:pPr>
              <w:rPr>
                <w:rFonts w:cs="Arial"/>
                <w:sz w:val="18"/>
                <w:szCs w:val="18"/>
              </w:rPr>
            </w:pPr>
          </w:p>
        </w:tc>
        <w:tc>
          <w:tcPr>
            <w:tcW w:w="705" w:type="dxa"/>
            <w:shd w:val="clear" w:color="auto" w:fill="auto"/>
          </w:tcPr>
          <w:p w14:paraId="2C7394A4" w14:textId="77777777" w:rsidR="00804F44" w:rsidRPr="001B0335" w:rsidRDefault="00804F44" w:rsidP="001B0335">
            <w:pPr>
              <w:jc w:val="right"/>
              <w:rPr>
                <w:rFonts w:cs="Arial"/>
                <w:sz w:val="18"/>
                <w:szCs w:val="18"/>
              </w:rPr>
            </w:pPr>
          </w:p>
        </w:tc>
        <w:tc>
          <w:tcPr>
            <w:tcW w:w="522" w:type="dxa"/>
            <w:shd w:val="clear" w:color="auto" w:fill="auto"/>
          </w:tcPr>
          <w:p w14:paraId="691A2B32" w14:textId="77777777" w:rsidR="00804F44" w:rsidRPr="001B0335" w:rsidRDefault="00804F44" w:rsidP="001B0335">
            <w:pPr>
              <w:jc w:val="center"/>
              <w:rPr>
                <w:rFonts w:cs="Arial"/>
                <w:sz w:val="18"/>
                <w:szCs w:val="18"/>
              </w:rPr>
            </w:pPr>
          </w:p>
        </w:tc>
        <w:tc>
          <w:tcPr>
            <w:tcW w:w="2812" w:type="dxa"/>
            <w:shd w:val="clear" w:color="auto" w:fill="auto"/>
          </w:tcPr>
          <w:p w14:paraId="2BF81247" w14:textId="77777777" w:rsidR="00804F44" w:rsidRPr="001B0335" w:rsidRDefault="00804F44" w:rsidP="00D31C48">
            <w:pPr>
              <w:rPr>
                <w:rFonts w:cs="Arial"/>
                <w:sz w:val="18"/>
                <w:szCs w:val="18"/>
              </w:rPr>
            </w:pPr>
          </w:p>
        </w:tc>
      </w:tr>
      <w:tr w:rsidR="005C47CB" w:rsidRPr="001B0335" w14:paraId="71F8E8CB" w14:textId="77777777" w:rsidTr="001B0335">
        <w:tc>
          <w:tcPr>
            <w:tcW w:w="3163" w:type="dxa"/>
            <w:gridSpan w:val="2"/>
            <w:shd w:val="clear" w:color="auto" w:fill="auto"/>
          </w:tcPr>
          <w:p w14:paraId="07BEC9DD" w14:textId="77777777" w:rsidR="00804F44" w:rsidRPr="001B0335" w:rsidRDefault="00804F44" w:rsidP="00B24B26">
            <w:pPr>
              <w:rPr>
                <w:rFonts w:cs="Arial"/>
                <w:sz w:val="18"/>
                <w:szCs w:val="18"/>
              </w:rPr>
            </w:pPr>
          </w:p>
        </w:tc>
        <w:tc>
          <w:tcPr>
            <w:tcW w:w="705" w:type="dxa"/>
            <w:shd w:val="clear" w:color="auto" w:fill="auto"/>
            <w:vAlign w:val="center"/>
          </w:tcPr>
          <w:p w14:paraId="3D52E06D" w14:textId="77777777" w:rsidR="00804F44" w:rsidRPr="001B0335" w:rsidRDefault="00804F44" w:rsidP="001B0335">
            <w:pPr>
              <w:jc w:val="right"/>
              <w:rPr>
                <w:rFonts w:cs="Arial"/>
                <w:sz w:val="18"/>
                <w:szCs w:val="18"/>
              </w:rPr>
            </w:pPr>
          </w:p>
        </w:tc>
        <w:tc>
          <w:tcPr>
            <w:tcW w:w="522" w:type="dxa"/>
            <w:shd w:val="clear" w:color="auto" w:fill="auto"/>
            <w:vAlign w:val="center"/>
          </w:tcPr>
          <w:p w14:paraId="2F7897D4" w14:textId="77777777" w:rsidR="00804F44" w:rsidRPr="001B0335" w:rsidRDefault="00804F44" w:rsidP="001B0335">
            <w:pPr>
              <w:jc w:val="center"/>
              <w:rPr>
                <w:rFonts w:cs="Arial"/>
                <w:sz w:val="18"/>
                <w:szCs w:val="18"/>
              </w:rPr>
            </w:pPr>
          </w:p>
        </w:tc>
        <w:tc>
          <w:tcPr>
            <w:tcW w:w="2583" w:type="dxa"/>
            <w:shd w:val="clear" w:color="auto" w:fill="auto"/>
            <w:vAlign w:val="center"/>
          </w:tcPr>
          <w:p w14:paraId="40657EE0" w14:textId="77777777" w:rsidR="00804F44" w:rsidRPr="001B0335" w:rsidRDefault="00804F44" w:rsidP="00804F44">
            <w:pPr>
              <w:rPr>
                <w:rFonts w:cs="Arial"/>
                <w:sz w:val="18"/>
                <w:szCs w:val="18"/>
              </w:rPr>
            </w:pPr>
          </w:p>
        </w:tc>
        <w:tc>
          <w:tcPr>
            <w:tcW w:w="224" w:type="dxa"/>
            <w:vMerge/>
            <w:shd w:val="clear" w:color="auto" w:fill="auto"/>
          </w:tcPr>
          <w:p w14:paraId="10C12F92" w14:textId="77777777" w:rsidR="00804F44" w:rsidRPr="001B0335" w:rsidRDefault="00804F44" w:rsidP="00B24B26">
            <w:pPr>
              <w:rPr>
                <w:rFonts w:cs="Arial"/>
                <w:sz w:val="18"/>
                <w:szCs w:val="18"/>
              </w:rPr>
            </w:pPr>
          </w:p>
        </w:tc>
        <w:tc>
          <w:tcPr>
            <w:tcW w:w="3164" w:type="dxa"/>
            <w:shd w:val="clear" w:color="auto" w:fill="auto"/>
          </w:tcPr>
          <w:p w14:paraId="5E4A9F7F" w14:textId="77777777" w:rsidR="00804F44" w:rsidRPr="001B0335" w:rsidRDefault="00804F44" w:rsidP="00B24B26">
            <w:pPr>
              <w:rPr>
                <w:rFonts w:cs="Arial"/>
                <w:sz w:val="18"/>
                <w:szCs w:val="18"/>
              </w:rPr>
            </w:pPr>
          </w:p>
        </w:tc>
        <w:tc>
          <w:tcPr>
            <w:tcW w:w="705" w:type="dxa"/>
            <w:shd w:val="clear" w:color="auto" w:fill="auto"/>
          </w:tcPr>
          <w:p w14:paraId="6FD5B276" w14:textId="77777777" w:rsidR="00804F44" w:rsidRPr="001B0335" w:rsidRDefault="00804F44" w:rsidP="001B0335">
            <w:pPr>
              <w:jc w:val="right"/>
              <w:rPr>
                <w:rFonts w:cs="Arial"/>
                <w:sz w:val="18"/>
                <w:szCs w:val="18"/>
              </w:rPr>
            </w:pPr>
          </w:p>
        </w:tc>
        <w:tc>
          <w:tcPr>
            <w:tcW w:w="522" w:type="dxa"/>
            <w:shd w:val="clear" w:color="auto" w:fill="auto"/>
          </w:tcPr>
          <w:p w14:paraId="742C4536" w14:textId="77777777" w:rsidR="00804F44" w:rsidRPr="001B0335" w:rsidRDefault="00804F44" w:rsidP="001B0335">
            <w:pPr>
              <w:jc w:val="center"/>
              <w:rPr>
                <w:rFonts w:cs="Arial"/>
                <w:sz w:val="18"/>
                <w:szCs w:val="18"/>
              </w:rPr>
            </w:pPr>
          </w:p>
        </w:tc>
        <w:tc>
          <w:tcPr>
            <w:tcW w:w="2812" w:type="dxa"/>
            <w:shd w:val="clear" w:color="auto" w:fill="auto"/>
          </w:tcPr>
          <w:p w14:paraId="61681BA1" w14:textId="77777777" w:rsidR="00804F44" w:rsidRPr="001B0335" w:rsidRDefault="00804F44" w:rsidP="00D31C48">
            <w:pPr>
              <w:rPr>
                <w:rFonts w:cs="Arial"/>
                <w:sz w:val="18"/>
                <w:szCs w:val="18"/>
              </w:rPr>
            </w:pPr>
          </w:p>
        </w:tc>
      </w:tr>
      <w:tr w:rsidR="005C47CB" w:rsidRPr="001B0335" w14:paraId="12F68348" w14:textId="77777777" w:rsidTr="001B0335">
        <w:tc>
          <w:tcPr>
            <w:tcW w:w="3163" w:type="dxa"/>
            <w:gridSpan w:val="2"/>
            <w:shd w:val="clear" w:color="auto" w:fill="auto"/>
          </w:tcPr>
          <w:p w14:paraId="7507B6DE" w14:textId="77777777" w:rsidR="00804F44" w:rsidRPr="001B0335" w:rsidRDefault="00804F44" w:rsidP="00B24B26">
            <w:pPr>
              <w:rPr>
                <w:rFonts w:cs="Arial"/>
                <w:sz w:val="18"/>
                <w:szCs w:val="18"/>
              </w:rPr>
            </w:pPr>
          </w:p>
        </w:tc>
        <w:tc>
          <w:tcPr>
            <w:tcW w:w="705" w:type="dxa"/>
            <w:shd w:val="clear" w:color="auto" w:fill="auto"/>
            <w:vAlign w:val="center"/>
          </w:tcPr>
          <w:p w14:paraId="43FF5E0E" w14:textId="77777777" w:rsidR="00804F44" w:rsidRPr="001B0335" w:rsidRDefault="00804F44" w:rsidP="001B0335">
            <w:pPr>
              <w:jc w:val="right"/>
              <w:rPr>
                <w:rFonts w:cs="Arial"/>
                <w:sz w:val="18"/>
                <w:szCs w:val="18"/>
              </w:rPr>
            </w:pPr>
          </w:p>
        </w:tc>
        <w:tc>
          <w:tcPr>
            <w:tcW w:w="522" w:type="dxa"/>
            <w:shd w:val="clear" w:color="auto" w:fill="auto"/>
            <w:vAlign w:val="center"/>
          </w:tcPr>
          <w:p w14:paraId="36C81F38" w14:textId="77777777" w:rsidR="00804F44" w:rsidRPr="001B0335" w:rsidRDefault="00804F44" w:rsidP="001B0335">
            <w:pPr>
              <w:jc w:val="center"/>
              <w:rPr>
                <w:rFonts w:cs="Arial"/>
                <w:sz w:val="18"/>
                <w:szCs w:val="18"/>
              </w:rPr>
            </w:pPr>
          </w:p>
        </w:tc>
        <w:tc>
          <w:tcPr>
            <w:tcW w:w="2583" w:type="dxa"/>
            <w:shd w:val="clear" w:color="auto" w:fill="auto"/>
            <w:vAlign w:val="center"/>
          </w:tcPr>
          <w:p w14:paraId="366282E8" w14:textId="77777777" w:rsidR="00804F44" w:rsidRPr="001B0335" w:rsidRDefault="00804F44" w:rsidP="00804F44">
            <w:pPr>
              <w:rPr>
                <w:rFonts w:cs="Arial"/>
                <w:sz w:val="18"/>
                <w:szCs w:val="18"/>
              </w:rPr>
            </w:pPr>
          </w:p>
        </w:tc>
        <w:tc>
          <w:tcPr>
            <w:tcW w:w="224" w:type="dxa"/>
            <w:vMerge/>
            <w:shd w:val="clear" w:color="auto" w:fill="auto"/>
          </w:tcPr>
          <w:p w14:paraId="7C44D6C5" w14:textId="77777777" w:rsidR="00804F44" w:rsidRPr="001B0335" w:rsidRDefault="00804F44" w:rsidP="00B24B26">
            <w:pPr>
              <w:rPr>
                <w:rFonts w:cs="Arial"/>
                <w:sz w:val="18"/>
                <w:szCs w:val="18"/>
              </w:rPr>
            </w:pPr>
          </w:p>
        </w:tc>
        <w:tc>
          <w:tcPr>
            <w:tcW w:w="3164" w:type="dxa"/>
            <w:shd w:val="clear" w:color="auto" w:fill="auto"/>
          </w:tcPr>
          <w:p w14:paraId="77F03142" w14:textId="77777777" w:rsidR="00804F44" w:rsidRPr="001B0335" w:rsidRDefault="00804F44" w:rsidP="00B24B26">
            <w:pPr>
              <w:rPr>
                <w:rFonts w:cs="Arial"/>
                <w:sz w:val="18"/>
                <w:szCs w:val="18"/>
              </w:rPr>
            </w:pPr>
          </w:p>
        </w:tc>
        <w:tc>
          <w:tcPr>
            <w:tcW w:w="705" w:type="dxa"/>
            <w:shd w:val="clear" w:color="auto" w:fill="auto"/>
          </w:tcPr>
          <w:p w14:paraId="549EAE2E" w14:textId="77777777" w:rsidR="00804F44" w:rsidRPr="001B0335" w:rsidRDefault="00804F44" w:rsidP="001B0335">
            <w:pPr>
              <w:jc w:val="right"/>
              <w:rPr>
                <w:rFonts w:cs="Arial"/>
                <w:sz w:val="18"/>
                <w:szCs w:val="18"/>
              </w:rPr>
            </w:pPr>
          </w:p>
        </w:tc>
        <w:tc>
          <w:tcPr>
            <w:tcW w:w="522" w:type="dxa"/>
            <w:shd w:val="clear" w:color="auto" w:fill="auto"/>
          </w:tcPr>
          <w:p w14:paraId="668D08A1" w14:textId="77777777" w:rsidR="00804F44" w:rsidRPr="001B0335" w:rsidRDefault="00804F44" w:rsidP="001B0335">
            <w:pPr>
              <w:jc w:val="center"/>
              <w:rPr>
                <w:rFonts w:cs="Arial"/>
                <w:sz w:val="18"/>
                <w:szCs w:val="18"/>
              </w:rPr>
            </w:pPr>
          </w:p>
        </w:tc>
        <w:tc>
          <w:tcPr>
            <w:tcW w:w="2812" w:type="dxa"/>
            <w:shd w:val="clear" w:color="auto" w:fill="auto"/>
          </w:tcPr>
          <w:p w14:paraId="4B90F43C" w14:textId="77777777" w:rsidR="00804F44" w:rsidRPr="001B0335" w:rsidRDefault="00804F44" w:rsidP="00D31C48">
            <w:pPr>
              <w:rPr>
                <w:rFonts w:cs="Arial"/>
                <w:sz w:val="18"/>
                <w:szCs w:val="18"/>
              </w:rPr>
            </w:pPr>
          </w:p>
        </w:tc>
      </w:tr>
      <w:tr w:rsidR="005C47CB" w:rsidRPr="001B0335" w14:paraId="03E2041B" w14:textId="77777777" w:rsidTr="001B0335">
        <w:tc>
          <w:tcPr>
            <w:tcW w:w="3163" w:type="dxa"/>
            <w:gridSpan w:val="2"/>
            <w:shd w:val="clear" w:color="auto" w:fill="auto"/>
          </w:tcPr>
          <w:p w14:paraId="161720B3" w14:textId="77777777" w:rsidR="00804F44" w:rsidRPr="001B0335" w:rsidRDefault="00804F44" w:rsidP="00B24B26">
            <w:pPr>
              <w:rPr>
                <w:rFonts w:cs="Arial"/>
                <w:sz w:val="18"/>
                <w:szCs w:val="18"/>
              </w:rPr>
            </w:pPr>
          </w:p>
        </w:tc>
        <w:tc>
          <w:tcPr>
            <w:tcW w:w="705" w:type="dxa"/>
            <w:shd w:val="clear" w:color="auto" w:fill="auto"/>
            <w:vAlign w:val="center"/>
          </w:tcPr>
          <w:p w14:paraId="104E27B5" w14:textId="77777777" w:rsidR="00804F44" w:rsidRPr="001B0335" w:rsidRDefault="00804F44" w:rsidP="001B0335">
            <w:pPr>
              <w:jc w:val="right"/>
              <w:rPr>
                <w:rFonts w:cs="Arial"/>
                <w:sz w:val="18"/>
                <w:szCs w:val="18"/>
              </w:rPr>
            </w:pPr>
          </w:p>
        </w:tc>
        <w:tc>
          <w:tcPr>
            <w:tcW w:w="522" w:type="dxa"/>
            <w:shd w:val="clear" w:color="auto" w:fill="auto"/>
            <w:vAlign w:val="center"/>
          </w:tcPr>
          <w:p w14:paraId="2155F278" w14:textId="77777777" w:rsidR="00804F44" w:rsidRPr="001B0335" w:rsidRDefault="00804F44" w:rsidP="001B0335">
            <w:pPr>
              <w:jc w:val="center"/>
              <w:rPr>
                <w:rFonts w:cs="Arial"/>
                <w:sz w:val="18"/>
                <w:szCs w:val="18"/>
              </w:rPr>
            </w:pPr>
          </w:p>
        </w:tc>
        <w:tc>
          <w:tcPr>
            <w:tcW w:w="2583" w:type="dxa"/>
            <w:shd w:val="clear" w:color="auto" w:fill="auto"/>
            <w:vAlign w:val="center"/>
          </w:tcPr>
          <w:p w14:paraId="7943A368" w14:textId="77777777" w:rsidR="00804F44" w:rsidRPr="001B0335" w:rsidRDefault="00804F44" w:rsidP="00804F44">
            <w:pPr>
              <w:rPr>
                <w:rFonts w:cs="Arial"/>
                <w:sz w:val="18"/>
                <w:szCs w:val="18"/>
              </w:rPr>
            </w:pPr>
          </w:p>
        </w:tc>
        <w:tc>
          <w:tcPr>
            <w:tcW w:w="224" w:type="dxa"/>
            <w:vMerge/>
            <w:shd w:val="clear" w:color="auto" w:fill="auto"/>
          </w:tcPr>
          <w:p w14:paraId="32E0C75D" w14:textId="77777777" w:rsidR="00804F44" w:rsidRPr="001B0335" w:rsidRDefault="00804F44" w:rsidP="00B24B26">
            <w:pPr>
              <w:rPr>
                <w:rFonts w:cs="Arial"/>
                <w:sz w:val="18"/>
                <w:szCs w:val="18"/>
              </w:rPr>
            </w:pPr>
          </w:p>
        </w:tc>
        <w:tc>
          <w:tcPr>
            <w:tcW w:w="3164" w:type="dxa"/>
            <w:shd w:val="clear" w:color="auto" w:fill="auto"/>
          </w:tcPr>
          <w:p w14:paraId="744D1AEA" w14:textId="77777777" w:rsidR="00804F44" w:rsidRPr="001B0335" w:rsidRDefault="00804F44" w:rsidP="00B24B26">
            <w:pPr>
              <w:rPr>
                <w:rFonts w:cs="Arial"/>
                <w:sz w:val="18"/>
                <w:szCs w:val="18"/>
              </w:rPr>
            </w:pPr>
          </w:p>
        </w:tc>
        <w:tc>
          <w:tcPr>
            <w:tcW w:w="705" w:type="dxa"/>
            <w:shd w:val="clear" w:color="auto" w:fill="auto"/>
          </w:tcPr>
          <w:p w14:paraId="4D0E84EF" w14:textId="77777777" w:rsidR="00804F44" w:rsidRPr="001B0335" w:rsidRDefault="00804F44" w:rsidP="001B0335">
            <w:pPr>
              <w:jc w:val="right"/>
              <w:rPr>
                <w:rFonts w:cs="Arial"/>
                <w:sz w:val="18"/>
                <w:szCs w:val="18"/>
              </w:rPr>
            </w:pPr>
          </w:p>
        </w:tc>
        <w:tc>
          <w:tcPr>
            <w:tcW w:w="522" w:type="dxa"/>
            <w:shd w:val="clear" w:color="auto" w:fill="auto"/>
          </w:tcPr>
          <w:p w14:paraId="410E9D77" w14:textId="77777777" w:rsidR="00804F44" w:rsidRPr="001B0335" w:rsidRDefault="00804F44" w:rsidP="001B0335">
            <w:pPr>
              <w:jc w:val="center"/>
              <w:rPr>
                <w:rFonts w:cs="Arial"/>
                <w:sz w:val="18"/>
                <w:szCs w:val="18"/>
              </w:rPr>
            </w:pPr>
          </w:p>
        </w:tc>
        <w:tc>
          <w:tcPr>
            <w:tcW w:w="2812" w:type="dxa"/>
            <w:shd w:val="clear" w:color="auto" w:fill="auto"/>
          </w:tcPr>
          <w:p w14:paraId="68BBB37F" w14:textId="77777777" w:rsidR="00804F44" w:rsidRPr="001B0335" w:rsidRDefault="00804F44" w:rsidP="00D31C48">
            <w:pPr>
              <w:rPr>
                <w:rFonts w:cs="Arial"/>
                <w:sz w:val="18"/>
                <w:szCs w:val="18"/>
              </w:rPr>
            </w:pPr>
          </w:p>
        </w:tc>
      </w:tr>
      <w:tr w:rsidR="005C47CB" w:rsidRPr="001B0335" w14:paraId="5D7D0399" w14:textId="77777777" w:rsidTr="001B0335">
        <w:tc>
          <w:tcPr>
            <w:tcW w:w="3163" w:type="dxa"/>
            <w:gridSpan w:val="2"/>
            <w:shd w:val="clear" w:color="auto" w:fill="auto"/>
          </w:tcPr>
          <w:p w14:paraId="10C421AE" w14:textId="77777777" w:rsidR="00804F44" w:rsidRPr="001B0335" w:rsidRDefault="00804F44" w:rsidP="00B24B26">
            <w:pPr>
              <w:rPr>
                <w:rFonts w:cs="Arial"/>
                <w:sz w:val="18"/>
                <w:szCs w:val="18"/>
              </w:rPr>
            </w:pPr>
          </w:p>
        </w:tc>
        <w:tc>
          <w:tcPr>
            <w:tcW w:w="705" w:type="dxa"/>
            <w:tcBorders>
              <w:bottom w:val="single" w:sz="12" w:space="0" w:color="auto"/>
            </w:tcBorders>
            <w:shd w:val="clear" w:color="auto" w:fill="auto"/>
            <w:vAlign w:val="center"/>
          </w:tcPr>
          <w:p w14:paraId="4F4CC795" w14:textId="77777777" w:rsidR="00804F44" w:rsidRPr="001B0335" w:rsidRDefault="00804F44" w:rsidP="001B0335">
            <w:pPr>
              <w:jc w:val="right"/>
              <w:rPr>
                <w:rFonts w:cs="Arial"/>
                <w:sz w:val="18"/>
                <w:szCs w:val="18"/>
              </w:rPr>
            </w:pPr>
          </w:p>
        </w:tc>
        <w:tc>
          <w:tcPr>
            <w:tcW w:w="522" w:type="dxa"/>
            <w:tcBorders>
              <w:bottom w:val="single" w:sz="12" w:space="0" w:color="auto"/>
            </w:tcBorders>
            <w:shd w:val="clear" w:color="auto" w:fill="auto"/>
            <w:vAlign w:val="center"/>
          </w:tcPr>
          <w:p w14:paraId="4F9181E2" w14:textId="77777777" w:rsidR="00804F44" w:rsidRPr="001B0335" w:rsidRDefault="00804F44" w:rsidP="001B0335">
            <w:pPr>
              <w:jc w:val="center"/>
              <w:rPr>
                <w:rFonts w:cs="Arial"/>
                <w:sz w:val="18"/>
                <w:szCs w:val="18"/>
              </w:rPr>
            </w:pPr>
          </w:p>
        </w:tc>
        <w:tc>
          <w:tcPr>
            <w:tcW w:w="2583" w:type="dxa"/>
            <w:tcBorders>
              <w:bottom w:val="single" w:sz="12" w:space="0" w:color="auto"/>
            </w:tcBorders>
            <w:shd w:val="clear" w:color="auto" w:fill="auto"/>
            <w:vAlign w:val="center"/>
          </w:tcPr>
          <w:p w14:paraId="1C30A461" w14:textId="77777777" w:rsidR="00804F44" w:rsidRPr="001B0335" w:rsidRDefault="00804F44" w:rsidP="00804F44">
            <w:pPr>
              <w:rPr>
                <w:rFonts w:cs="Arial"/>
                <w:sz w:val="18"/>
                <w:szCs w:val="18"/>
              </w:rPr>
            </w:pPr>
          </w:p>
        </w:tc>
        <w:tc>
          <w:tcPr>
            <w:tcW w:w="224" w:type="dxa"/>
            <w:vMerge/>
            <w:shd w:val="clear" w:color="auto" w:fill="auto"/>
          </w:tcPr>
          <w:p w14:paraId="111ED896" w14:textId="77777777" w:rsidR="00804F44" w:rsidRPr="001B0335" w:rsidRDefault="00804F44" w:rsidP="00B24B26">
            <w:pPr>
              <w:rPr>
                <w:rFonts w:cs="Arial"/>
                <w:sz w:val="18"/>
                <w:szCs w:val="18"/>
              </w:rPr>
            </w:pPr>
          </w:p>
        </w:tc>
        <w:tc>
          <w:tcPr>
            <w:tcW w:w="3164" w:type="dxa"/>
            <w:shd w:val="clear" w:color="auto" w:fill="auto"/>
          </w:tcPr>
          <w:p w14:paraId="6767A092" w14:textId="77777777" w:rsidR="00804F44" w:rsidRPr="001B0335" w:rsidRDefault="00804F44" w:rsidP="00B24B26">
            <w:pPr>
              <w:rPr>
                <w:rFonts w:cs="Arial"/>
                <w:sz w:val="18"/>
                <w:szCs w:val="18"/>
              </w:rPr>
            </w:pPr>
          </w:p>
        </w:tc>
        <w:tc>
          <w:tcPr>
            <w:tcW w:w="705" w:type="dxa"/>
            <w:tcBorders>
              <w:bottom w:val="single" w:sz="12" w:space="0" w:color="auto"/>
            </w:tcBorders>
            <w:shd w:val="clear" w:color="auto" w:fill="auto"/>
          </w:tcPr>
          <w:p w14:paraId="0D87F615" w14:textId="77777777" w:rsidR="00804F44" w:rsidRPr="001B0335" w:rsidRDefault="00804F44" w:rsidP="001B0335">
            <w:pPr>
              <w:jc w:val="right"/>
              <w:rPr>
                <w:rFonts w:cs="Arial"/>
                <w:sz w:val="18"/>
                <w:szCs w:val="18"/>
              </w:rPr>
            </w:pPr>
          </w:p>
        </w:tc>
        <w:tc>
          <w:tcPr>
            <w:tcW w:w="522" w:type="dxa"/>
            <w:tcBorders>
              <w:bottom w:val="single" w:sz="12" w:space="0" w:color="auto"/>
            </w:tcBorders>
            <w:shd w:val="clear" w:color="auto" w:fill="auto"/>
          </w:tcPr>
          <w:p w14:paraId="33F82C77" w14:textId="77777777" w:rsidR="00804F44" w:rsidRPr="001B0335" w:rsidRDefault="00804F44" w:rsidP="001B0335">
            <w:pPr>
              <w:jc w:val="center"/>
              <w:rPr>
                <w:rFonts w:cs="Arial"/>
                <w:sz w:val="18"/>
                <w:szCs w:val="18"/>
              </w:rPr>
            </w:pPr>
          </w:p>
        </w:tc>
        <w:tc>
          <w:tcPr>
            <w:tcW w:w="2812" w:type="dxa"/>
            <w:tcBorders>
              <w:bottom w:val="single" w:sz="12" w:space="0" w:color="auto"/>
            </w:tcBorders>
            <w:shd w:val="clear" w:color="auto" w:fill="auto"/>
          </w:tcPr>
          <w:p w14:paraId="52CEAAD8" w14:textId="77777777" w:rsidR="00804F44" w:rsidRPr="001B0335" w:rsidRDefault="00804F44" w:rsidP="00D31C48">
            <w:pPr>
              <w:rPr>
                <w:rFonts w:cs="Arial"/>
                <w:sz w:val="18"/>
                <w:szCs w:val="18"/>
              </w:rPr>
            </w:pPr>
          </w:p>
        </w:tc>
      </w:tr>
      <w:tr w:rsidR="005C47CB" w:rsidRPr="001B0335" w14:paraId="105006FD" w14:textId="77777777" w:rsidTr="001B0335">
        <w:tc>
          <w:tcPr>
            <w:tcW w:w="3163" w:type="dxa"/>
            <w:gridSpan w:val="2"/>
            <w:tcBorders>
              <w:bottom w:val="single" w:sz="4" w:space="0" w:color="auto"/>
            </w:tcBorders>
            <w:shd w:val="clear" w:color="auto" w:fill="auto"/>
          </w:tcPr>
          <w:p w14:paraId="1FFFEA56" w14:textId="77777777" w:rsidR="00804F44" w:rsidRPr="001B0335" w:rsidRDefault="00804F44" w:rsidP="001B0335">
            <w:pPr>
              <w:jc w:val="right"/>
              <w:rPr>
                <w:rFonts w:cs="Arial"/>
                <w:sz w:val="18"/>
                <w:szCs w:val="18"/>
              </w:rPr>
            </w:pPr>
            <w:r w:rsidRPr="001B0335">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14:paraId="37CDB258" w14:textId="77777777" w:rsidR="00804F44" w:rsidRPr="001B0335" w:rsidRDefault="00804F44" w:rsidP="001B0335">
            <w:pPr>
              <w:jc w:val="right"/>
              <w:rPr>
                <w:rFonts w:cs="Arial"/>
                <w:sz w:val="18"/>
                <w:szCs w:val="18"/>
              </w:rPr>
            </w:pPr>
          </w:p>
        </w:tc>
        <w:tc>
          <w:tcPr>
            <w:tcW w:w="3105" w:type="dxa"/>
            <w:gridSpan w:val="2"/>
            <w:tcBorders>
              <w:top w:val="single" w:sz="12" w:space="0" w:color="auto"/>
              <w:bottom w:val="single" w:sz="4" w:space="0" w:color="auto"/>
            </w:tcBorders>
            <w:shd w:val="clear" w:color="auto" w:fill="D9D9D9"/>
            <w:vAlign w:val="center"/>
          </w:tcPr>
          <w:p w14:paraId="693FB049" w14:textId="77777777" w:rsidR="00804F44" w:rsidRPr="001B0335" w:rsidRDefault="00804F44" w:rsidP="00804F44">
            <w:pPr>
              <w:rPr>
                <w:rFonts w:cs="Arial"/>
                <w:sz w:val="18"/>
                <w:szCs w:val="18"/>
              </w:rPr>
            </w:pPr>
          </w:p>
        </w:tc>
        <w:tc>
          <w:tcPr>
            <w:tcW w:w="224" w:type="dxa"/>
            <w:vMerge/>
            <w:shd w:val="clear" w:color="auto" w:fill="auto"/>
          </w:tcPr>
          <w:p w14:paraId="4B5AC3F3" w14:textId="77777777" w:rsidR="00804F44" w:rsidRPr="001B0335" w:rsidRDefault="00804F44" w:rsidP="00B24B26">
            <w:pPr>
              <w:rPr>
                <w:rFonts w:cs="Arial"/>
                <w:sz w:val="18"/>
                <w:szCs w:val="18"/>
              </w:rPr>
            </w:pPr>
          </w:p>
        </w:tc>
        <w:tc>
          <w:tcPr>
            <w:tcW w:w="3164" w:type="dxa"/>
            <w:tcBorders>
              <w:bottom w:val="single" w:sz="4" w:space="0" w:color="auto"/>
            </w:tcBorders>
            <w:shd w:val="clear" w:color="auto" w:fill="auto"/>
          </w:tcPr>
          <w:p w14:paraId="741C1C8A" w14:textId="77777777" w:rsidR="00804F44" w:rsidRPr="001B0335" w:rsidRDefault="00804F44" w:rsidP="001B0335">
            <w:pPr>
              <w:jc w:val="right"/>
              <w:rPr>
                <w:rFonts w:cs="Arial"/>
                <w:sz w:val="18"/>
                <w:szCs w:val="18"/>
              </w:rPr>
            </w:pPr>
            <w:r w:rsidRPr="001B0335">
              <w:rPr>
                <w:rFonts w:cs="Arial"/>
                <w:sz w:val="18"/>
                <w:szCs w:val="18"/>
              </w:rPr>
              <w:t>Term credit total:</w:t>
            </w:r>
          </w:p>
        </w:tc>
        <w:tc>
          <w:tcPr>
            <w:tcW w:w="705" w:type="dxa"/>
            <w:tcBorders>
              <w:top w:val="single" w:sz="12" w:space="0" w:color="auto"/>
              <w:bottom w:val="single" w:sz="4" w:space="0" w:color="auto"/>
            </w:tcBorders>
            <w:shd w:val="clear" w:color="auto" w:fill="auto"/>
          </w:tcPr>
          <w:p w14:paraId="757FBD1C" w14:textId="77777777" w:rsidR="00804F44" w:rsidRPr="001B0335" w:rsidRDefault="00804F44" w:rsidP="001B0335">
            <w:pPr>
              <w:jc w:val="right"/>
              <w:rPr>
                <w:rFonts w:cs="Arial"/>
                <w:sz w:val="18"/>
                <w:szCs w:val="18"/>
              </w:rPr>
            </w:pPr>
          </w:p>
        </w:tc>
        <w:tc>
          <w:tcPr>
            <w:tcW w:w="3334" w:type="dxa"/>
            <w:gridSpan w:val="2"/>
            <w:tcBorders>
              <w:top w:val="single" w:sz="12" w:space="0" w:color="auto"/>
              <w:bottom w:val="single" w:sz="4" w:space="0" w:color="auto"/>
            </w:tcBorders>
            <w:shd w:val="clear" w:color="auto" w:fill="D9D9D9"/>
          </w:tcPr>
          <w:p w14:paraId="4086D96D" w14:textId="77777777" w:rsidR="00804F44" w:rsidRPr="001B0335" w:rsidRDefault="00804F44" w:rsidP="00D31C48">
            <w:pPr>
              <w:rPr>
                <w:rFonts w:cs="Arial"/>
                <w:sz w:val="18"/>
                <w:szCs w:val="18"/>
              </w:rPr>
            </w:pPr>
          </w:p>
        </w:tc>
      </w:tr>
      <w:tr w:rsidR="00804F44" w:rsidRPr="001B0335" w14:paraId="4ACD98AE" w14:textId="77777777" w:rsidTr="001B0335">
        <w:tc>
          <w:tcPr>
            <w:tcW w:w="6973" w:type="dxa"/>
            <w:gridSpan w:val="5"/>
            <w:shd w:val="clear" w:color="auto" w:fill="CCCCCC"/>
          </w:tcPr>
          <w:p w14:paraId="6928C9F6" w14:textId="77777777" w:rsidR="00804F44" w:rsidRPr="001B0335" w:rsidRDefault="00804F44" w:rsidP="00804F44">
            <w:pPr>
              <w:rPr>
                <w:rFonts w:cs="Arial"/>
                <w:sz w:val="18"/>
                <w:szCs w:val="18"/>
              </w:rPr>
            </w:pPr>
            <w:r w:rsidRPr="001B0335">
              <w:rPr>
                <w:rFonts w:cs="Arial"/>
                <w:b/>
                <w:sz w:val="18"/>
                <w:szCs w:val="18"/>
              </w:rPr>
              <w:t>Term:</w:t>
            </w:r>
          </w:p>
        </w:tc>
        <w:tc>
          <w:tcPr>
            <w:tcW w:w="224" w:type="dxa"/>
            <w:vMerge/>
            <w:shd w:val="clear" w:color="auto" w:fill="auto"/>
          </w:tcPr>
          <w:p w14:paraId="5CD8C918" w14:textId="77777777" w:rsidR="00804F44" w:rsidRPr="001B0335" w:rsidRDefault="00804F44" w:rsidP="00B24B26">
            <w:pPr>
              <w:rPr>
                <w:rFonts w:cs="Arial"/>
                <w:sz w:val="18"/>
                <w:szCs w:val="18"/>
              </w:rPr>
            </w:pPr>
          </w:p>
        </w:tc>
        <w:tc>
          <w:tcPr>
            <w:tcW w:w="7203" w:type="dxa"/>
            <w:gridSpan w:val="4"/>
            <w:shd w:val="clear" w:color="auto" w:fill="CCCCCC"/>
          </w:tcPr>
          <w:p w14:paraId="03A778B0" w14:textId="77777777" w:rsidR="00804F44" w:rsidRPr="001B0335" w:rsidRDefault="00804F44" w:rsidP="00D31C48">
            <w:pPr>
              <w:rPr>
                <w:rFonts w:cs="Arial"/>
                <w:sz w:val="18"/>
                <w:szCs w:val="18"/>
              </w:rPr>
            </w:pPr>
            <w:r w:rsidRPr="001B0335">
              <w:rPr>
                <w:rFonts w:cs="Arial"/>
                <w:b/>
                <w:sz w:val="18"/>
                <w:szCs w:val="18"/>
              </w:rPr>
              <w:t>Term:</w:t>
            </w:r>
          </w:p>
        </w:tc>
      </w:tr>
      <w:tr w:rsidR="005C47CB" w:rsidRPr="001B0335" w14:paraId="2A50D910" w14:textId="77777777" w:rsidTr="001B0335">
        <w:tc>
          <w:tcPr>
            <w:tcW w:w="3163" w:type="dxa"/>
            <w:gridSpan w:val="2"/>
            <w:shd w:val="clear" w:color="auto" w:fill="auto"/>
            <w:vAlign w:val="bottom"/>
          </w:tcPr>
          <w:p w14:paraId="4C673383" w14:textId="77777777" w:rsidR="00F76618" w:rsidRPr="001B0335" w:rsidRDefault="00F76618" w:rsidP="00146E4E">
            <w:pPr>
              <w:rPr>
                <w:rFonts w:cs="Arial"/>
                <w:b/>
                <w:sz w:val="18"/>
                <w:szCs w:val="18"/>
              </w:rPr>
            </w:pPr>
            <w:r w:rsidRPr="001B0335">
              <w:rPr>
                <w:rFonts w:cs="Arial"/>
                <w:b/>
                <w:sz w:val="18"/>
                <w:szCs w:val="18"/>
              </w:rPr>
              <w:t>Course Number &amp; Title</w:t>
            </w:r>
          </w:p>
        </w:tc>
        <w:tc>
          <w:tcPr>
            <w:tcW w:w="705" w:type="dxa"/>
            <w:shd w:val="clear" w:color="auto" w:fill="auto"/>
            <w:vAlign w:val="bottom"/>
          </w:tcPr>
          <w:p w14:paraId="2E2FFC70" w14:textId="77777777" w:rsidR="00F76618" w:rsidRPr="001B0335" w:rsidRDefault="00F76618" w:rsidP="001B0335">
            <w:pPr>
              <w:jc w:val="center"/>
              <w:rPr>
                <w:rFonts w:cs="Arial"/>
                <w:sz w:val="18"/>
                <w:szCs w:val="18"/>
                <w:u w:val="single"/>
              </w:rPr>
            </w:pPr>
            <w:r w:rsidRPr="001B0335">
              <w:rPr>
                <w:rFonts w:cs="Arial"/>
                <w:sz w:val="18"/>
                <w:szCs w:val="18"/>
              </w:rPr>
              <w:t>Credits</w:t>
            </w:r>
          </w:p>
        </w:tc>
        <w:tc>
          <w:tcPr>
            <w:tcW w:w="522" w:type="dxa"/>
            <w:shd w:val="clear" w:color="auto" w:fill="auto"/>
            <w:vAlign w:val="bottom"/>
          </w:tcPr>
          <w:p w14:paraId="01F411FC" w14:textId="77777777" w:rsidR="00F76618" w:rsidRPr="001B0335" w:rsidRDefault="00F76618" w:rsidP="001B0335">
            <w:pPr>
              <w:jc w:val="center"/>
              <w:rPr>
                <w:rFonts w:cs="Arial"/>
                <w:sz w:val="18"/>
                <w:szCs w:val="18"/>
              </w:rPr>
            </w:pPr>
            <w:r w:rsidRPr="001B0335">
              <w:rPr>
                <w:rFonts w:cs="Arial"/>
                <w:sz w:val="18"/>
                <w:szCs w:val="18"/>
              </w:rPr>
              <w:t>New</w:t>
            </w:r>
          </w:p>
        </w:tc>
        <w:tc>
          <w:tcPr>
            <w:tcW w:w="2583" w:type="dxa"/>
            <w:shd w:val="clear" w:color="auto" w:fill="auto"/>
            <w:vAlign w:val="bottom"/>
          </w:tcPr>
          <w:p w14:paraId="0B6293FE" w14:textId="77777777" w:rsidR="00F76618" w:rsidRPr="001B0335" w:rsidRDefault="00F76618" w:rsidP="00804F44">
            <w:pPr>
              <w:rPr>
                <w:rFonts w:cs="Arial"/>
                <w:sz w:val="18"/>
                <w:szCs w:val="18"/>
              </w:rPr>
            </w:pPr>
            <w:r w:rsidRPr="001B0335">
              <w:rPr>
                <w:rFonts w:cs="Arial"/>
                <w:sz w:val="18"/>
                <w:szCs w:val="18"/>
              </w:rPr>
              <w:t>Prerequisite(s)</w:t>
            </w:r>
          </w:p>
        </w:tc>
        <w:tc>
          <w:tcPr>
            <w:tcW w:w="224" w:type="dxa"/>
            <w:vMerge/>
            <w:shd w:val="clear" w:color="auto" w:fill="auto"/>
          </w:tcPr>
          <w:p w14:paraId="5FD42787" w14:textId="77777777" w:rsidR="00F76618" w:rsidRPr="001B0335" w:rsidRDefault="00F76618" w:rsidP="00B24B26">
            <w:pPr>
              <w:rPr>
                <w:rFonts w:cs="Arial"/>
                <w:sz w:val="18"/>
                <w:szCs w:val="18"/>
              </w:rPr>
            </w:pPr>
          </w:p>
        </w:tc>
        <w:tc>
          <w:tcPr>
            <w:tcW w:w="3164" w:type="dxa"/>
            <w:shd w:val="clear" w:color="auto" w:fill="auto"/>
            <w:vAlign w:val="bottom"/>
          </w:tcPr>
          <w:p w14:paraId="68FD55F9" w14:textId="77777777" w:rsidR="00F76618" w:rsidRPr="001B0335" w:rsidRDefault="00F76618" w:rsidP="00146E4E">
            <w:pPr>
              <w:rPr>
                <w:rFonts w:cs="Arial"/>
                <w:b/>
                <w:sz w:val="18"/>
                <w:szCs w:val="18"/>
              </w:rPr>
            </w:pPr>
            <w:r w:rsidRPr="001B0335">
              <w:rPr>
                <w:rFonts w:cs="Arial"/>
                <w:b/>
                <w:sz w:val="18"/>
                <w:szCs w:val="18"/>
              </w:rPr>
              <w:t>Course Number &amp; Title</w:t>
            </w:r>
          </w:p>
        </w:tc>
        <w:tc>
          <w:tcPr>
            <w:tcW w:w="705" w:type="dxa"/>
            <w:shd w:val="clear" w:color="auto" w:fill="auto"/>
            <w:vAlign w:val="bottom"/>
          </w:tcPr>
          <w:p w14:paraId="59D8309C" w14:textId="77777777" w:rsidR="00F76618" w:rsidRPr="001B0335" w:rsidRDefault="00F76618" w:rsidP="001B0335">
            <w:pPr>
              <w:jc w:val="center"/>
              <w:rPr>
                <w:rFonts w:cs="Arial"/>
                <w:sz w:val="18"/>
                <w:szCs w:val="18"/>
                <w:u w:val="single"/>
              </w:rPr>
            </w:pPr>
            <w:r w:rsidRPr="001B0335">
              <w:rPr>
                <w:rFonts w:cs="Arial"/>
                <w:sz w:val="18"/>
                <w:szCs w:val="18"/>
              </w:rPr>
              <w:t>Credits</w:t>
            </w:r>
          </w:p>
        </w:tc>
        <w:tc>
          <w:tcPr>
            <w:tcW w:w="522" w:type="dxa"/>
            <w:shd w:val="clear" w:color="auto" w:fill="auto"/>
            <w:vAlign w:val="bottom"/>
          </w:tcPr>
          <w:p w14:paraId="55CDB3E0" w14:textId="77777777" w:rsidR="00F76618" w:rsidRPr="001B0335" w:rsidRDefault="00F76618" w:rsidP="001B0335">
            <w:pPr>
              <w:jc w:val="center"/>
              <w:rPr>
                <w:rFonts w:cs="Arial"/>
                <w:sz w:val="18"/>
                <w:szCs w:val="18"/>
              </w:rPr>
            </w:pPr>
            <w:r w:rsidRPr="001B0335">
              <w:rPr>
                <w:rFonts w:cs="Arial"/>
                <w:sz w:val="18"/>
                <w:szCs w:val="18"/>
              </w:rPr>
              <w:t>New</w:t>
            </w:r>
          </w:p>
        </w:tc>
        <w:tc>
          <w:tcPr>
            <w:tcW w:w="2812" w:type="dxa"/>
            <w:shd w:val="clear" w:color="auto" w:fill="auto"/>
            <w:vAlign w:val="bottom"/>
          </w:tcPr>
          <w:p w14:paraId="4F7A8518" w14:textId="77777777" w:rsidR="00F76618" w:rsidRPr="001B0335" w:rsidRDefault="00F76618" w:rsidP="00D31C48">
            <w:pPr>
              <w:rPr>
                <w:rFonts w:cs="Arial"/>
                <w:sz w:val="18"/>
                <w:szCs w:val="18"/>
              </w:rPr>
            </w:pPr>
            <w:r w:rsidRPr="001B0335">
              <w:rPr>
                <w:rFonts w:cs="Arial"/>
                <w:sz w:val="18"/>
                <w:szCs w:val="18"/>
              </w:rPr>
              <w:t>Prerequisite(s)</w:t>
            </w:r>
          </w:p>
        </w:tc>
      </w:tr>
      <w:tr w:rsidR="005C47CB" w:rsidRPr="001B0335" w14:paraId="590C164F" w14:textId="77777777" w:rsidTr="001B0335">
        <w:tc>
          <w:tcPr>
            <w:tcW w:w="3163" w:type="dxa"/>
            <w:gridSpan w:val="2"/>
            <w:shd w:val="clear" w:color="auto" w:fill="auto"/>
          </w:tcPr>
          <w:p w14:paraId="7AA41180" w14:textId="77777777" w:rsidR="00F76618" w:rsidRPr="001B0335" w:rsidRDefault="00F76618" w:rsidP="00B24B26">
            <w:pPr>
              <w:rPr>
                <w:rFonts w:cs="Arial"/>
                <w:sz w:val="18"/>
                <w:szCs w:val="18"/>
              </w:rPr>
            </w:pPr>
          </w:p>
        </w:tc>
        <w:tc>
          <w:tcPr>
            <w:tcW w:w="705" w:type="dxa"/>
            <w:shd w:val="clear" w:color="auto" w:fill="auto"/>
          </w:tcPr>
          <w:p w14:paraId="034061C7" w14:textId="77777777" w:rsidR="00F76618" w:rsidRPr="001B0335" w:rsidRDefault="00F76618" w:rsidP="001B0335">
            <w:pPr>
              <w:jc w:val="right"/>
              <w:rPr>
                <w:rFonts w:cs="Arial"/>
                <w:sz w:val="18"/>
                <w:szCs w:val="18"/>
              </w:rPr>
            </w:pPr>
          </w:p>
        </w:tc>
        <w:tc>
          <w:tcPr>
            <w:tcW w:w="522" w:type="dxa"/>
            <w:shd w:val="clear" w:color="auto" w:fill="auto"/>
          </w:tcPr>
          <w:p w14:paraId="57F3AF96" w14:textId="77777777" w:rsidR="00F76618" w:rsidRPr="001B0335" w:rsidRDefault="00F76618" w:rsidP="001B0335">
            <w:pPr>
              <w:jc w:val="center"/>
              <w:rPr>
                <w:rFonts w:cs="Arial"/>
                <w:sz w:val="18"/>
                <w:szCs w:val="18"/>
              </w:rPr>
            </w:pPr>
          </w:p>
        </w:tc>
        <w:tc>
          <w:tcPr>
            <w:tcW w:w="2583" w:type="dxa"/>
            <w:shd w:val="clear" w:color="auto" w:fill="auto"/>
          </w:tcPr>
          <w:p w14:paraId="3AA3F259" w14:textId="77777777" w:rsidR="00F76618" w:rsidRPr="001B0335" w:rsidRDefault="00F76618" w:rsidP="00804F44">
            <w:pPr>
              <w:rPr>
                <w:rFonts w:cs="Arial"/>
                <w:sz w:val="18"/>
                <w:szCs w:val="18"/>
              </w:rPr>
            </w:pPr>
          </w:p>
        </w:tc>
        <w:tc>
          <w:tcPr>
            <w:tcW w:w="224" w:type="dxa"/>
            <w:vMerge/>
            <w:shd w:val="clear" w:color="auto" w:fill="auto"/>
          </w:tcPr>
          <w:p w14:paraId="3E951D8B" w14:textId="77777777" w:rsidR="00F76618" w:rsidRPr="001B0335" w:rsidRDefault="00F76618" w:rsidP="00B24B26">
            <w:pPr>
              <w:rPr>
                <w:rFonts w:cs="Arial"/>
                <w:sz w:val="18"/>
                <w:szCs w:val="18"/>
              </w:rPr>
            </w:pPr>
          </w:p>
        </w:tc>
        <w:tc>
          <w:tcPr>
            <w:tcW w:w="3164" w:type="dxa"/>
            <w:shd w:val="clear" w:color="auto" w:fill="auto"/>
          </w:tcPr>
          <w:p w14:paraId="799B35D5" w14:textId="77777777" w:rsidR="00F76618" w:rsidRPr="001B0335" w:rsidRDefault="00F76618" w:rsidP="00B24B26">
            <w:pPr>
              <w:rPr>
                <w:rFonts w:cs="Arial"/>
                <w:sz w:val="18"/>
                <w:szCs w:val="18"/>
              </w:rPr>
            </w:pPr>
          </w:p>
        </w:tc>
        <w:tc>
          <w:tcPr>
            <w:tcW w:w="705" w:type="dxa"/>
            <w:shd w:val="clear" w:color="auto" w:fill="auto"/>
          </w:tcPr>
          <w:p w14:paraId="526D3280" w14:textId="77777777" w:rsidR="00F76618" w:rsidRPr="001B0335" w:rsidRDefault="00F76618" w:rsidP="001B0335">
            <w:pPr>
              <w:jc w:val="right"/>
              <w:rPr>
                <w:rFonts w:cs="Arial"/>
                <w:sz w:val="18"/>
                <w:szCs w:val="18"/>
              </w:rPr>
            </w:pPr>
          </w:p>
        </w:tc>
        <w:tc>
          <w:tcPr>
            <w:tcW w:w="522" w:type="dxa"/>
            <w:shd w:val="clear" w:color="auto" w:fill="auto"/>
          </w:tcPr>
          <w:p w14:paraId="423737BC" w14:textId="77777777" w:rsidR="00F76618" w:rsidRPr="001B0335" w:rsidRDefault="00F76618" w:rsidP="001B0335">
            <w:pPr>
              <w:jc w:val="center"/>
              <w:rPr>
                <w:rFonts w:cs="Arial"/>
                <w:sz w:val="18"/>
                <w:szCs w:val="18"/>
              </w:rPr>
            </w:pPr>
          </w:p>
        </w:tc>
        <w:tc>
          <w:tcPr>
            <w:tcW w:w="2812" w:type="dxa"/>
            <w:shd w:val="clear" w:color="auto" w:fill="auto"/>
          </w:tcPr>
          <w:p w14:paraId="5B61FBF7" w14:textId="77777777" w:rsidR="00F76618" w:rsidRPr="001B0335" w:rsidRDefault="00F76618" w:rsidP="00D31C48">
            <w:pPr>
              <w:rPr>
                <w:rFonts w:cs="Arial"/>
                <w:sz w:val="18"/>
                <w:szCs w:val="18"/>
              </w:rPr>
            </w:pPr>
          </w:p>
        </w:tc>
      </w:tr>
      <w:tr w:rsidR="005C47CB" w:rsidRPr="001B0335" w14:paraId="0F463B85" w14:textId="77777777" w:rsidTr="001B0335">
        <w:tc>
          <w:tcPr>
            <w:tcW w:w="3163" w:type="dxa"/>
            <w:gridSpan w:val="2"/>
            <w:shd w:val="clear" w:color="auto" w:fill="auto"/>
          </w:tcPr>
          <w:p w14:paraId="3FC0BDE6" w14:textId="77777777" w:rsidR="00F76618" w:rsidRPr="001B0335" w:rsidRDefault="00F76618" w:rsidP="00B24B26">
            <w:pPr>
              <w:rPr>
                <w:rFonts w:cs="Arial"/>
                <w:sz w:val="18"/>
                <w:szCs w:val="18"/>
              </w:rPr>
            </w:pPr>
          </w:p>
        </w:tc>
        <w:tc>
          <w:tcPr>
            <w:tcW w:w="705" w:type="dxa"/>
            <w:shd w:val="clear" w:color="auto" w:fill="auto"/>
          </w:tcPr>
          <w:p w14:paraId="6041FB4B" w14:textId="77777777" w:rsidR="00F76618" w:rsidRPr="001B0335" w:rsidRDefault="00F76618" w:rsidP="001B0335">
            <w:pPr>
              <w:jc w:val="right"/>
              <w:rPr>
                <w:rFonts w:cs="Arial"/>
                <w:sz w:val="18"/>
                <w:szCs w:val="18"/>
              </w:rPr>
            </w:pPr>
          </w:p>
        </w:tc>
        <w:tc>
          <w:tcPr>
            <w:tcW w:w="522" w:type="dxa"/>
            <w:shd w:val="clear" w:color="auto" w:fill="auto"/>
          </w:tcPr>
          <w:p w14:paraId="5E5244CF" w14:textId="77777777" w:rsidR="00F76618" w:rsidRPr="001B0335" w:rsidRDefault="00F76618" w:rsidP="001B0335">
            <w:pPr>
              <w:jc w:val="center"/>
              <w:rPr>
                <w:rFonts w:cs="Arial"/>
                <w:sz w:val="18"/>
                <w:szCs w:val="18"/>
              </w:rPr>
            </w:pPr>
          </w:p>
        </w:tc>
        <w:tc>
          <w:tcPr>
            <w:tcW w:w="2583" w:type="dxa"/>
            <w:shd w:val="clear" w:color="auto" w:fill="auto"/>
          </w:tcPr>
          <w:p w14:paraId="1526ADDE" w14:textId="77777777" w:rsidR="00F76618" w:rsidRPr="001B0335" w:rsidRDefault="00F76618" w:rsidP="00804F44">
            <w:pPr>
              <w:rPr>
                <w:rFonts w:cs="Arial"/>
                <w:sz w:val="18"/>
                <w:szCs w:val="18"/>
              </w:rPr>
            </w:pPr>
          </w:p>
        </w:tc>
        <w:tc>
          <w:tcPr>
            <w:tcW w:w="224" w:type="dxa"/>
            <w:vMerge/>
            <w:shd w:val="clear" w:color="auto" w:fill="auto"/>
          </w:tcPr>
          <w:p w14:paraId="07E8CA02" w14:textId="77777777" w:rsidR="00F76618" w:rsidRPr="001B0335" w:rsidRDefault="00F76618" w:rsidP="00B24B26">
            <w:pPr>
              <w:rPr>
                <w:rFonts w:cs="Arial"/>
                <w:sz w:val="18"/>
                <w:szCs w:val="18"/>
              </w:rPr>
            </w:pPr>
          </w:p>
        </w:tc>
        <w:tc>
          <w:tcPr>
            <w:tcW w:w="3164" w:type="dxa"/>
            <w:shd w:val="clear" w:color="auto" w:fill="auto"/>
          </w:tcPr>
          <w:p w14:paraId="089A7696" w14:textId="77777777" w:rsidR="00F76618" w:rsidRPr="001B0335" w:rsidRDefault="00F76618" w:rsidP="00B24B26">
            <w:pPr>
              <w:rPr>
                <w:rFonts w:cs="Arial"/>
                <w:sz w:val="18"/>
                <w:szCs w:val="18"/>
              </w:rPr>
            </w:pPr>
          </w:p>
        </w:tc>
        <w:tc>
          <w:tcPr>
            <w:tcW w:w="705" w:type="dxa"/>
            <w:shd w:val="clear" w:color="auto" w:fill="auto"/>
          </w:tcPr>
          <w:p w14:paraId="28C41363" w14:textId="77777777" w:rsidR="00F76618" w:rsidRPr="001B0335" w:rsidRDefault="00F76618" w:rsidP="001B0335">
            <w:pPr>
              <w:jc w:val="right"/>
              <w:rPr>
                <w:rFonts w:cs="Arial"/>
                <w:sz w:val="18"/>
                <w:szCs w:val="18"/>
              </w:rPr>
            </w:pPr>
          </w:p>
        </w:tc>
        <w:tc>
          <w:tcPr>
            <w:tcW w:w="522" w:type="dxa"/>
            <w:shd w:val="clear" w:color="auto" w:fill="auto"/>
          </w:tcPr>
          <w:p w14:paraId="05288DF7" w14:textId="77777777" w:rsidR="00F76618" w:rsidRPr="001B0335" w:rsidRDefault="00F76618" w:rsidP="001B0335">
            <w:pPr>
              <w:jc w:val="center"/>
              <w:rPr>
                <w:rFonts w:cs="Arial"/>
                <w:sz w:val="18"/>
                <w:szCs w:val="18"/>
              </w:rPr>
            </w:pPr>
          </w:p>
        </w:tc>
        <w:tc>
          <w:tcPr>
            <w:tcW w:w="2812" w:type="dxa"/>
            <w:shd w:val="clear" w:color="auto" w:fill="auto"/>
          </w:tcPr>
          <w:p w14:paraId="7FDAFDC4" w14:textId="77777777" w:rsidR="00F76618" w:rsidRPr="001B0335" w:rsidRDefault="00F76618" w:rsidP="00D31C48">
            <w:pPr>
              <w:rPr>
                <w:rFonts w:cs="Arial"/>
                <w:sz w:val="18"/>
                <w:szCs w:val="18"/>
              </w:rPr>
            </w:pPr>
          </w:p>
        </w:tc>
      </w:tr>
      <w:tr w:rsidR="005C47CB" w:rsidRPr="001B0335" w14:paraId="00EE8C49" w14:textId="77777777" w:rsidTr="001B0335">
        <w:tc>
          <w:tcPr>
            <w:tcW w:w="3163" w:type="dxa"/>
            <w:gridSpan w:val="2"/>
            <w:shd w:val="clear" w:color="auto" w:fill="auto"/>
          </w:tcPr>
          <w:p w14:paraId="146625C6" w14:textId="77777777" w:rsidR="00F76618" w:rsidRPr="001B0335" w:rsidRDefault="00F76618" w:rsidP="00B24B26">
            <w:pPr>
              <w:rPr>
                <w:rFonts w:cs="Arial"/>
                <w:sz w:val="18"/>
                <w:szCs w:val="18"/>
              </w:rPr>
            </w:pPr>
          </w:p>
        </w:tc>
        <w:tc>
          <w:tcPr>
            <w:tcW w:w="705" w:type="dxa"/>
            <w:shd w:val="clear" w:color="auto" w:fill="auto"/>
          </w:tcPr>
          <w:p w14:paraId="2DC3E935" w14:textId="77777777" w:rsidR="00F76618" w:rsidRPr="001B0335" w:rsidRDefault="00F76618" w:rsidP="001B0335">
            <w:pPr>
              <w:jc w:val="right"/>
              <w:rPr>
                <w:rFonts w:cs="Arial"/>
                <w:sz w:val="18"/>
                <w:szCs w:val="18"/>
              </w:rPr>
            </w:pPr>
          </w:p>
        </w:tc>
        <w:tc>
          <w:tcPr>
            <w:tcW w:w="522" w:type="dxa"/>
            <w:shd w:val="clear" w:color="auto" w:fill="auto"/>
          </w:tcPr>
          <w:p w14:paraId="4FD66CA5" w14:textId="77777777" w:rsidR="00F76618" w:rsidRPr="001B0335" w:rsidRDefault="00F76618" w:rsidP="001B0335">
            <w:pPr>
              <w:jc w:val="center"/>
              <w:rPr>
                <w:rFonts w:cs="Arial"/>
                <w:sz w:val="18"/>
                <w:szCs w:val="18"/>
              </w:rPr>
            </w:pPr>
          </w:p>
        </w:tc>
        <w:tc>
          <w:tcPr>
            <w:tcW w:w="2583" w:type="dxa"/>
            <w:shd w:val="clear" w:color="auto" w:fill="auto"/>
          </w:tcPr>
          <w:p w14:paraId="7012E056" w14:textId="77777777" w:rsidR="00F76618" w:rsidRPr="001B0335" w:rsidRDefault="00F76618" w:rsidP="00804F44">
            <w:pPr>
              <w:rPr>
                <w:rFonts w:cs="Arial"/>
                <w:sz w:val="18"/>
                <w:szCs w:val="18"/>
              </w:rPr>
            </w:pPr>
          </w:p>
        </w:tc>
        <w:tc>
          <w:tcPr>
            <w:tcW w:w="224" w:type="dxa"/>
            <w:vMerge/>
            <w:shd w:val="clear" w:color="auto" w:fill="auto"/>
          </w:tcPr>
          <w:p w14:paraId="1F3540C0" w14:textId="77777777" w:rsidR="00F76618" w:rsidRPr="001B0335" w:rsidRDefault="00F76618" w:rsidP="00B24B26">
            <w:pPr>
              <w:rPr>
                <w:rFonts w:cs="Arial"/>
                <w:sz w:val="18"/>
                <w:szCs w:val="18"/>
              </w:rPr>
            </w:pPr>
          </w:p>
        </w:tc>
        <w:tc>
          <w:tcPr>
            <w:tcW w:w="3164" w:type="dxa"/>
            <w:shd w:val="clear" w:color="auto" w:fill="auto"/>
          </w:tcPr>
          <w:p w14:paraId="5901C2D1" w14:textId="77777777" w:rsidR="00F76618" w:rsidRPr="001B0335" w:rsidRDefault="00F76618" w:rsidP="00B24B26">
            <w:pPr>
              <w:rPr>
                <w:rFonts w:cs="Arial"/>
                <w:sz w:val="18"/>
                <w:szCs w:val="18"/>
              </w:rPr>
            </w:pPr>
          </w:p>
        </w:tc>
        <w:tc>
          <w:tcPr>
            <w:tcW w:w="705" w:type="dxa"/>
            <w:shd w:val="clear" w:color="auto" w:fill="auto"/>
          </w:tcPr>
          <w:p w14:paraId="339BA731" w14:textId="77777777" w:rsidR="00F76618" w:rsidRPr="001B0335" w:rsidRDefault="00F76618" w:rsidP="001B0335">
            <w:pPr>
              <w:jc w:val="right"/>
              <w:rPr>
                <w:rFonts w:cs="Arial"/>
                <w:sz w:val="18"/>
                <w:szCs w:val="18"/>
              </w:rPr>
            </w:pPr>
          </w:p>
        </w:tc>
        <w:tc>
          <w:tcPr>
            <w:tcW w:w="522" w:type="dxa"/>
            <w:shd w:val="clear" w:color="auto" w:fill="auto"/>
          </w:tcPr>
          <w:p w14:paraId="7569BF6A" w14:textId="77777777" w:rsidR="00F76618" w:rsidRPr="001B0335" w:rsidRDefault="00F76618" w:rsidP="001B0335">
            <w:pPr>
              <w:jc w:val="center"/>
              <w:rPr>
                <w:rFonts w:cs="Arial"/>
                <w:sz w:val="18"/>
                <w:szCs w:val="18"/>
              </w:rPr>
            </w:pPr>
          </w:p>
        </w:tc>
        <w:tc>
          <w:tcPr>
            <w:tcW w:w="2812" w:type="dxa"/>
            <w:shd w:val="clear" w:color="auto" w:fill="auto"/>
          </w:tcPr>
          <w:p w14:paraId="74E143AF" w14:textId="77777777" w:rsidR="00F76618" w:rsidRPr="001B0335" w:rsidRDefault="00F76618" w:rsidP="00D31C48">
            <w:pPr>
              <w:rPr>
                <w:rFonts w:cs="Arial"/>
                <w:sz w:val="18"/>
                <w:szCs w:val="18"/>
              </w:rPr>
            </w:pPr>
          </w:p>
        </w:tc>
      </w:tr>
      <w:tr w:rsidR="005C47CB" w:rsidRPr="001B0335" w14:paraId="3942DACD" w14:textId="77777777" w:rsidTr="001B0335">
        <w:tc>
          <w:tcPr>
            <w:tcW w:w="3163" w:type="dxa"/>
            <w:gridSpan w:val="2"/>
            <w:shd w:val="clear" w:color="auto" w:fill="auto"/>
          </w:tcPr>
          <w:p w14:paraId="5A887BCC" w14:textId="77777777" w:rsidR="00F76618" w:rsidRPr="001B0335" w:rsidRDefault="00F76618" w:rsidP="00B24B26">
            <w:pPr>
              <w:rPr>
                <w:rFonts w:cs="Arial"/>
                <w:sz w:val="18"/>
                <w:szCs w:val="18"/>
              </w:rPr>
            </w:pPr>
          </w:p>
        </w:tc>
        <w:tc>
          <w:tcPr>
            <w:tcW w:w="705" w:type="dxa"/>
            <w:shd w:val="clear" w:color="auto" w:fill="auto"/>
          </w:tcPr>
          <w:p w14:paraId="4102328D" w14:textId="77777777" w:rsidR="00F76618" w:rsidRPr="001B0335" w:rsidRDefault="00F76618" w:rsidP="001B0335">
            <w:pPr>
              <w:jc w:val="right"/>
              <w:rPr>
                <w:rFonts w:cs="Arial"/>
                <w:sz w:val="18"/>
                <w:szCs w:val="18"/>
              </w:rPr>
            </w:pPr>
          </w:p>
        </w:tc>
        <w:tc>
          <w:tcPr>
            <w:tcW w:w="522" w:type="dxa"/>
            <w:shd w:val="clear" w:color="auto" w:fill="auto"/>
          </w:tcPr>
          <w:p w14:paraId="0C5A30AE" w14:textId="77777777" w:rsidR="00F76618" w:rsidRPr="001B0335" w:rsidRDefault="00F76618" w:rsidP="001B0335">
            <w:pPr>
              <w:jc w:val="center"/>
              <w:rPr>
                <w:rFonts w:cs="Arial"/>
                <w:sz w:val="18"/>
                <w:szCs w:val="18"/>
              </w:rPr>
            </w:pPr>
          </w:p>
        </w:tc>
        <w:tc>
          <w:tcPr>
            <w:tcW w:w="2583" w:type="dxa"/>
            <w:shd w:val="clear" w:color="auto" w:fill="auto"/>
          </w:tcPr>
          <w:p w14:paraId="7B0A3470" w14:textId="77777777" w:rsidR="00F76618" w:rsidRPr="001B0335" w:rsidRDefault="00F76618" w:rsidP="00804F44">
            <w:pPr>
              <w:rPr>
                <w:rFonts w:cs="Arial"/>
                <w:sz w:val="18"/>
                <w:szCs w:val="18"/>
              </w:rPr>
            </w:pPr>
          </w:p>
        </w:tc>
        <w:tc>
          <w:tcPr>
            <w:tcW w:w="224" w:type="dxa"/>
            <w:vMerge/>
            <w:shd w:val="clear" w:color="auto" w:fill="auto"/>
          </w:tcPr>
          <w:p w14:paraId="518A937D" w14:textId="77777777" w:rsidR="00F76618" w:rsidRPr="001B0335" w:rsidRDefault="00F76618" w:rsidP="00B24B26">
            <w:pPr>
              <w:rPr>
                <w:rFonts w:cs="Arial"/>
                <w:sz w:val="18"/>
                <w:szCs w:val="18"/>
              </w:rPr>
            </w:pPr>
          </w:p>
        </w:tc>
        <w:tc>
          <w:tcPr>
            <w:tcW w:w="3164" w:type="dxa"/>
            <w:shd w:val="clear" w:color="auto" w:fill="auto"/>
          </w:tcPr>
          <w:p w14:paraId="4C490457" w14:textId="77777777" w:rsidR="00F76618" w:rsidRPr="001B0335" w:rsidRDefault="00F76618" w:rsidP="00B24B26">
            <w:pPr>
              <w:rPr>
                <w:rFonts w:cs="Arial"/>
                <w:sz w:val="18"/>
                <w:szCs w:val="18"/>
              </w:rPr>
            </w:pPr>
          </w:p>
        </w:tc>
        <w:tc>
          <w:tcPr>
            <w:tcW w:w="705" w:type="dxa"/>
            <w:shd w:val="clear" w:color="auto" w:fill="auto"/>
          </w:tcPr>
          <w:p w14:paraId="283866F5" w14:textId="77777777" w:rsidR="00F76618" w:rsidRPr="001B0335" w:rsidRDefault="00F76618" w:rsidP="001B0335">
            <w:pPr>
              <w:jc w:val="right"/>
              <w:rPr>
                <w:rFonts w:cs="Arial"/>
                <w:sz w:val="18"/>
                <w:szCs w:val="18"/>
              </w:rPr>
            </w:pPr>
          </w:p>
        </w:tc>
        <w:tc>
          <w:tcPr>
            <w:tcW w:w="522" w:type="dxa"/>
            <w:shd w:val="clear" w:color="auto" w:fill="auto"/>
          </w:tcPr>
          <w:p w14:paraId="16D28751" w14:textId="77777777" w:rsidR="00F76618" w:rsidRPr="001B0335" w:rsidRDefault="00F76618" w:rsidP="001B0335">
            <w:pPr>
              <w:jc w:val="center"/>
              <w:rPr>
                <w:rFonts w:cs="Arial"/>
                <w:sz w:val="18"/>
                <w:szCs w:val="18"/>
              </w:rPr>
            </w:pPr>
          </w:p>
        </w:tc>
        <w:tc>
          <w:tcPr>
            <w:tcW w:w="2812" w:type="dxa"/>
            <w:shd w:val="clear" w:color="auto" w:fill="auto"/>
          </w:tcPr>
          <w:p w14:paraId="259DFEC0" w14:textId="77777777" w:rsidR="00F76618" w:rsidRPr="001B0335" w:rsidRDefault="00F76618" w:rsidP="00D31C48">
            <w:pPr>
              <w:rPr>
                <w:rFonts w:cs="Arial"/>
                <w:sz w:val="18"/>
                <w:szCs w:val="18"/>
              </w:rPr>
            </w:pPr>
          </w:p>
        </w:tc>
      </w:tr>
      <w:tr w:rsidR="005C47CB" w:rsidRPr="001B0335" w14:paraId="0ECA99C2" w14:textId="77777777" w:rsidTr="001B0335">
        <w:tc>
          <w:tcPr>
            <w:tcW w:w="3163" w:type="dxa"/>
            <w:gridSpan w:val="2"/>
            <w:shd w:val="clear" w:color="auto" w:fill="auto"/>
          </w:tcPr>
          <w:p w14:paraId="54D0B626" w14:textId="77777777" w:rsidR="00F76618" w:rsidRPr="001B0335" w:rsidRDefault="00F76618" w:rsidP="00B24B26">
            <w:pPr>
              <w:rPr>
                <w:rFonts w:cs="Arial"/>
                <w:sz w:val="18"/>
                <w:szCs w:val="18"/>
              </w:rPr>
            </w:pPr>
          </w:p>
        </w:tc>
        <w:tc>
          <w:tcPr>
            <w:tcW w:w="705" w:type="dxa"/>
            <w:tcBorders>
              <w:bottom w:val="single" w:sz="12" w:space="0" w:color="auto"/>
            </w:tcBorders>
            <w:shd w:val="clear" w:color="auto" w:fill="auto"/>
          </w:tcPr>
          <w:p w14:paraId="65E8BB2D" w14:textId="77777777" w:rsidR="00F76618" w:rsidRPr="001B0335" w:rsidRDefault="00F76618" w:rsidP="001B0335">
            <w:pPr>
              <w:jc w:val="right"/>
              <w:rPr>
                <w:rFonts w:cs="Arial"/>
                <w:sz w:val="18"/>
                <w:szCs w:val="18"/>
              </w:rPr>
            </w:pPr>
          </w:p>
        </w:tc>
        <w:tc>
          <w:tcPr>
            <w:tcW w:w="522" w:type="dxa"/>
            <w:tcBorders>
              <w:bottom w:val="single" w:sz="12" w:space="0" w:color="auto"/>
            </w:tcBorders>
            <w:shd w:val="clear" w:color="auto" w:fill="auto"/>
          </w:tcPr>
          <w:p w14:paraId="2C61925A" w14:textId="77777777" w:rsidR="00F76618" w:rsidRPr="001B0335" w:rsidRDefault="00F76618" w:rsidP="001B0335">
            <w:pPr>
              <w:jc w:val="center"/>
              <w:rPr>
                <w:rFonts w:cs="Arial"/>
                <w:sz w:val="18"/>
                <w:szCs w:val="18"/>
              </w:rPr>
            </w:pPr>
          </w:p>
        </w:tc>
        <w:tc>
          <w:tcPr>
            <w:tcW w:w="2583" w:type="dxa"/>
            <w:tcBorders>
              <w:bottom w:val="single" w:sz="12" w:space="0" w:color="auto"/>
            </w:tcBorders>
            <w:shd w:val="clear" w:color="auto" w:fill="auto"/>
          </w:tcPr>
          <w:p w14:paraId="36385AD7" w14:textId="77777777" w:rsidR="00F76618" w:rsidRPr="001B0335" w:rsidRDefault="00F76618" w:rsidP="00804F44">
            <w:pPr>
              <w:rPr>
                <w:rFonts w:cs="Arial"/>
                <w:sz w:val="18"/>
                <w:szCs w:val="18"/>
              </w:rPr>
            </w:pPr>
          </w:p>
        </w:tc>
        <w:tc>
          <w:tcPr>
            <w:tcW w:w="224" w:type="dxa"/>
            <w:vMerge/>
            <w:shd w:val="clear" w:color="auto" w:fill="auto"/>
          </w:tcPr>
          <w:p w14:paraId="2B01C346" w14:textId="77777777" w:rsidR="00F76618" w:rsidRPr="001B0335" w:rsidRDefault="00F76618" w:rsidP="00B24B26">
            <w:pPr>
              <w:rPr>
                <w:rFonts w:cs="Arial"/>
                <w:sz w:val="18"/>
                <w:szCs w:val="18"/>
              </w:rPr>
            </w:pPr>
          </w:p>
        </w:tc>
        <w:tc>
          <w:tcPr>
            <w:tcW w:w="3164" w:type="dxa"/>
            <w:shd w:val="clear" w:color="auto" w:fill="auto"/>
          </w:tcPr>
          <w:p w14:paraId="7DAD0DBF" w14:textId="77777777" w:rsidR="00F76618" w:rsidRPr="001B0335" w:rsidRDefault="00F76618" w:rsidP="00B24B26">
            <w:pPr>
              <w:rPr>
                <w:rFonts w:cs="Arial"/>
                <w:sz w:val="18"/>
                <w:szCs w:val="18"/>
              </w:rPr>
            </w:pPr>
          </w:p>
        </w:tc>
        <w:tc>
          <w:tcPr>
            <w:tcW w:w="705" w:type="dxa"/>
            <w:tcBorders>
              <w:bottom w:val="single" w:sz="12" w:space="0" w:color="auto"/>
            </w:tcBorders>
            <w:shd w:val="clear" w:color="auto" w:fill="auto"/>
          </w:tcPr>
          <w:p w14:paraId="72F556DD" w14:textId="77777777" w:rsidR="00F76618" w:rsidRPr="001B0335" w:rsidRDefault="00F76618" w:rsidP="001B0335">
            <w:pPr>
              <w:jc w:val="right"/>
              <w:rPr>
                <w:rFonts w:cs="Arial"/>
                <w:sz w:val="18"/>
                <w:szCs w:val="18"/>
              </w:rPr>
            </w:pPr>
          </w:p>
        </w:tc>
        <w:tc>
          <w:tcPr>
            <w:tcW w:w="522" w:type="dxa"/>
            <w:tcBorders>
              <w:bottom w:val="single" w:sz="12" w:space="0" w:color="auto"/>
            </w:tcBorders>
            <w:shd w:val="clear" w:color="auto" w:fill="auto"/>
          </w:tcPr>
          <w:p w14:paraId="49124D80" w14:textId="77777777" w:rsidR="00F76618" w:rsidRPr="001B0335" w:rsidRDefault="00F76618" w:rsidP="001B0335">
            <w:pPr>
              <w:jc w:val="center"/>
              <w:rPr>
                <w:rFonts w:cs="Arial"/>
                <w:sz w:val="18"/>
                <w:szCs w:val="18"/>
              </w:rPr>
            </w:pPr>
          </w:p>
        </w:tc>
        <w:tc>
          <w:tcPr>
            <w:tcW w:w="2812" w:type="dxa"/>
            <w:tcBorders>
              <w:bottom w:val="single" w:sz="12" w:space="0" w:color="auto"/>
            </w:tcBorders>
            <w:shd w:val="clear" w:color="auto" w:fill="auto"/>
          </w:tcPr>
          <w:p w14:paraId="5E341305" w14:textId="77777777" w:rsidR="00F76618" w:rsidRPr="001B0335" w:rsidRDefault="00F76618" w:rsidP="00D31C48">
            <w:pPr>
              <w:rPr>
                <w:rFonts w:cs="Arial"/>
                <w:sz w:val="18"/>
                <w:szCs w:val="18"/>
              </w:rPr>
            </w:pPr>
          </w:p>
        </w:tc>
      </w:tr>
      <w:tr w:rsidR="005C47CB" w:rsidRPr="001B0335" w14:paraId="0F5E9CCE" w14:textId="77777777" w:rsidTr="001B0335">
        <w:tc>
          <w:tcPr>
            <w:tcW w:w="3163" w:type="dxa"/>
            <w:gridSpan w:val="2"/>
            <w:tcBorders>
              <w:bottom w:val="single" w:sz="4" w:space="0" w:color="auto"/>
            </w:tcBorders>
            <w:shd w:val="clear" w:color="auto" w:fill="auto"/>
          </w:tcPr>
          <w:p w14:paraId="0D797362" w14:textId="77777777" w:rsidR="00F76618" w:rsidRPr="001B0335" w:rsidRDefault="00F76618" w:rsidP="001B0335">
            <w:pPr>
              <w:jc w:val="right"/>
              <w:rPr>
                <w:rFonts w:cs="Arial"/>
                <w:sz w:val="18"/>
                <w:szCs w:val="18"/>
              </w:rPr>
            </w:pPr>
            <w:r w:rsidRPr="001B0335">
              <w:rPr>
                <w:rFonts w:cs="Arial"/>
                <w:sz w:val="18"/>
                <w:szCs w:val="18"/>
              </w:rPr>
              <w:t>Term credit total:</w:t>
            </w:r>
          </w:p>
        </w:tc>
        <w:tc>
          <w:tcPr>
            <w:tcW w:w="705" w:type="dxa"/>
            <w:tcBorders>
              <w:top w:val="single" w:sz="12" w:space="0" w:color="auto"/>
              <w:bottom w:val="single" w:sz="4" w:space="0" w:color="auto"/>
            </w:tcBorders>
            <w:shd w:val="clear" w:color="auto" w:fill="auto"/>
          </w:tcPr>
          <w:p w14:paraId="074C2A28" w14:textId="77777777" w:rsidR="00F76618" w:rsidRPr="001B0335" w:rsidRDefault="00F76618" w:rsidP="001B0335">
            <w:pPr>
              <w:jc w:val="right"/>
              <w:rPr>
                <w:rFonts w:cs="Arial"/>
                <w:sz w:val="18"/>
                <w:szCs w:val="18"/>
              </w:rPr>
            </w:pPr>
          </w:p>
        </w:tc>
        <w:tc>
          <w:tcPr>
            <w:tcW w:w="3105" w:type="dxa"/>
            <w:gridSpan w:val="2"/>
            <w:tcBorders>
              <w:top w:val="single" w:sz="12" w:space="0" w:color="auto"/>
              <w:bottom w:val="single" w:sz="4" w:space="0" w:color="auto"/>
            </w:tcBorders>
            <w:shd w:val="clear" w:color="auto" w:fill="D9D9D9"/>
          </w:tcPr>
          <w:p w14:paraId="0FF9F2D0" w14:textId="77777777" w:rsidR="00F76618" w:rsidRPr="001B0335" w:rsidRDefault="00F76618" w:rsidP="00804F44">
            <w:pPr>
              <w:rPr>
                <w:rFonts w:cs="Arial"/>
                <w:sz w:val="18"/>
                <w:szCs w:val="18"/>
              </w:rPr>
            </w:pPr>
          </w:p>
        </w:tc>
        <w:tc>
          <w:tcPr>
            <w:tcW w:w="224" w:type="dxa"/>
            <w:vMerge/>
            <w:shd w:val="clear" w:color="auto" w:fill="auto"/>
          </w:tcPr>
          <w:p w14:paraId="02E4C479" w14:textId="77777777" w:rsidR="00F76618" w:rsidRPr="001B0335" w:rsidRDefault="00F76618" w:rsidP="00B24B26">
            <w:pPr>
              <w:rPr>
                <w:rFonts w:cs="Arial"/>
                <w:sz w:val="18"/>
                <w:szCs w:val="18"/>
              </w:rPr>
            </w:pPr>
          </w:p>
        </w:tc>
        <w:tc>
          <w:tcPr>
            <w:tcW w:w="3164" w:type="dxa"/>
            <w:tcBorders>
              <w:bottom w:val="single" w:sz="4" w:space="0" w:color="auto"/>
            </w:tcBorders>
            <w:shd w:val="clear" w:color="auto" w:fill="auto"/>
          </w:tcPr>
          <w:p w14:paraId="1D51FE32" w14:textId="77777777" w:rsidR="00F76618" w:rsidRPr="001B0335" w:rsidRDefault="00F76618" w:rsidP="001B0335">
            <w:pPr>
              <w:jc w:val="right"/>
              <w:rPr>
                <w:rFonts w:cs="Arial"/>
                <w:sz w:val="18"/>
                <w:szCs w:val="18"/>
              </w:rPr>
            </w:pPr>
            <w:r w:rsidRPr="001B0335">
              <w:rPr>
                <w:rFonts w:cs="Arial"/>
                <w:sz w:val="18"/>
                <w:szCs w:val="18"/>
              </w:rPr>
              <w:t>Term credit total:</w:t>
            </w:r>
          </w:p>
        </w:tc>
        <w:tc>
          <w:tcPr>
            <w:tcW w:w="705" w:type="dxa"/>
            <w:tcBorders>
              <w:top w:val="single" w:sz="12" w:space="0" w:color="auto"/>
              <w:bottom w:val="single" w:sz="4" w:space="0" w:color="auto"/>
            </w:tcBorders>
            <w:shd w:val="clear" w:color="auto" w:fill="auto"/>
          </w:tcPr>
          <w:p w14:paraId="6D918C65" w14:textId="77777777" w:rsidR="00F76618" w:rsidRPr="001B0335" w:rsidRDefault="00F76618" w:rsidP="001B0335">
            <w:pPr>
              <w:jc w:val="right"/>
              <w:rPr>
                <w:rFonts w:cs="Arial"/>
                <w:sz w:val="18"/>
                <w:szCs w:val="18"/>
              </w:rPr>
            </w:pPr>
          </w:p>
        </w:tc>
        <w:tc>
          <w:tcPr>
            <w:tcW w:w="3334" w:type="dxa"/>
            <w:gridSpan w:val="2"/>
            <w:tcBorders>
              <w:top w:val="single" w:sz="12" w:space="0" w:color="auto"/>
              <w:bottom w:val="single" w:sz="4" w:space="0" w:color="auto"/>
            </w:tcBorders>
            <w:shd w:val="clear" w:color="auto" w:fill="D9D9D9"/>
          </w:tcPr>
          <w:p w14:paraId="03C3F36F" w14:textId="77777777" w:rsidR="00F76618" w:rsidRPr="001B0335" w:rsidRDefault="00F76618" w:rsidP="00D31C48">
            <w:pPr>
              <w:rPr>
                <w:rFonts w:cs="Arial"/>
                <w:sz w:val="18"/>
                <w:szCs w:val="18"/>
              </w:rPr>
            </w:pPr>
          </w:p>
        </w:tc>
      </w:tr>
      <w:tr w:rsidR="00804F44" w:rsidRPr="001B0335" w14:paraId="75C8CD0F" w14:textId="77777777" w:rsidTr="001B0335">
        <w:tc>
          <w:tcPr>
            <w:tcW w:w="6973" w:type="dxa"/>
            <w:gridSpan w:val="5"/>
            <w:shd w:val="clear" w:color="auto" w:fill="CCCCCC"/>
          </w:tcPr>
          <w:p w14:paraId="3BB23625" w14:textId="77777777" w:rsidR="00804F44" w:rsidRPr="001B0335" w:rsidRDefault="00804F44" w:rsidP="00804F44">
            <w:pPr>
              <w:rPr>
                <w:rFonts w:cs="Arial"/>
                <w:sz w:val="18"/>
                <w:szCs w:val="18"/>
              </w:rPr>
            </w:pPr>
            <w:r w:rsidRPr="001B0335">
              <w:rPr>
                <w:rFonts w:cs="Arial"/>
                <w:b/>
                <w:sz w:val="18"/>
                <w:szCs w:val="18"/>
              </w:rPr>
              <w:t>Term:</w:t>
            </w:r>
          </w:p>
        </w:tc>
        <w:tc>
          <w:tcPr>
            <w:tcW w:w="224" w:type="dxa"/>
            <w:vMerge/>
            <w:shd w:val="clear" w:color="auto" w:fill="auto"/>
          </w:tcPr>
          <w:p w14:paraId="3ED402D5" w14:textId="77777777" w:rsidR="00804F44" w:rsidRPr="001B0335" w:rsidRDefault="00804F44" w:rsidP="00B24B26">
            <w:pPr>
              <w:rPr>
                <w:rFonts w:cs="Arial"/>
                <w:sz w:val="18"/>
                <w:szCs w:val="18"/>
              </w:rPr>
            </w:pPr>
          </w:p>
        </w:tc>
        <w:tc>
          <w:tcPr>
            <w:tcW w:w="7203" w:type="dxa"/>
            <w:gridSpan w:val="4"/>
            <w:shd w:val="clear" w:color="auto" w:fill="CCCCCC"/>
          </w:tcPr>
          <w:p w14:paraId="667D739A" w14:textId="77777777" w:rsidR="00804F44" w:rsidRPr="001B0335" w:rsidRDefault="00804F44" w:rsidP="00D31C48">
            <w:pPr>
              <w:rPr>
                <w:rFonts w:cs="Arial"/>
                <w:sz w:val="18"/>
                <w:szCs w:val="18"/>
              </w:rPr>
            </w:pPr>
            <w:r w:rsidRPr="001B0335">
              <w:rPr>
                <w:rFonts w:cs="Arial"/>
                <w:b/>
                <w:sz w:val="18"/>
                <w:szCs w:val="18"/>
              </w:rPr>
              <w:t>Term:</w:t>
            </w:r>
          </w:p>
        </w:tc>
      </w:tr>
      <w:tr w:rsidR="005C47CB" w:rsidRPr="001B0335" w14:paraId="039EADDE" w14:textId="77777777" w:rsidTr="001B0335">
        <w:tc>
          <w:tcPr>
            <w:tcW w:w="3163" w:type="dxa"/>
            <w:gridSpan w:val="2"/>
            <w:shd w:val="clear" w:color="auto" w:fill="auto"/>
          </w:tcPr>
          <w:p w14:paraId="336FAACA" w14:textId="77777777" w:rsidR="009F4AF7" w:rsidRPr="001B0335" w:rsidRDefault="009F4AF7" w:rsidP="00B24B26">
            <w:pPr>
              <w:rPr>
                <w:rFonts w:cs="Arial"/>
                <w:sz w:val="18"/>
                <w:szCs w:val="18"/>
              </w:rPr>
            </w:pPr>
            <w:r w:rsidRPr="001B0335">
              <w:rPr>
                <w:rFonts w:cs="Arial"/>
                <w:b/>
                <w:sz w:val="18"/>
                <w:szCs w:val="18"/>
              </w:rPr>
              <w:t>Course Number &amp; Title</w:t>
            </w:r>
          </w:p>
        </w:tc>
        <w:tc>
          <w:tcPr>
            <w:tcW w:w="705" w:type="dxa"/>
            <w:shd w:val="clear" w:color="auto" w:fill="auto"/>
            <w:vAlign w:val="bottom"/>
          </w:tcPr>
          <w:p w14:paraId="5DF7E86A" w14:textId="77777777" w:rsidR="009F4AF7" w:rsidRPr="001B0335" w:rsidRDefault="009F4AF7" w:rsidP="001B0335">
            <w:pPr>
              <w:jc w:val="center"/>
              <w:rPr>
                <w:rFonts w:cs="Arial"/>
                <w:sz w:val="18"/>
                <w:szCs w:val="18"/>
              </w:rPr>
            </w:pPr>
            <w:r w:rsidRPr="001B0335">
              <w:rPr>
                <w:rFonts w:cs="Arial"/>
                <w:sz w:val="18"/>
                <w:szCs w:val="18"/>
              </w:rPr>
              <w:t>Credits</w:t>
            </w:r>
          </w:p>
        </w:tc>
        <w:tc>
          <w:tcPr>
            <w:tcW w:w="522" w:type="dxa"/>
            <w:shd w:val="clear" w:color="auto" w:fill="auto"/>
            <w:vAlign w:val="bottom"/>
          </w:tcPr>
          <w:p w14:paraId="0A9C0CF8" w14:textId="77777777" w:rsidR="009F4AF7" w:rsidRPr="001B0335" w:rsidRDefault="009F4AF7" w:rsidP="001B0335">
            <w:pPr>
              <w:jc w:val="center"/>
              <w:rPr>
                <w:rFonts w:cs="Arial"/>
                <w:sz w:val="18"/>
                <w:szCs w:val="18"/>
              </w:rPr>
            </w:pPr>
            <w:r w:rsidRPr="001B0335">
              <w:rPr>
                <w:rFonts w:cs="Arial"/>
                <w:sz w:val="18"/>
                <w:szCs w:val="18"/>
              </w:rPr>
              <w:t>New</w:t>
            </w:r>
          </w:p>
        </w:tc>
        <w:tc>
          <w:tcPr>
            <w:tcW w:w="2583" w:type="dxa"/>
            <w:shd w:val="clear" w:color="auto" w:fill="auto"/>
            <w:vAlign w:val="bottom"/>
          </w:tcPr>
          <w:p w14:paraId="1FAA2D22" w14:textId="77777777" w:rsidR="009F4AF7" w:rsidRPr="001B0335" w:rsidRDefault="009F4AF7" w:rsidP="00804F44">
            <w:pPr>
              <w:rPr>
                <w:rFonts w:cs="Arial"/>
                <w:sz w:val="18"/>
                <w:szCs w:val="18"/>
              </w:rPr>
            </w:pPr>
            <w:r w:rsidRPr="001B0335">
              <w:rPr>
                <w:rFonts w:cs="Arial"/>
                <w:sz w:val="18"/>
                <w:szCs w:val="18"/>
              </w:rPr>
              <w:t>Prerequisite(s)</w:t>
            </w:r>
          </w:p>
        </w:tc>
        <w:tc>
          <w:tcPr>
            <w:tcW w:w="224" w:type="dxa"/>
            <w:vMerge/>
            <w:shd w:val="clear" w:color="auto" w:fill="auto"/>
          </w:tcPr>
          <w:p w14:paraId="5E923D2D" w14:textId="77777777" w:rsidR="009F4AF7" w:rsidRPr="001B0335" w:rsidRDefault="009F4AF7" w:rsidP="00B24B26">
            <w:pPr>
              <w:rPr>
                <w:rFonts w:cs="Arial"/>
                <w:sz w:val="18"/>
                <w:szCs w:val="18"/>
              </w:rPr>
            </w:pPr>
          </w:p>
        </w:tc>
        <w:tc>
          <w:tcPr>
            <w:tcW w:w="3164" w:type="dxa"/>
            <w:shd w:val="clear" w:color="auto" w:fill="auto"/>
          </w:tcPr>
          <w:p w14:paraId="2B41E0A8" w14:textId="77777777" w:rsidR="009F4AF7" w:rsidRPr="001B0335" w:rsidRDefault="009F4AF7" w:rsidP="00B24B26">
            <w:pPr>
              <w:rPr>
                <w:rFonts w:cs="Arial"/>
                <w:sz w:val="18"/>
                <w:szCs w:val="18"/>
              </w:rPr>
            </w:pPr>
            <w:r w:rsidRPr="001B0335">
              <w:rPr>
                <w:rFonts w:cs="Arial"/>
                <w:b/>
                <w:sz w:val="18"/>
                <w:szCs w:val="18"/>
              </w:rPr>
              <w:t>Course Number &amp; Title</w:t>
            </w:r>
          </w:p>
        </w:tc>
        <w:tc>
          <w:tcPr>
            <w:tcW w:w="705" w:type="dxa"/>
            <w:shd w:val="clear" w:color="auto" w:fill="auto"/>
            <w:vAlign w:val="bottom"/>
          </w:tcPr>
          <w:p w14:paraId="195469CC" w14:textId="77777777" w:rsidR="009F4AF7" w:rsidRPr="001B0335" w:rsidRDefault="009F4AF7" w:rsidP="001B0335">
            <w:pPr>
              <w:jc w:val="center"/>
              <w:rPr>
                <w:rFonts w:cs="Arial"/>
                <w:sz w:val="18"/>
                <w:szCs w:val="18"/>
              </w:rPr>
            </w:pPr>
            <w:r w:rsidRPr="001B0335">
              <w:rPr>
                <w:rFonts w:cs="Arial"/>
                <w:sz w:val="18"/>
                <w:szCs w:val="18"/>
              </w:rPr>
              <w:t>Credits</w:t>
            </w:r>
          </w:p>
        </w:tc>
        <w:tc>
          <w:tcPr>
            <w:tcW w:w="522" w:type="dxa"/>
            <w:shd w:val="clear" w:color="auto" w:fill="auto"/>
            <w:vAlign w:val="bottom"/>
          </w:tcPr>
          <w:p w14:paraId="566B65A4" w14:textId="77777777" w:rsidR="009F4AF7" w:rsidRPr="001B0335" w:rsidRDefault="009F4AF7" w:rsidP="001B0335">
            <w:pPr>
              <w:jc w:val="center"/>
              <w:rPr>
                <w:rFonts w:cs="Arial"/>
                <w:sz w:val="18"/>
                <w:szCs w:val="18"/>
              </w:rPr>
            </w:pPr>
            <w:r w:rsidRPr="001B0335">
              <w:rPr>
                <w:rFonts w:cs="Arial"/>
                <w:sz w:val="18"/>
                <w:szCs w:val="18"/>
              </w:rPr>
              <w:t>New</w:t>
            </w:r>
          </w:p>
        </w:tc>
        <w:tc>
          <w:tcPr>
            <w:tcW w:w="2812" w:type="dxa"/>
            <w:shd w:val="clear" w:color="auto" w:fill="auto"/>
            <w:vAlign w:val="bottom"/>
          </w:tcPr>
          <w:p w14:paraId="712716B2" w14:textId="77777777" w:rsidR="009F4AF7" w:rsidRPr="001B0335" w:rsidRDefault="009F4AF7" w:rsidP="00D31C48">
            <w:pPr>
              <w:rPr>
                <w:rFonts w:cs="Arial"/>
                <w:sz w:val="18"/>
                <w:szCs w:val="18"/>
              </w:rPr>
            </w:pPr>
            <w:r w:rsidRPr="001B0335">
              <w:rPr>
                <w:rFonts w:cs="Arial"/>
                <w:sz w:val="18"/>
                <w:szCs w:val="18"/>
              </w:rPr>
              <w:t>Prerequisite(s)</w:t>
            </w:r>
          </w:p>
        </w:tc>
      </w:tr>
      <w:tr w:rsidR="005C47CB" w:rsidRPr="001B0335" w14:paraId="74B92875" w14:textId="77777777" w:rsidTr="001B0335">
        <w:tc>
          <w:tcPr>
            <w:tcW w:w="3163" w:type="dxa"/>
            <w:gridSpan w:val="2"/>
            <w:shd w:val="clear" w:color="auto" w:fill="auto"/>
          </w:tcPr>
          <w:p w14:paraId="7980D338" w14:textId="77777777" w:rsidR="009F4AF7" w:rsidRPr="001B0335" w:rsidRDefault="009F4AF7" w:rsidP="00B24B26">
            <w:pPr>
              <w:rPr>
                <w:rFonts w:cs="Arial"/>
                <w:sz w:val="18"/>
                <w:szCs w:val="18"/>
              </w:rPr>
            </w:pPr>
          </w:p>
        </w:tc>
        <w:tc>
          <w:tcPr>
            <w:tcW w:w="705" w:type="dxa"/>
            <w:shd w:val="clear" w:color="auto" w:fill="auto"/>
            <w:vAlign w:val="center"/>
          </w:tcPr>
          <w:p w14:paraId="5E3406AD" w14:textId="77777777" w:rsidR="009F4AF7" w:rsidRPr="001B0335" w:rsidRDefault="009F4AF7" w:rsidP="001B0335">
            <w:pPr>
              <w:jc w:val="right"/>
              <w:rPr>
                <w:rFonts w:cs="Arial"/>
                <w:sz w:val="18"/>
                <w:szCs w:val="18"/>
              </w:rPr>
            </w:pPr>
          </w:p>
        </w:tc>
        <w:tc>
          <w:tcPr>
            <w:tcW w:w="522" w:type="dxa"/>
            <w:shd w:val="clear" w:color="auto" w:fill="auto"/>
            <w:vAlign w:val="center"/>
          </w:tcPr>
          <w:p w14:paraId="0CF0F417" w14:textId="77777777" w:rsidR="009F4AF7" w:rsidRPr="001B0335" w:rsidRDefault="009F4AF7" w:rsidP="001B0335">
            <w:pPr>
              <w:jc w:val="center"/>
              <w:rPr>
                <w:rFonts w:cs="Arial"/>
                <w:sz w:val="18"/>
                <w:szCs w:val="18"/>
              </w:rPr>
            </w:pPr>
          </w:p>
        </w:tc>
        <w:tc>
          <w:tcPr>
            <w:tcW w:w="2583" w:type="dxa"/>
            <w:shd w:val="clear" w:color="auto" w:fill="auto"/>
            <w:vAlign w:val="center"/>
          </w:tcPr>
          <w:p w14:paraId="12D0D6A6" w14:textId="77777777" w:rsidR="009F4AF7" w:rsidRPr="001B0335" w:rsidRDefault="009F4AF7" w:rsidP="00804F44">
            <w:pPr>
              <w:rPr>
                <w:rFonts w:cs="Arial"/>
                <w:sz w:val="18"/>
                <w:szCs w:val="18"/>
              </w:rPr>
            </w:pPr>
          </w:p>
        </w:tc>
        <w:tc>
          <w:tcPr>
            <w:tcW w:w="224" w:type="dxa"/>
            <w:vMerge/>
            <w:shd w:val="clear" w:color="auto" w:fill="auto"/>
          </w:tcPr>
          <w:p w14:paraId="70C74BEF" w14:textId="77777777" w:rsidR="009F4AF7" w:rsidRPr="001B0335" w:rsidRDefault="009F4AF7" w:rsidP="00B24B26">
            <w:pPr>
              <w:rPr>
                <w:rFonts w:cs="Arial"/>
                <w:sz w:val="18"/>
                <w:szCs w:val="18"/>
              </w:rPr>
            </w:pPr>
          </w:p>
        </w:tc>
        <w:tc>
          <w:tcPr>
            <w:tcW w:w="3164" w:type="dxa"/>
            <w:shd w:val="clear" w:color="auto" w:fill="auto"/>
          </w:tcPr>
          <w:p w14:paraId="28B9016B" w14:textId="77777777" w:rsidR="009F4AF7" w:rsidRPr="001B0335" w:rsidRDefault="009F4AF7" w:rsidP="00B24B26">
            <w:pPr>
              <w:rPr>
                <w:rFonts w:cs="Arial"/>
                <w:sz w:val="18"/>
                <w:szCs w:val="18"/>
              </w:rPr>
            </w:pPr>
          </w:p>
        </w:tc>
        <w:tc>
          <w:tcPr>
            <w:tcW w:w="705" w:type="dxa"/>
            <w:shd w:val="clear" w:color="auto" w:fill="auto"/>
          </w:tcPr>
          <w:p w14:paraId="5C78276F" w14:textId="77777777" w:rsidR="009F4AF7" w:rsidRPr="001B0335" w:rsidRDefault="009F4AF7" w:rsidP="001B0335">
            <w:pPr>
              <w:jc w:val="right"/>
              <w:rPr>
                <w:rFonts w:cs="Arial"/>
                <w:sz w:val="18"/>
                <w:szCs w:val="18"/>
              </w:rPr>
            </w:pPr>
          </w:p>
        </w:tc>
        <w:tc>
          <w:tcPr>
            <w:tcW w:w="522" w:type="dxa"/>
            <w:shd w:val="clear" w:color="auto" w:fill="auto"/>
          </w:tcPr>
          <w:p w14:paraId="088DA4B2" w14:textId="77777777" w:rsidR="009F4AF7" w:rsidRPr="001B0335" w:rsidRDefault="009F4AF7" w:rsidP="001B0335">
            <w:pPr>
              <w:jc w:val="center"/>
              <w:rPr>
                <w:rFonts w:cs="Arial"/>
                <w:sz w:val="18"/>
                <w:szCs w:val="18"/>
              </w:rPr>
            </w:pPr>
          </w:p>
        </w:tc>
        <w:tc>
          <w:tcPr>
            <w:tcW w:w="2812" w:type="dxa"/>
            <w:shd w:val="clear" w:color="auto" w:fill="auto"/>
          </w:tcPr>
          <w:p w14:paraId="3CF3EC33" w14:textId="77777777" w:rsidR="009F4AF7" w:rsidRPr="001B0335" w:rsidRDefault="009F4AF7" w:rsidP="00D31C48">
            <w:pPr>
              <w:rPr>
                <w:rFonts w:cs="Arial"/>
                <w:sz w:val="18"/>
                <w:szCs w:val="18"/>
              </w:rPr>
            </w:pPr>
          </w:p>
        </w:tc>
      </w:tr>
      <w:tr w:rsidR="005C47CB" w:rsidRPr="001B0335" w14:paraId="39F0C704" w14:textId="77777777" w:rsidTr="001B0335">
        <w:tc>
          <w:tcPr>
            <w:tcW w:w="3163" w:type="dxa"/>
            <w:gridSpan w:val="2"/>
            <w:shd w:val="clear" w:color="auto" w:fill="auto"/>
          </w:tcPr>
          <w:p w14:paraId="7E51F8BA" w14:textId="77777777" w:rsidR="009F4AF7" w:rsidRPr="001B0335" w:rsidRDefault="009F4AF7" w:rsidP="00B24B26">
            <w:pPr>
              <w:rPr>
                <w:rFonts w:cs="Arial"/>
                <w:sz w:val="18"/>
                <w:szCs w:val="18"/>
              </w:rPr>
            </w:pPr>
          </w:p>
        </w:tc>
        <w:tc>
          <w:tcPr>
            <w:tcW w:w="705" w:type="dxa"/>
            <w:shd w:val="clear" w:color="auto" w:fill="auto"/>
            <w:vAlign w:val="center"/>
          </w:tcPr>
          <w:p w14:paraId="29BFEAE3" w14:textId="77777777" w:rsidR="009F4AF7" w:rsidRPr="001B0335" w:rsidRDefault="009F4AF7" w:rsidP="001B0335">
            <w:pPr>
              <w:jc w:val="right"/>
              <w:rPr>
                <w:rFonts w:cs="Arial"/>
                <w:sz w:val="18"/>
                <w:szCs w:val="18"/>
              </w:rPr>
            </w:pPr>
          </w:p>
        </w:tc>
        <w:tc>
          <w:tcPr>
            <w:tcW w:w="522" w:type="dxa"/>
            <w:shd w:val="clear" w:color="auto" w:fill="auto"/>
            <w:vAlign w:val="center"/>
          </w:tcPr>
          <w:p w14:paraId="42A2CEEC" w14:textId="77777777" w:rsidR="009F4AF7" w:rsidRPr="001B0335" w:rsidRDefault="009F4AF7" w:rsidP="001B0335">
            <w:pPr>
              <w:jc w:val="center"/>
              <w:rPr>
                <w:rFonts w:cs="Arial"/>
                <w:sz w:val="18"/>
                <w:szCs w:val="18"/>
              </w:rPr>
            </w:pPr>
          </w:p>
        </w:tc>
        <w:tc>
          <w:tcPr>
            <w:tcW w:w="2583" w:type="dxa"/>
            <w:shd w:val="clear" w:color="auto" w:fill="auto"/>
            <w:vAlign w:val="center"/>
          </w:tcPr>
          <w:p w14:paraId="7AE90002" w14:textId="77777777" w:rsidR="009F4AF7" w:rsidRPr="001B0335" w:rsidRDefault="009F4AF7" w:rsidP="00804F44">
            <w:pPr>
              <w:rPr>
                <w:rFonts w:cs="Arial"/>
                <w:sz w:val="18"/>
                <w:szCs w:val="18"/>
              </w:rPr>
            </w:pPr>
          </w:p>
        </w:tc>
        <w:tc>
          <w:tcPr>
            <w:tcW w:w="224" w:type="dxa"/>
            <w:vMerge/>
            <w:shd w:val="clear" w:color="auto" w:fill="auto"/>
          </w:tcPr>
          <w:p w14:paraId="57B2497B" w14:textId="77777777" w:rsidR="009F4AF7" w:rsidRPr="001B0335" w:rsidRDefault="009F4AF7" w:rsidP="00B24B26">
            <w:pPr>
              <w:rPr>
                <w:rFonts w:cs="Arial"/>
                <w:sz w:val="18"/>
                <w:szCs w:val="18"/>
              </w:rPr>
            </w:pPr>
          </w:p>
        </w:tc>
        <w:tc>
          <w:tcPr>
            <w:tcW w:w="3164" w:type="dxa"/>
            <w:shd w:val="clear" w:color="auto" w:fill="auto"/>
          </w:tcPr>
          <w:p w14:paraId="6DB9DE27" w14:textId="77777777" w:rsidR="009F4AF7" w:rsidRPr="001B0335" w:rsidRDefault="009F4AF7" w:rsidP="00B24B26">
            <w:pPr>
              <w:rPr>
                <w:rFonts w:cs="Arial"/>
                <w:sz w:val="18"/>
                <w:szCs w:val="18"/>
              </w:rPr>
            </w:pPr>
          </w:p>
        </w:tc>
        <w:tc>
          <w:tcPr>
            <w:tcW w:w="705" w:type="dxa"/>
            <w:shd w:val="clear" w:color="auto" w:fill="auto"/>
          </w:tcPr>
          <w:p w14:paraId="0E8C82A5" w14:textId="77777777" w:rsidR="009F4AF7" w:rsidRPr="001B0335" w:rsidRDefault="009F4AF7" w:rsidP="001B0335">
            <w:pPr>
              <w:jc w:val="right"/>
              <w:rPr>
                <w:rFonts w:cs="Arial"/>
                <w:sz w:val="18"/>
                <w:szCs w:val="18"/>
              </w:rPr>
            </w:pPr>
          </w:p>
        </w:tc>
        <w:tc>
          <w:tcPr>
            <w:tcW w:w="522" w:type="dxa"/>
            <w:shd w:val="clear" w:color="auto" w:fill="auto"/>
          </w:tcPr>
          <w:p w14:paraId="3F7CACD0" w14:textId="77777777" w:rsidR="009F4AF7" w:rsidRPr="001B0335" w:rsidRDefault="009F4AF7" w:rsidP="001B0335">
            <w:pPr>
              <w:jc w:val="center"/>
              <w:rPr>
                <w:rFonts w:cs="Arial"/>
                <w:sz w:val="18"/>
                <w:szCs w:val="18"/>
              </w:rPr>
            </w:pPr>
          </w:p>
        </w:tc>
        <w:tc>
          <w:tcPr>
            <w:tcW w:w="2812" w:type="dxa"/>
            <w:shd w:val="clear" w:color="auto" w:fill="auto"/>
          </w:tcPr>
          <w:p w14:paraId="2CFE7C3C" w14:textId="77777777" w:rsidR="009F4AF7" w:rsidRPr="001B0335" w:rsidRDefault="009F4AF7" w:rsidP="00D31C48">
            <w:pPr>
              <w:rPr>
                <w:rFonts w:cs="Arial"/>
                <w:sz w:val="18"/>
                <w:szCs w:val="18"/>
              </w:rPr>
            </w:pPr>
          </w:p>
        </w:tc>
      </w:tr>
      <w:tr w:rsidR="005C47CB" w:rsidRPr="001B0335" w14:paraId="4D08D04B" w14:textId="77777777" w:rsidTr="001B0335">
        <w:tc>
          <w:tcPr>
            <w:tcW w:w="3163" w:type="dxa"/>
            <w:gridSpan w:val="2"/>
            <w:shd w:val="clear" w:color="auto" w:fill="auto"/>
          </w:tcPr>
          <w:p w14:paraId="650FA74A" w14:textId="77777777" w:rsidR="009F4AF7" w:rsidRPr="001B0335" w:rsidRDefault="009F4AF7" w:rsidP="00B24B26">
            <w:pPr>
              <w:rPr>
                <w:rFonts w:cs="Arial"/>
                <w:sz w:val="18"/>
                <w:szCs w:val="18"/>
              </w:rPr>
            </w:pPr>
          </w:p>
        </w:tc>
        <w:tc>
          <w:tcPr>
            <w:tcW w:w="705" w:type="dxa"/>
            <w:shd w:val="clear" w:color="auto" w:fill="auto"/>
            <w:vAlign w:val="center"/>
          </w:tcPr>
          <w:p w14:paraId="24919C9F" w14:textId="77777777" w:rsidR="009F4AF7" w:rsidRPr="001B0335" w:rsidRDefault="009F4AF7" w:rsidP="001B0335">
            <w:pPr>
              <w:jc w:val="right"/>
              <w:rPr>
                <w:rFonts w:cs="Arial"/>
                <w:sz w:val="18"/>
                <w:szCs w:val="18"/>
              </w:rPr>
            </w:pPr>
          </w:p>
        </w:tc>
        <w:tc>
          <w:tcPr>
            <w:tcW w:w="522" w:type="dxa"/>
            <w:shd w:val="clear" w:color="auto" w:fill="auto"/>
            <w:vAlign w:val="center"/>
          </w:tcPr>
          <w:p w14:paraId="01325855" w14:textId="77777777" w:rsidR="009F4AF7" w:rsidRPr="001B0335" w:rsidRDefault="009F4AF7" w:rsidP="001B0335">
            <w:pPr>
              <w:jc w:val="center"/>
              <w:rPr>
                <w:rFonts w:cs="Arial"/>
                <w:sz w:val="18"/>
                <w:szCs w:val="18"/>
              </w:rPr>
            </w:pPr>
          </w:p>
        </w:tc>
        <w:tc>
          <w:tcPr>
            <w:tcW w:w="2583" w:type="dxa"/>
            <w:shd w:val="clear" w:color="auto" w:fill="auto"/>
            <w:vAlign w:val="center"/>
          </w:tcPr>
          <w:p w14:paraId="03735CD2" w14:textId="77777777" w:rsidR="009F4AF7" w:rsidRPr="001B0335" w:rsidRDefault="009F4AF7" w:rsidP="00804F44">
            <w:pPr>
              <w:rPr>
                <w:rFonts w:cs="Arial"/>
                <w:sz w:val="18"/>
                <w:szCs w:val="18"/>
              </w:rPr>
            </w:pPr>
          </w:p>
        </w:tc>
        <w:tc>
          <w:tcPr>
            <w:tcW w:w="224" w:type="dxa"/>
            <w:vMerge/>
            <w:shd w:val="clear" w:color="auto" w:fill="auto"/>
          </w:tcPr>
          <w:p w14:paraId="7BBC90A5" w14:textId="77777777" w:rsidR="009F4AF7" w:rsidRPr="001B0335" w:rsidRDefault="009F4AF7" w:rsidP="00B24B26">
            <w:pPr>
              <w:rPr>
                <w:rFonts w:cs="Arial"/>
                <w:sz w:val="18"/>
                <w:szCs w:val="18"/>
              </w:rPr>
            </w:pPr>
          </w:p>
        </w:tc>
        <w:tc>
          <w:tcPr>
            <w:tcW w:w="3164" w:type="dxa"/>
            <w:shd w:val="clear" w:color="auto" w:fill="auto"/>
          </w:tcPr>
          <w:p w14:paraId="0C0603A9" w14:textId="77777777" w:rsidR="009F4AF7" w:rsidRPr="001B0335" w:rsidRDefault="009F4AF7" w:rsidP="00B24B26">
            <w:pPr>
              <w:rPr>
                <w:rFonts w:cs="Arial"/>
                <w:sz w:val="18"/>
                <w:szCs w:val="18"/>
              </w:rPr>
            </w:pPr>
          </w:p>
        </w:tc>
        <w:tc>
          <w:tcPr>
            <w:tcW w:w="705" w:type="dxa"/>
            <w:shd w:val="clear" w:color="auto" w:fill="auto"/>
          </w:tcPr>
          <w:p w14:paraId="5DC72C68" w14:textId="77777777" w:rsidR="009F4AF7" w:rsidRPr="001B0335" w:rsidRDefault="009F4AF7" w:rsidP="001B0335">
            <w:pPr>
              <w:jc w:val="right"/>
              <w:rPr>
                <w:rFonts w:cs="Arial"/>
                <w:sz w:val="18"/>
                <w:szCs w:val="18"/>
              </w:rPr>
            </w:pPr>
          </w:p>
        </w:tc>
        <w:tc>
          <w:tcPr>
            <w:tcW w:w="522" w:type="dxa"/>
            <w:shd w:val="clear" w:color="auto" w:fill="auto"/>
          </w:tcPr>
          <w:p w14:paraId="3CFF6C98" w14:textId="77777777" w:rsidR="009F4AF7" w:rsidRPr="001B0335" w:rsidRDefault="009F4AF7" w:rsidP="001B0335">
            <w:pPr>
              <w:jc w:val="center"/>
              <w:rPr>
                <w:rFonts w:cs="Arial"/>
                <w:sz w:val="18"/>
                <w:szCs w:val="18"/>
              </w:rPr>
            </w:pPr>
          </w:p>
        </w:tc>
        <w:tc>
          <w:tcPr>
            <w:tcW w:w="2812" w:type="dxa"/>
            <w:shd w:val="clear" w:color="auto" w:fill="auto"/>
          </w:tcPr>
          <w:p w14:paraId="2DF5E2C1" w14:textId="77777777" w:rsidR="009F4AF7" w:rsidRPr="001B0335" w:rsidRDefault="009F4AF7" w:rsidP="00D31C48">
            <w:pPr>
              <w:rPr>
                <w:rFonts w:cs="Arial"/>
                <w:sz w:val="18"/>
                <w:szCs w:val="18"/>
              </w:rPr>
            </w:pPr>
          </w:p>
        </w:tc>
      </w:tr>
      <w:tr w:rsidR="005C47CB" w:rsidRPr="001B0335" w14:paraId="45D017A2" w14:textId="77777777" w:rsidTr="001B0335">
        <w:tc>
          <w:tcPr>
            <w:tcW w:w="3163" w:type="dxa"/>
            <w:gridSpan w:val="2"/>
            <w:shd w:val="clear" w:color="auto" w:fill="auto"/>
          </w:tcPr>
          <w:p w14:paraId="662BA057" w14:textId="77777777" w:rsidR="009F4AF7" w:rsidRPr="001B0335" w:rsidRDefault="009F4AF7" w:rsidP="00B24B26">
            <w:pPr>
              <w:rPr>
                <w:rFonts w:cs="Arial"/>
                <w:sz w:val="18"/>
                <w:szCs w:val="18"/>
              </w:rPr>
            </w:pPr>
          </w:p>
        </w:tc>
        <w:tc>
          <w:tcPr>
            <w:tcW w:w="705" w:type="dxa"/>
            <w:shd w:val="clear" w:color="auto" w:fill="auto"/>
            <w:vAlign w:val="center"/>
          </w:tcPr>
          <w:p w14:paraId="32B3144E" w14:textId="77777777" w:rsidR="009F4AF7" w:rsidRPr="001B0335" w:rsidRDefault="009F4AF7" w:rsidP="001B0335">
            <w:pPr>
              <w:jc w:val="right"/>
              <w:rPr>
                <w:rFonts w:cs="Arial"/>
                <w:sz w:val="18"/>
                <w:szCs w:val="18"/>
              </w:rPr>
            </w:pPr>
          </w:p>
        </w:tc>
        <w:tc>
          <w:tcPr>
            <w:tcW w:w="522" w:type="dxa"/>
            <w:shd w:val="clear" w:color="auto" w:fill="auto"/>
            <w:vAlign w:val="center"/>
          </w:tcPr>
          <w:p w14:paraId="1B1EC0FD" w14:textId="77777777" w:rsidR="009F4AF7" w:rsidRPr="001B0335" w:rsidRDefault="009F4AF7" w:rsidP="001B0335">
            <w:pPr>
              <w:jc w:val="center"/>
              <w:rPr>
                <w:rFonts w:cs="Arial"/>
                <w:sz w:val="18"/>
                <w:szCs w:val="18"/>
              </w:rPr>
            </w:pPr>
          </w:p>
        </w:tc>
        <w:tc>
          <w:tcPr>
            <w:tcW w:w="2583" w:type="dxa"/>
            <w:shd w:val="clear" w:color="auto" w:fill="auto"/>
            <w:vAlign w:val="center"/>
          </w:tcPr>
          <w:p w14:paraId="05DE7CC9" w14:textId="77777777" w:rsidR="009F4AF7" w:rsidRPr="001B0335" w:rsidRDefault="009F4AF7" w:rsidP="00804F44">
            <w:pPr>
              <w:rPr>
                <w:rFonts w:cs="Arial"/>
                <w:sz w:val="18"/>
                <w:szCs w:val="18"/>
              </w:rPr>
            </w:pPr>
          </w:p>
        </w:tc>
        <w:tc>
          <w:tcPr>
            <w:tcW w:w="224" w:type="dxa"/>
            <w:vMerge/>
            <w:shd w:val="clear" w:color="auto" w:fill="auto"/>
          </w:tcPr>
          <w:p w14:paraId="4365DA73" w14:textId="77777777" w:rsidR="009F4AF7" w:rsidRPr="001B0335" w:rsidRDefault="009F4AF7" w:rsidP="00B24B26">
            <w:pPr>
              <w:rPr>
                <w:rFonts w:cs="Arial"/>
                <w:sz w:val="18"/>
                <w:szCs w:val="18"/>
              </w:rPr>
            </w:pPr>
          </w:p>
        </w:tc>
        <w:tc>
          <w:tcPr>
            <w:tcW w:w="3164" w:type="dxa"/>
            <w:shd w:val="clear" w:color="auto" w:fill="auto"/>
          </w:tcPr>
          <w:p w14:paraId="357A46CB" w14:textId="77777777" w:rsidR="009F4AF7" w:rsidRPr="001B0335" w:rsidRDefault="009F4AF7" w:rsidP="00B24B26">
            <w:pPr>
              <w:rPr>
                <w:rFonts w:cs="Arial"/>
                <w:sz w:val="18"/>
                <w:szCs w:val="18"/>
              </w:rPr>
            </w:pPr>
          </w:p>
        </w:tc>
        <w:tc>
          <w:tcPr>
            <w:tcW w:w="705" w:type="dxa"/>
            <w:shd w:val="clear" w:color="auto" w:fill="auto"/>
          </w:tcPr>
          <w:p w14:paraId="2EFAAB7F" w14:textId="77777777" w:rsidR="009F4AF7" w:rsidRPr="001B0335" w:rsidRDefault="009F4AF7" w:rsidP="001B0335">
            <w:pPr>
              <w:jc w:val="right"/>
              <w:rPr>
                <w:rFonts w:cs="Arial"/>
                <w:sz w:val="18"/>
                <w:szCs w:val="18"/>
              </w:rPr>
            </w:pPr>
          </w:p>
        </w:tc>
        <w:tc>
          <w:tcPr>
            <w:tcW w:w="522" w:type="dxa"/>
            <w:shd w:val="clear" w:color="auto" w:fill="auto"/>
          </w:tcPr>
          <w:p w14:paraId="6191E121" w14:textId="77777777" w:rsidR="009F4AF7" w:rsidRPr="001B0335" w:rsidRDefault="009F4AF7" w:rsidP="001B0335">
            <w:pPr>
              <w:jc w:val="center"/>
              <w:rPr>
                <w:rFonts w:cs="Arial"/>
                <w:sz w:val="18"/>
                <w:szCs w:val="18"/>
              </w:rPr>
            </w:pPr>
          </w:p>
        </w:tc>
        <w:tc>
          <w:tcPr>
            <w:tcW w:w="2812" w:type="dxa"/>
            <w:shd w:val="clear" w:color="auto" w:fill="auto"/>
          </w:tcPr>
          <w:p w14:paraId="34769F75" w14:textId="77777777" w:rsidR="009F4AF7" w:rsidRPr="001B0335" w:rsidRDefault="009F4AF7" w:rsidP="00D31C48">
            <w:pPr>
              <w:rPr>
                <w:rFonts w:cs="Arial"/>
                <w:sz w:val="18"/>
                <w:szCs w:val="18"/>
              </w:rPr>
            </w:pPr>
          </w:p>
        </w:tc>
      </w:tr>
      <w:tr w:rsidR="005C47CB" w:rsidRPr="001B0335" w14:paraId="210083CF" w14:textId="77777777" w:rsidTr="001B0335">
        <w:tc>
          <w:tcPr>
            <w:tcW w:w="3163" w:type="dxa"/>
            <w:gridSpan w:val="2"/>
            <w:shd w:val="clear" w:color="auto" w:fill="auto"/>
          </w:tcPr>
          <w:p w14:paraId="5B276A4E" w14:textId="77777777" w:rsidR="009F4AF7" w:rsidRPr="001B0335" w:rsidRDefault="009F4AF7" w:rsidP="00B24B26">
            <w:pPr>
              <w:rPr>
                <w:rFonts w:cs="Arial"/>
                <w:sz w:val="18"/>
                <w:szCs w:val="18"/>
              </w:rPr>
            </w:pPr>
          </w:p>
        </w:tc>
        <w:tc>
          <w:tcPr>
            <w:tcW w:w="705" w:type="dxa"/>
            <w:shd w:val="clear" w:color="auto" w:fill="auto"/>
            <w:vAlign w:val="center"/>
          </w:tcPr>
          <w:p w14:paraId="122624FB" w14:textId="77777777" w:rsidR="009F4AF7" w:rsidRPr="001B0335" w:rsidRDefault="009F4AF7" w:rsidP="001B0335">
            <w:pPr>
              <w:jc w:val="right"/>
              <w:rPr>
                <w:rFonts w:cs="Arial"/>
                <w:sz w:val="18"/>
                <w:szCs w:val="18"/>
              </w:rPr>
            </w:pPr>
          </w:p>
        </w:tc>
        <w:tc>
          <w:tcPr>
            <w:tcW w:w="522" w:type="dxa"/>
            <w:shd w:val="clear" w:color="auto" w:fill="auto"/>
            <w:vAlign w:val="center"/>
          </w:tcPr>
          <w:p w14:paraId="5C656136" w14:textId="77777777" w:rsidR="009F4AF7" w:rsidRPr="001B0335" w:rsidRDefault="009F4AF7" w:rsidP="001B0335">
            <w:pPr>
              <w:jc w:val="center"/>
              <w:rPr>
                <w:rFonts w:cs="Arial"/>
                <w:sz w:val="18"/>
                <w:szCs w:val="18"/>
              </w:rPr>
            </w:pPr>
          </w:p>
        </w:tc>
        <w:tc>
          <w:tcPr>
            <w:tcW w:w="2583" w:type="dxa"/>
            <w:shd w:val="clear" w:color="auto" w:fill="auto"/>
            <w:vAlign w:val="center"/>
          </w:tcPr>
          <w:p w14:paraId="384F3F04" w14:textId="77777777" w:rsidR="009F4AF7" w:rsidRPr="001B0335" w:rsidRDefault="009F4AF7" w:rsidP="00804F44">
            <w:pPr>
              <w:rPr>
                <w:rFonts w:cs="Arial"/>
                <w:sz w:val="18"/>
                <w:szCs w:val="18"/>
              </w:rPr>
            </w:pPr>
          </w:p>
        </w:tc>
        <w:tc>
          <w:tcPr>
            <w:tcW w:w="224" w:type="dxa"/>
            <w:vMerge/>
            <w:shd w:val="clear" w:color="auto" w:fill="auto"/>
          </w:tcPr>
          <w:p w14:paraId="53315398" w14:textId="77777777" w:rsidR="009F4AF7" w:rsidRPr="001B0335" w:rsidRDefault="009F4AF7" w:rsidP="00B24B26">
            <w:pPr>
              <w:rPr>
                <w:rFonts w:cs="Arial"/>
                <w:sz w:val="18"/>
                <w:szCs w:val="18"/>
              </w:rPr>
            </w:pPr>
          </w:p>
        </w:tc>
        <w:tc>
          <w:tcPr>
            <w:tcW w:w="3164" w:type="dxa"/>
            <w:shd w:val="clear" w:color="auto" w:fill="auto"/>
          </w:tcPr>
          <w:p w14:paraId="2660D193" w14:textId="77777777" w:rsidR="009F4AF7" w:rsidRPr="001B0335" w:rsidRDefault="009F4AF7" w:rsidP="00B24B26">
            <w:pPr>
              <w:rPr>
                <w:rFonts w:cs="Arial"/>
                <w:sz w:val="18"/>
                <w:szCs w:val="18"/>
              </w:rPr>
            </w:pPr>
          </w:p>
        </w:tc>
        <w:tc>
          <w:tcPr>
            <w:tcW w:w="705" w:type="dxa"/>
            <w:shd w:val="clear" w:color="auto" w:fill="auto"/>
          </w:tcPr>
          <w:p w14:paraId="6B54C8B2" w14:textId="77777777" w:rsidR="009F4AF7" w:rsidRPr="001B0335" w:rsidRDefault="009F4AF7" w:rsidP="001B0335">
            <w:pPr>
              <w:jc w:val="right"/>
              <w:rPr>
                <w:rFonts w:cs="Arial"/>
                <w:sz w:val="18"/>
                <w:szCs w:val="18"/>
              </w:rPr>
            </w:pPr>
          </w:p>
        </w:tc>
        <w:tc>
          <w:tcPr>
            <w:tcW w:w="522" w:type="dxa"/>
            <w:shd w:val="clear" w:color="auto" w:fill="auto"/>
          </w:tcPr>
          <w:p w14:paraId="2EA43BC4" w14:textId="77777777" w:rsidR="009F4AF7" w:rsidRPr="001B0335" w:rsidRDefault="009F4AF7" w:rsidP="001B0335">
            <w:pPr>
              <w:jc w:val="center"/>
              <w:rPr>
                <w:rFonts w:cs="Arial"/>
                <w:sz w:val="18"/>
                <w:szCs w:val="18"/>
              </w:rPr>
            </w:pPr>
          </w:p>
        </w:tc>
        <w:tc>
          <w:tcPr>
            <w:tcW w:w="2812" w:type="dxa"/>
            <w:shd w:val="clear" w:color="auto" w:fill="auto"/>
          </w:tcPr>
          <w:p w14:paraId="6D95A5A4" w14:textId="77777777" w:rsidR="009F4AF7" w:rsidRPr="001B0335" w:rsidRDefault="009F4AF7" w:rsidP="00D31C48">
            <w:pPr>
              <w:rPr>
                <w:rFonts w:cs="Arial"/>
                <w:sz w:val="18"/>
                <w:szCs w:val="18"/>
              </w:rPr>
            </w:pPr>
          </w:p>
        </w:tc>
      </w:tr>
      <w:tr w:rsidR="005C47CB" w:rsidRPr="001B0335" w14:paraId="1E6A7D35" w14:textId="77777777" w:rsidTr="001B0335">
        <w:tc>
          <w:tcPr>
            <w:tcW w:w="3163" w:type="dxa"/>
            <w:gridSpan w:val="2"/>
            <w:shd w:val="clear" w:color="auto" w:fill="auto"/>
          </w:tcPr>
          <w:p w14:paraId="2BCD6029" w14:textId="77777777" w:rsidR="009F4AF7" w:rsidRPr="001B0335" w:rsidRDefault="009F4AF7" w:rsidP="00B24B26">
            <w:pPr>
              <w:rPr>
                <w:rFonts w:cs="Arial"/>
                <w:sz w:val="18"/>
                <w:szCs w:val="18"/>
              </w:rPr>
            </w:pPr>
          </w:p>
        </w:tc>
        <w:tc>
          <w:tcPr>
            <w:tcW w:w="705" w:type="dxa"/>
            <w:tcBorders>
              <w:bottom w:val="single" w:sz="12" w:space="0" w:color="auto"/>
            </w:tcBorders>
            <w:shd w:val="clear" w:color="auto" w:fill="auto"/>
            <w:vAlign w:val="center"/>
          </w:tcPr>
          <w:p w14:paraId="00EED512" w14:textId="77777777" w:rsidR="009F4AF7" w:rsidRPr="001B0335" w:rsidRDefault="009F4AF7" w:rsidP="001B0335">
            <w:pPr>
              <w:jc w:val="right"/>
              <w:rPr>
                <w:rFonts w:cs="Arial"/>
                <w:sz w:val="18"/>
                <w:szCs w:val="18"/>
              </w:rPr>
            </w:pPr>
          </w:p>
        </w:tc>
        <w:tc>
          <w:tcPr>
            <w:tcW w:w="522" w:type="dxa"/>
            <w:tcBorders>
              <w:bottom w:val="single" w:sz="12" w:space="0" w:color="auto"/>
            </w:tcBorders>
            <w:shd w:val="clear" w:color="auto" w:fill="auto"/>
            <w:vAlign w:val="center"/>
          </w:tcPr>
          <w:p w14:paraId="6570D4A6" w14:textId="77777777" w:rsidR="009F4AF7" w:rsidRPr="001B0335" w:rsidRDefault="009F4AF7" w:rsidP="001B0335">
            <w:pPr>
              <w:jc w:val="center"/>
              <w:rPr>
                <w:rFonts w:cs="Arial"/>
                <w:sz w:val="18"/>
                <w:szCs w:val="18"/>
              </w:rPr>
            </w:pPr>
          </w:p>
        </w:tc>
        <w:tc>
          <w:tcPr>
            <w:tcW w:w="2583" w:type="dxa"/>
            <w:tcBorders>
              <w:bottom w:val="single" w:sz="12" w:space="0" w:color="auto"/>
            </w:tcBorders>
            <w:shd w:val="clear" w:color="auto" w:fill="auto"/>
            <w:vAlign w:val="center"/>
          </w:tcPr>
          <w:p w14:paraId="349ADE97" w14:textId="77777777" w:rsidR="009F4AF7" w:rsidRPr="001B0335" w:rsidRDefault="009F4AF7" w:rsidP="00804F44">
            <w:pPr>
              <w:rPr>
                <w:rFonts w:cs="Arial"/>
                <w:sz w:val="18"/>
                <w:szCs w:val="18"/>
              </w:rPr>
            </w:pPr>
          </w:p>
        </w:tc>
        <w:tc>
          <w:tcPr>
            <w:tcW w:w="224" w:type="dxa"/>
            <w:vMerge/>
            <w:shd w:val="clear" w:color="auto" w:fill="auto"/>
          </w:tcPr>
          <w:p w14:paraId="345A1695" w14:textId="77777777" w:rsidR="009F4AF7" w:rsidRPr="001B0335" w:rsidRDefault="009F4AF7" w:rsidP="00B24B26">
            <w:pPr>
              <w:rPr>
                <w:rFonts w:cs="Arial"/>
                <w:sz w:val="18"/>
                <w:szCs w:val="18"/>
              </w:rPr>
            </w:pPr>
          </w:p>
        </w:tc>
        <w:tc>
          <w:tcPr>
            <w:tcW w:w="3164" w:type="dxa"/>
            <w:shd w:val="clear" w:color="auto" w:fill="auto"/>
          </w:tcPr>
          <w:p w14:paraId="7F210FCB" w14:textId="77777777" w:rsidR="009F4AF7" w:rsidRPr="001B0335" w:rsidRDefault="009F4AF7" w:rsidP="00B24B26">
            <w:pPr>
              <w:rPr>
                <w:rFonts w:cs="Arial"/>
                <w:sz w:val="18"/>
                <w:szCs w:val="18"/>
              </w:rPr>
            </w:pPr>
          </w:p>
        </w:tc>
        <w:tc>
          <w:tcPr>
            <w:tcW w:w="705" w:type="dxa"/>
            <w:tcBorders>
              <w:bottom w:val="single" w:sz="12" w:space="0" w:color="auto"/>
            </w:tcBorders>
            <w:shd w:val="clear" w:color="auto" w:fill="auto"/>
          </w:tcPr>
          <w:p w14:paraId="3267CB65" w14:textId="77777777" w:rsidR="009F4AF7" w:rsidRPr="001B0335" w:rsidRDefault="009F4AF7" w:rsidP="001B0335">
            <w:pPr>
              <w:jc w:val="right"/>
              <w:rPr>
                <w:rFonts w:cs="Arial"/>
                <w:sz w:val="18"/>
                <w:szCs w:val="18"/>
              </w:rPr>
            </w:pPr>
          </w:p>
        </w:tc>
        <w:tc>
          <w:tcPr>
            <w:tcW w:w="522" w:type="dxa"/>
            <w:tcBorders>
              <w:bottom w:val="single" w:sz="12" w:space="0" w:color="auto"/>
            </w:tcBorders>
            <w:shd w:val="clear" w:color="auto" w:fill="auto"/>
          </w:tcPr>
          <w:p w14:paraId="52F2A3DA" w14:textId="77777777" w:rsidR="009F4AF7" w:rsidRPr="001B0335" w:rsidRDefault="009F4AF7" w:rsidP="001B0335">
            <w:pPr>
              <w:jc w:val="center"/>
              <w:rPr>
                <w:rFonts w:cs="Arial"/>
                <w:sz w:val="18"/>
                <w:szCs w:val="18"/>
              </w:rPr>
            </w:pPr>
          </w:p>
        </w:tc>
        <w:tc>
          <w:tcPr>
            <w:tcW w:w="2812" w:type="dxa"/>
            <w:tcBorders>
              <w:bottom w:val="single" w:sz="12" w:space="0" w:color="auto"/>
            </w:tcBorders>
            <w:shd w:val="clear" w:color="auto" w:fill="auto"/>
          </w:tcPr>
          <w:p w14:paraId="4184CAF2" w14:textId="77777777" w:rsidR="009F4AF7" w:rsidRPr="001B0335" w:rsidRDefault="009F4AF7" w:rsidP="00D31C48">
            <w:pPr>
              <w:rPr>
                <w:rFonts w:cs="Arial"/>
                <w:sz w:val="18"/>
                <w:szCs w:val="18"/>
              </w:rPr>
            </w:pPr>
          </w:p>
        </w:tc>
      </w:tr>
      <w:tr w:rsidR="005C47CB" w:rsidRPr="001B0335" w14:paraId="3FF8B296" w14:textId="77777777" w:rsidTr="001B0335">
        <w:tc>
          <w:tcPr>
            <w:tcW w:w="3163" w:type="dxa"/>
            <w:gridSpan w:val="2"/>
            <w:tcBorders>
              <w:bottom w:val="single" w:sz="4" w:space="0" w:color="auto"/>
            </w:tcBorders>
            <w:shd w:val="clear" w:color="auto" w:fill="auto"/>
          </w:tcPr>
          <w:p w14:paraId="7652252E" w14:textId="77777777" w:rsidR="009F4AF7" w:rsidRPr="001B0335" w:rsidRDefault="009F4AF7" w:rsidP="001B0335">
            <w:pPr>
              <w:jc w:val="right"/>
              <w:rPr>
                <w:rFonts w:cs="Arial"/>
                <w:sz w:val="18"/>
                <w:szCs w:val="18"/>
              </w:rPr>
            </w:pPr>
            <w:r w:rsidRPr="001B0335">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14:paraId="48694820" w14:textId="77777777" w:rsidR="009F4AF7" w:rsidRPr="001B0335" w:rsidRDefault="009F4AF7" w:rsidP="001B0335">
            <w:pPr>
              <w:jc w:val="right"/>
              <w:rPr>
                <w:rFonts w:cs="Arial"/>
                <w:sz w:val="18"/>
                <w:szCs w:val="18"/>
              </w:rPr>
            </w:pPr>
          </w:p>
        </w:tc>
        <w:tc>
          <w:tcPr>
            <w:tcW w:w="3105" w:type="dxa"/>
            <w:gridSpan w:val="2"/>
            <w:tcBorders>
              <w:top w:val="single" w:sz="12" w:space="0" w:color="auto"/>
              <w:bottom w:val="single" w:sz="4" w:space="0" w:color="auto"/>
            </w:tcBorders>
            <w:shd w:val="clear" w:color="auto" w:fill="D9D9D9"/>
            <w:vAlign w:val="center"/>
          </w:tcPr>
          <w:p w14:paraId="0A00DB8E" w14:textId="77777777" w:rsidR="009F4AF7" w:rsidRPr="001B0335" w:rsidRDefault="009F4AF7" w:rsidP="00804F44">
            <w:pPr>
              <w:rPr>
                <w:rFonts w:cs="Arial"/>
                <w:sz w:val="18"/>
                <w:szCs w:val="18"/>
              </w:rPr>
            </w:pPr>
          </w:p>
        </w:tc>
        <w:tc>
          <w:tcPr>
            <w:tcW w:w="224" w:type="dxa"/>
            <w:vMerge/>
            <w:shd w:val="clear" w:color="auto" w:fill="auto"/>
          </w:tcPr>
          <w:p w14:paraId="5DF38796" w14:textId="77777777" w:rsidR="009F4AF7" w:rsidRPr="001B0335" w:rsidRDefault="009F4AF7" w:rsidP="00B24B26">
            <w:pPr>
              <w:rPr>
                <w:rFonts w:cs="Arial"/>
                <w:sz w:val="18"/>
                <w:szCs w:val="18"/>
              </w:rPr>
            </w:pPr>
          </w:p>
        </w:tc>
        <w:tc>
          <w:tcPr>
            <w:tcW w:w="3164" w:type="dxa"/>
            <w:tcBorders>
              <w:bottom w:val="single" w:sz="4" w:space="0" w:color="auto"/>
            </w:tcBorders>
            <w:shd w:val="clear" w:color="auto" w:fill="auto"/>
          </w:tcPr>
          <w:p w14:paraId="62A57DC0" w14:textId="77777777" w:rsidR="009F4AF7" w:rsidRPr="001B0335" w:rsidRDefault="009F4AF7" w:rsidP="001B0335">
            <w:pPr>
              <w:jc w:val="right"/>
              <w:rPr>
                <w:rFonts w:cs="Arial"/>
                <w:sz w:val="18"/>
                <w:szCs w:val="18"/>
              </w:rPr>
            </w:pPr>
            <w:r w:rsidRPr="001B0335">
              <w:rPr>
                <w:rFonts w:cs="Arial"/>
                <w:sz w:val="18"/>
                <w:szCs w:val="18"/>
              </w:rPr>
              <w:t>Term credit total:</w:t>
            </w:r>
          </w:p>
        </w:tc>
        <w:tc>
          <w:tcPr>
            <w:tcW w:w="705" w:type="dxa"/>
            <w:tcBorders>
              <w:top w:val="single" w:sz="12" w:space="0" w:color="auto"/>
              <w:bottom w:val="single" w:sz="4" w:space="0" w:color="auto"/>
            </w:tcBorders>
            <w:shd w:val="clear" w:color="auto" w:fill="auto"/>
          </w:tcPr>
          <w:p w14:paraId="01D61D0C" w14:textId="77777777" w:rsidR="009F4AF7" w:rsidRPr="001B0335" w:rsidRDefault="009F4AF7" w:rsidP="001B0335">
            <w:pPr>
              <w:jc w:val="right"/>
              <w:rPr>
                <w:rFonts w:cs="Arial"/>
                <w:sz w:val="18"/>
                <w:szCs w:val="18"/>
              </w:rPr>
            </w:pPr>
          </w:p>
        </w:tc>
        <w:tc>
          <w:tcPr>
            <w:tcW w:w="3334" w:type="dxa"/>
            <w:gridSpan w:val="2"/>
            <w:tcBorders>
              <w:top w:val="single" w:sz="12" w:space="0" w:color="auto"/>
              <w:bottom w:val="single" w:sz="4" w:space="0" w:color="auto"/>
            </w:tcBorders>
            <w:shd w:val="clear" w:color="auto" w:fill="D9D9D9"/>
          </w:tcPr>
          <w:p w14:paraId="0E25173A" w14:textId="77777777" w:rsidR="009F4AF7" w:rsidRPr="001B0335" w:rsidRDefault="009F4AF7" w:rsidP="00D31C48">
            <w:pPr>
              <w:rPr>
                <w:rFonts w:cs="Arial"/>
                <w:sz w:val="18"/>
                <w:szCs w:val="18"/>
              </w:rPr>
            </w:pPr>
          </w:p>
        </w:tc>
      </w:tr>
      <w:tr w:rsidR="00804F44" w:rsidRPr="001B0335" w14:paraId="40CCA768" w14:textId="77777777" w:rsidTr="001B0335">
        <w:tc>
          <w:tcPr>
            <w:tcW w:w="6973" w:type="dxa"/>
            <w:gridSpan w:val="5"/>
            <w:shd w:val="clear" w:color="auto" w:fill="CCCCCC"/>
          </w:tcPr>
          <w:p w14:paraId="42E7FCE8" w14:textId="77777777" w:rsidR="00804F44" w:rsidRPr="001B0335" w:rsidRDefault="00804F44" w:rsidP="00804F44">
            <w:pPr>
              <w:rPr>
                <w:rFonts w:cs="Arial"/>
                <w:sz w:val="18"/>
                <w:szCs w:val="18"/>
              </w:rPr>
            </w:pPr>
            <w:r w:rsidRPr="001B0335">
              <w:rPr>
                <w:rFonts w:cs="Arial"/>
                <w:b/>
                <w:sz w:val="18"/>
                <w:szCs w:val="18"/>
              </w:rPr>
              <w:t>Term:</w:t>
            </w:r>
          </w:p>
        </w:tc>
        <w:tc>
          <w:tcPr>
            <w:tcW w:w="224" w:type="dxa"/>
            <w:vMerge/>
            <w:shd w:val="clear" w:color="auto" w:fill="auto"/>
          </w:tcPr>
          <w:p w14:paraId="58DE3702" w14:textId="77777777" w:rsidR="00804F44" w:rsidRPr="001B0335" w:rsidRDefault="00804F44" w:rsidP="00B24B26">
            <w:pPr>
              <w:rPr>
                <w:rFonts w:cs="Arial"/>
                <w:sz w:val="18"/>
                <w:szCs w:val="18"/>
              </w:rPr>
            </w:pPr>
          </w:p>
        </w:tc>
        <w:tc>
          <w:tcPr>
            <w:tcW w:w="7203" w:type="dxa"/>
            <w:gridSpan w:val="4"/>
            <w:shd w:val="clear" w:color="auto" w:fill="CCCCCC"/>
          </w:tcPr>
          <w:p w14:paraId="5FF122B0" w14:textId="77777777" w:rsidR="00804F44" w:rsidRPr="001B0335" w:rsidRDefault="00804F44" w:rsidP="00D31C48">
            <w:pPr>
              <w:rPr>
                <w:rFonts w:cs="Arial"/>
                <w:sz w:val="18"/>
                <w:szCs w:val="18"/>
              </w:rPr>
            </w:pPr>
            <w:r w:rsidRPr="001B0335">
              <w:rPr>
                <w:rFonts w:cs="Arial"/>
                <w:b/>
                <w:sz w:val="18"/>
                <w:szCs w:val="18"/>
              </w:rPr>
              <w:t>Term:</w:t>
            </w:r>
          </w:p>
        </w:tc>
      </w:tr>
      <w:tr w:rsidR="005C47CB" w:rsidRPr="001B0335" w14:paraId="06ED26FA" w14:textId="77777777" w:rsidTr="001B0335">
        <w:tc>
          <w:tcPr>
            <w:tcW w:w="3163" w:type="dxa"/>
            <w:gridSpan w:val="2"/>
            <w:shd w:val="clear" w:color="auto" w:fill="auto"/>
            <w:vAlign w:val="bottom"/>
          </w:tcPr>
          <w:p w14:paraId="063F2916" w14:textId="77777777" w:rsidR="005A0CED" w:rsidRPr="001B0335" w:rsidRDefault="005A0CED" w:rsidP="00146E4E">
            <w:pPr>
              <w:rPr>
                <w:rFonts w:cs="Arial"/>
                <w:b/>
                <w:sz w:val="18"/>
                <w:szCs w:val="18"/>
              </w:rPr>
            </w:pPr>
            <w:r w:rsidRPr="001B0335">
              <w:rPr>
                <w:rFonts w:cs="Arial"/>
                <w:b/>
                <w:sz w:val="18"/>
                <w:szCs w:val="18"/>
              </w:rPr>
              <w:t>Course Number &amp; Title</w:t>
            </w:r>
          </w:p>
        </w:tc>
        <w:tc>
          <w:tcPr>
            <w:tcW w:w="705" w:type="dxa"/>
            <w:shd w:val="clear" w:color="auto" w:fill="auto"/>
            <w:vAlign w:val="bottom"/>
          </w:tcPr>
          <w:p w14:paraId="4017DE79" w14:textId="77777777" w:rsidR="005A0CED" w:rsidRPr="001B0335" w:rsidRDefault="005A0CED" w:rsidP="001B0335">
            <w:pPr>
              <w:jc w:val="center"/>
              <w:rPr>
                <w:rFonts w:cs="Arial"/>
                <w:sz w:val="18"/>
                <w:szCs w:val="18"/>
                <w:u w:val="single"/>
              </w:rPr>
            </w:pPr>
            <w:r w:rsidRPr="001B0335">
              <w:rPr>
                <w:rFonts w:cs="Arial"/>
                <w:sz w:val="18"/>
                <w:szCs w:val="18"/>
              </w:rPr>
              <w:t>Credits</w:t>
            </w:r>
          </w:p>
        </w:tc>
        <w:tc>
          <w:tcPr>
            <w:tcW w:w="522" w:type="dxa"/>
            <w:shd w:val="clear" w:color="auto" w:fill="auto"/>
            <w:vAlign w:val="bottom"/>
          </w:tcPr>
          <w:p w14:paraId="6EBEAB9C" w14:textId="77777777" w:rsidR="005A0CED" w:rsidRPr="001B0335" w:rsidRDefault="005A0CED" w:rsidP="001B0335">
            <w:pPr>
              <w:jc w:val="center"/>
              <w:rPr>
                <w:rFonts w:cs="Arial"/>
                <w:sz w:val="18"/>
                <w:szCs w:val="18"/>
              </w:rPr>
            </w:pPr>
            <w:r w:rsidRPr="001B0335">
              <w:rPr>
                <w:rFonts w:cs="Arial"/>
                <w:sz w:val="18"/>
                <w:szCs w:val="18"/>
              </w:rPr>
              <w:t>New</w:t>
            </w:r>
          </w:p>
        </w:tc>
        <w:tc>
          <w:tcPr>
            <w:tcW w:w="2583" w:type="dxa"/>
            <w:shd w:val="clear" w:color="auto" w:fill="auto"/>
            <w:vAlign w:val="bottom"/>
          </w:tcPr>
          <w:p w14:paraId="23CA6FD7" w14:textId="77777777" w:rsidR="005A0CED" w:rsidRPr="001B0335" w:rsidRDefault="005A0CED" w:rsidP="00804F44">
            <w:pPr>
              <w:rPr>
                <w:rFonts w:cs="Arial"/>
                <w:sz w:val="18"/>
                <w:szCs w:val="18"/>
              </w:rPr>
            </w:pPr>
            <w:r w:rsidRPr="001B0335">
              <w:rPr>
                <w:rFonts w:cs="Arial"/>
                <w:sz w:val="18"/>
                <w:szCs w:val="18"/>
              </w:rPr>
              <w:t>Prerequisite(s)</w:t>
            </w:r>
          </w:p>
        </w:tc>
        <w:tc>
          <w:tcPr>
            <w:tcW w:w="224" w:type="dxa"/>
            <w:vMerge/>
            <w:shd w:val="clear" w:color="auto" w:fill="auto"/>
          </w:tcPr>
          <w:p w14:paraId="283161CD" w14:textId="77777777" w:rsidR="005A0CED" w:rsidRPr="001B0335" w:rsidRDefault="005A0CED" w:rsidP="00B24B26">
            <w:pPr>
              <w:rPr>
                <w:rFonts w:cs="Arial"/>
                <w:sz w:val="18"/>
                <w:szCs w:val="18"/>
              </w:rPr>
            </w:pPr>
          </w:p>
        </w:tc>
        <w:tc>
          <w:tcPr>
            <w:tcW w:w="3164" w:type="dxa"/>
            <w:shd w:val="clear" w:color="auto" w:fill="auto"/>
            <w:vAlign w:val="bottom"/>
          </w:tcPr>
          <w:p w14:paraId="0981AF05" w14:textId="77777777" w:rsidR="005A0CED" w:rsidRPr="001B0335" w:rsidRDefault="005A0CED" w:rsidP="00146E4E">
            <w:pPr>
              <w:rPr>
                <w:rFonts w:cs="Arial"/>
                <w:b/>
                <w:sz w:val="18"/>
                <w:szCs w:val="18"/>
              </w:rPr>
            </w:pPr>
            <w:r w:rsidRPr="001B0335">
              <w:rPr>
                <w:rFonts w:cs="Arial"/>
                <w:b/>
                <w:sz w:val="18"/>
                <w:szCs w:val="18"/>
              </w:rPr>
              <w:t>Course Number &amp; Title</w:t>
            </w:r>
          </w:p>
        </w:tc>
        <w:tc>
          <w:tcPr>
            <w:tcW w:w="705" w:type="dxa"/>
            <w:shd w:val="clear" w:color="auto" w:fill="auto"/>
            <w:vAlign w:val="bottom"/>
          </w:tcPr>
          <w:p w14:paraId="4F241979" w14:textId="77777777" w:rsidR="005A0CED" w:rsidRPr="001B0335" w:rsidRDefault="005A0CED" w:rsidP="001B0335">
            <w:pPr>
              <w:jc w:val="center"/>
              <w:rPr>
                <w:rFonts w:cs="Arial"/>
                <w:sz w:val="18"/>
                <w:szCs w:val="18"/>
                <w:u w:val="single"/>
              </w:rPr>
            </w:pPr>
            <w:r w:rsidRPr="001B0335">
              <w:rPr>
                <w:rFonts w:cs="Arial"/>
                <w:sz w:val="18"/>
                <w:szCs w:val="18"/>
              </w:rPr>
              <w:t>Credits</w:t>
            </w:r>
          </w:p>
        </w:tc>
        <w:tc>
          <w:tcPr>
            <w:tcW w:w="522" w:type="dxa"/>
            <w:shd w:val="clear" w:color="auto" w:fill="auto"/>
            <w:vAlign w:val="bottom"/>
          </w:tcPr>
          <w:p w14:paraId="36F21BD0" w14:textId="77777777" w:rsidR="005A0CED" w:rsidRPr="001B0335" w:rsidRDefault="005A0CED" w:rsidP="001B0335">
            <w:pPr>
              <w:jc w:val="center"/>
              <w:rPr>
                <w:rFonts w:cs="Arial"/>
                <w:sz w:val="18"/>
                <w:szCs w:val="18"/>
              </w:rPr>
            </w:pPr>
            <w:r w:rsidRPr="001B0335">
              <w:rPr>
                <w:rFonts w:cs="Arial"/>
                <w:sz w:val="18"/>
                <w:szCs w:val="18"/>
              </w:rPr>
              <w:t>New</w:t>
            </w:r>
          </w:p>
        </w:tc>
        <w:tc>
          <w:tcPr>
            <w:tcW w:w="2812" w:type="dxa"/>
            <w:shd w:val="clear" w:color="auto" w:fill="auto"/>
            <w:vAlign w:val="bottom"/>
          </w:tcPr>
          <w:p w14:paraId="0121C0C6" w14:textId="77777777" w:rsidR="005A0CED" w:rsidRPr="001B0335" w:rsidRDefault="005A0CED" w:rsidP="00D31C48">
            <w:pPr>
              <w:rPr>
                <w:rFonts w:cs="Arial"/>
                <w:sz w:val="18"/>
                <w:szCs w:val="18"/>
              </w:rPr>
            </w:pPr>
            <w:r w:rsidRPr="001B0335">
              <w:rPr>
                <w:rFonts w:cs="Arial"/>
                <w:sz w:val="18"/>
                <w:szCs w:val="18"/>
              </w:rPr>
              <w:t>Prerequisite(s)</w:t>
            </w:r>
          </w:p>
        </w:tc>
      </w:tr>
      <w:tr w:rsidR="005C47CB" w:rsidRPr="001B0335" w14:paraId="73E5D57C" w14:textId="77777777" w:rsidTr="001B0335">
        <w:tc>
          <w:tcPr>
            <w:tcW w:w="3163" w:type="dxa"/>
            <w:gridSpan w:val="2"/>
            <w:shd w:val="clear" w:color="auto" w:fill="auto"/>
          </w:tcPr>
          <w:p w14:paraId="52FCFD64" w14:textId="77777777" w:rsidR="005A0CED" w:rsidRPr="001B0335" w:rsidRDefault="005A0CED" w:rsidP="00B24B26">
            <w:pPr>
              <w:rPr>
                <w:rFonts w:cs="Arial"/>
                <w:sz w:val="18"/>
                <w:szCs w:val="18"/>
              </w:rPr>
            </w:pPr>
          </w:p>
        </w:tc>
        <w:tc>
          <w:tcPr>
            <w:tcW w:w="705" w:type="dxa"/>
            <w:shd w:val="clear" w:color="auto" w:fill="auto"/>
          </w:tcPr>
          <w:p w14:paraId="4E91CFFD" w14:textId="77777777" w:rsidR="005A0CED" w:rsidRPr="001B0335" w:rsidRDefault="005A0CED" w:rsidP="001B0335">
            <w:pPr>
              <w:jc w:val="right"/>
              <w:rPr>
                <w:rFonts w:cs="Arial"/>
                <w:sz w:val="18"/>
                <w:szCs w:val="18"/>
              </w:rPr>
            </w:pPr>
          </w:p>
        </w:tc>
        <w:tc>
          <w:tcPr>
            <w:tcW w:w="522" w:type="dxa"/>
            <w:shd w:val="clear" w:color="auto" w:fill="auto"/>
          </w:tcPr>
          <w:p w14:paraId="4AE4F939" w14:textId="77777777" w:rsidR="005A0CED" w:rsidRPr="001B0335" w:rsidRDefault="005A0CED" w:rsidP="001B0335">
            <w:pPr>
              <w:jc w:val="center"/>
              <w:rPr>
                <w:rFonts w:cs="Arial"/>
                <w:sz w:val="18"/>
                <w:szCs w:val="18"/>
              </w:rPr>
            </w:pPr>
          </w:p>
        </w:tc>
        <w:tc>
          <w:tcPr>
            <w:tcW w:w="2583" w:type="dxa"/>
            <w:shd w:val="clear" w:color="auto" w:fill="auto"/>
          </w:tcPr>
          <w:p w14:paraId="4D39D127" w14:textId="77777777" w:rsidR="005A0CED" w:rsidRPr="001B0335" w:rsidRDefault="005A0CED" w:rsidP="00804F44">
            <w:pPr>
              <w:rPr>
                <w:rFonts w:cs="Arial"/>
                <w:sz w:val="18"/>
                <w:szCs w:val="18"/>
              </w:rPr>
            </w:pPr>
          </w:p>
        </w:tc>
        <w:tc>
          <w:tcPr>
            <w:tcW w:w="224" w:type="dxa"/>
            <w:vMerge/>
            <w:shd w:val="clear" w:color="auto" w:fill="auto"/>
          </w:tcPr>
          <w:p w14:paraId="3E19B004" w14:textId="77777777" w:rsidR="005A0CED" w:rsidRPr="001B0335" w:rsidRDefault="005A0CED" w:rsidP="00B24B26">
            <w:pPr>
              <w:rPr>
                <w:rFonts w:cs="Arial"/>
                <w:sz w:val="18"/>
                <w:szCs w:val="18"/>
              </w:rPr>
            </w:pPr>
          </w:p>
        </w:tc>
        <w:tc>
          <w:tcPr>
            <w:tcW w:w="3164" w:type="dxa"/>
            <w:shd w:val="clear" w:color="auto" w:fill="auto"/>
          </w:tcPr>
          <w:p w14:paraId="7A82640A" w14:textId="77777777" w:rsidR="005A0CED" w:rsidRPr="001B0335" w:rsidRDefault="005A0CED" w:rsidP="00B24B26">
            <w:pPr>
              <w:rPr>
                <w:rFonts w:cs="Arial"/>
                <w:sz w:val="18"/>
                <w:szCs w:val="18"/>
              </w:rPr>
            </w:pPr>
          </w:p>
        </w:tc>
        <w:tc>
          <w:tcPr>
            <w:tcW w:w="705" w:type="dxa"/>
            <w:shd w:val="clear" w:color="auto" w:fill="auto"/>
          </w:tcPr>
          <w:p w14:paraId="7744C49F" w14:textId="77777777" w:rsidR="005A0CED" w:rsidRPr="001B0335" w:rsidRDefault="005A0CED" w:rsidP="001B0335">
            <w:pPr>
              <w:jc w:val="right"/>
              <w:rPr>
                <w:rFonts w:cs="Arial"/>
                <w:sz w:val="18"/>
                <w:szCs w:val="18"/>
              </w:rPr>
            </w:pPr>
          </w:p>
        </w:tc>
        <w:tc>
          <w:tcPr>
            <w:tcW w:w="522" w:type="dxa"/>
            <w:shd w:val="clear" w:color="auto" w:fill="auto"/>
          </w:tcPr>
          <w:p w14:paraId="243804AB" w14:textId="77777777" w:rsidR="005A0CED" w:rsidRPr="001B0335" w:rsidRDefault="005A0CED" w:rsidP="001B0335">
            <w:pPr>
              <w:jc w:val="center"/>
              <w:rPr>
                <w:rFonts w:cs="Arial"/>
                <w:sz w:val="18"/>
                <w:szCs w:val="18"/>
              </w:rPr>
            </w:pPr>
          </w:p>
        </w:tc>
        <w:tc>
          <w:tcPr>
            <w:tcW w:w="2812" w:type="dxa"/>
            <w:shd w:val="clear" w:color="auto" w:fill="auto"/>
          </w:tcPr>
          <w:p w14:paraId="1417E62C" w14:textId="77777777" w:rsidR="005A0CED" w:rsidRPr="001B0335" w:rsidRDefault="005A0CED" w:rsidP="00D31C48">
            <w:pPr>
              <w:rPr>
                <w:rFonts w:cs="Arial"/>
                <w:sz w:val="18"/>
                <w:szCs w:val="18"/>
              </w:rPr>
            </w:pPr>
          </w:p>
        </w:tc>
      </w:tr>
      <w:tr w:rsidR="005C47CB" w:rsidRPr="001B0335" w14:paraId="061FF6B6" w14:textId="77777777" w:rsidTr="001B0335">
        <w:tc>
          <w:tcPr>
            <w:tcW w:w="3163" w:type="dxa"/>
            <w:gridSpan w:val="2"/>
            <w:shd w:val="clear" w:color="auto" w:fill="auto"/>
          </w:tcPr>
          <w:p w14:paraId="533BFC64" w14:textId="77777777" w:rsidR="005A0CED" w:rsidRPr="001B0335" w:rsidRDefault="005A0CED" w:rsidP="00B24B26">
            <w:pPr>
              <w:rPr>
                <w:rFonts w:cs="Arial"/>
                <w:sz w:val="18"/>
                <w:szCs w:val="18"/>
              </w:rPr>
            </w:pPr>
          </w:p>
        </w:tc>
        <w:tc>
          <w:tcPr>
            <w:tcW w:w="705" w:type="dxa"/>
            <w:shd w:val="clear" w:color="auto" w:fill="auto"/>
          </w:tcPr>
          <w:p w14:paraId="3F4E7C64" w14:textId="77777777" w:rsidR="005A0CED" w:rsidRPr="001B0335" w:rsidRDefault="005A0CED" w:rsidP="001B0335">
            <w:pPr>
              <w:jc w:val="right"/>
              <w:rPr>
                <w:rFonts w:cs="Arial"/>
                <w:sz w:val="18"/>
                <w:szCs w:val="18"/>
              </w:rPr>
            </w:pPr>
          </w:p>
        </w:tc>
        <w:tc>
          <w:tcPr>
            <w:tcW w:w="522" w:type="dxa"/>
            <w:shd w:val="clear" w:color="auto" w:fill="auto"/>
          </w:tcPr>
          <w:p w14:paraId="4106F007" w14:textId="77777777" w:rsidR="005A0CED" w:rsidRPr="001B0335" w:rsidRDefault="005A0CED" w:rsidP="001B0335">
            <w:pPr>
              <w:jc w:val="center"/>
              <w:rPr>
                <w:rFonts w:cs="Arial"/>
                <w:sz w:val="18"/>
                <w:szCs w:val="18"/>
              </w:rPr>
            </w:pPr>
          </w:p>
        </w:tc>
        <w:tc>
          <w:tcPr>
            <w:tcW w:w="2583" w:type="dxa"/>
            <w:shd w:val="clear" w:color="auto" w:fill="auto"/>
          </w:tcPr>
          <w:p w14:paraId="4233255E" w14:textId="77777777" w:rsidR="005A0CED" w:rsidRPr="001B0335" w:rsidRDefault="005A0CED" w:rsidP="00804F44">
            <w:pPr>
              <w:rPr>
                <w:rFonts w:cs="Arial"/>
                <w:sz w:val="18"/>
                <w:szCs w:val="18"/>
              </w:rPr>
            </w:pPr>
          </w:p>
        </w:tc>
        <w:tc>
          <w:tcPr>
            <w:tcW w:w="224" w:type="dxa"/>
            <w:vMerge/>
            <w:shd w:val="clear" w:color="auto" w:fill="auto"/>
          </w:tcPr>
          <w:p w14:paraId="3F2D6569" w14:textId="77777777" w:rsidR="005A0CED" w:rsidRPr="001B0335" w:rsidRDefault="005A0CED" w:rsidP="00B24B26">
            <w:pPr>
              <w:rPr>
                <w:rFonts w:cs="Arial"/>
                <w:sz w:val="18"/>
                <w:szCs w:val="18"/>
              </w:rPr>
            </w:pPr>
          </w:p>
        </w:tc>
        <w:tc>
          <w:tcPr>
            <w:tcW w:w="3164" w:type="dxa"/>
            <w:shd w:val="clear" w:color="auto" w:fill="auto"/>
          </w:tcPr>
          <w:p w14:paraId="4B9833F4" w14:textId="77777777" w:rsidR="005A0CED" w:rsidRPr="001B0335" w:rsidRDefault="005A0CED" w:rsidP="00B24B26">
            <w:pPr>
              <w:rPr>
                <w:rFonts w:cs="Arial"/>
                <w:sz w:val="18"/>
                <w:szCs w:val="18"/>
              </w:rPr>
            </w:pPr>
          </w:p>
        </w:tc>
        <w:tc>
          <w:tcPr>
            <w:tcW w:w="705" w:type="dxa"/>
            <w:shd w:val="clear" w:color="auto" w:fill="auto"/>
          </w:tcPr>
          <w:p w14:paraId="290DE412" w14:textId="77777777" w:rsidR="005A0CED" w:rsidRPr="001B0335" w:rsidRDefault="005A0CED" w:rsidP="001B0335">
            <w:pPr>
              <w:jc w:val="right"/>
              <w:rPr>
                <w:rFonts w:cs="Arial"/>
                <w:sz w:val="18"/>
                <w:szCs w:val="18"/>
              </w:rPr>
            </w:pPr>
          </w:p>
        </w:tc>
        <w:tc>
          <w:tcPr>
            <w:tcW w:w="522" w:type="dxa"/>
            <w:shd w:val="clear" w:color="auto" w:fill="auto"/>
          </w:tcPr>
          <w:p w14:paraId="14F34482" w14:textId="77777777" w:rsidR="005A0CED" w:rsidRPr="001B0335" w:rsidRDefault="005A0CED" w:rsidP="001B0335">
            <w:pPr>
              <w:jc w:val="center"/>
              <w:rPr>
                <w:rFonts w:cs="Arial"/>
                <w:sz w:val="18"/>
                <w:szCs w:val="18"/>
              </w:rPr>
            </w:pPr>
          </w:p>
        </w:tc>
        <w:tc>
          <w:tcPr>
            <w:tcW w:w="2812" w:type="dxa"/>
            <w:shd w:val="clear" w:color="auto" w:fill="auto"/>
          </w:tcPr>
          <w:p w14:paraId="5397EB05" w14:textId="77777777" w:rsidR="005A0CED" w:rsidRPr="001B0335" w:rsidRDefault="005A0CED" w:rsidP="00D31C48">
            <w:pPr>
              <w:rPr>
                <w:rFonts w:cs="Arial"/>
                <w:sz w:val="18"/>
                <w:szCs w:val="18"/>
              </w:rPr>
            </w:pPr>
          </w:p>
        </w:tc>
      </w:tr>
      <w:tr w:rsidR="005C47CB" w:rsidRPr="001B0335" w14:paraId="4857CFDC" w14:textId="77777777" w:rsidTr="001B0335">
        <w:tc>
          <w:tcPr>
            <w:tcW w:w="3163" w:type="dxa"/>
            <w:gridSpan w:val="2"/>
            <w:shd w:val="clear" w:color="auto" w:fill="auto"/>
          </w:tcPr>
          <w:p w14:paraId="13485A12" w14:textId="77777777" w:rsidR="005A0CED" w:rsidRPr="001B0335" w:rsidRDefault="005A0CED" w:rsidP="00B24B26">
            <w:pPr>
              <w:rPr>
                <w:rFonts w:cs="Arial"/>
                <w:sz w:val="18"/>
                <w:szCs w:val="18"/>
              </w:rPr>
            </w:pPr>
          </w:p>
        </w:tc>
        <w:tc>
          <w:tcPr>
            <w:tcW w:w="705" w:type="dxa"/>
            <w:shd w:val="clear" w:color="auto" w:fill="auto"/>
          </w:tcPr>
          <w:p w14:paraId="59B40F9F" w14:textId="77777777" w:rsidR="005A0CED" w:rsidRPr="001B0335" w:rsidRDefault="005A0CED" w:rsidP="001B0335">
            <w:pPr>
              <w:jc w:val="right"/>
              <w:rPr>
                <w:rFonts w:cs="Arial"/>
                <w:sz w:val="18"/>
                <w:szCs w:val="18"/>
              </w:rPr>
            </w:pPr>
          </w:p>
        </w:tc>
        <w:tc>
          <w:tcPr>
            <w:tcW w:w="522" w:type="dxa"/>
            <w:shd w:val="clear" w:color="auto" w:fill="auto"/>
          </w:tcPr>
          <w:p w14:paraId="6BC8319B" w14:textId="77777777" w:rsidR="005A0CED" w:rsidRPr="001B0335" w:rsidRDefault="005A0CED" w:rsidP="001B0335">
            <w:pPr>
              <w:jc w:val="center"/>
              <w:rPr>
                <w:rFonts w:cs="Arial"/>
                <w:sz w:val="18"/>
                <w:szCs w:val="18"/>
              </w:rPr>
            </w:pPr>
          </w:p>
        </w:tc>
        <w:tc>
          <w:tcPr>
            <w:tcW w:w="2583" w:type="dxa"/>
            <w:shd w:val="clear" w:color="auto" w:fill="auto"/>
          </w:tcPr>
          <w:p w14:paraId="7A240842" w14:textId="77777777" w:rsidR="005A0CED" w:rsidRPr="001B0335" w:rsidRDefault="005A0CED" w:rsidP="00804F44">
            <w:pPr>
              <w:rPr>
                <w:rFonts w:cs="Arial"/>
                <w:sz w:val="18"/>
                <w:szCs w:val="18"/>
              </w:rPr>
            </w:pPr>
          </w:p>
        </w:tc>
        <w:tc>
          <w:tcPr>
            <w:tcW w:w="224" w:type="dxa"/>
            <w:vMerge/>
            <w:shd w:val="clear" w:color="auto" w:fill="auto"/>
          </w:tcPr>
          <w:p w14:paraId="535DBD0B" w14:textId="77777777" w:rsidR="005A0CED" w:rsidRPr="001B0335" w:rsidRDefault="005A0CED" w:rsidP="00B24B26">
            <w:pPr>
              <w:rPr>
                <w:rFonts w:cs="Arial"/>
                <w:sz w:val="18"/>
                <w:szCs w:val="18"/>
              </w:rPr>
            </w:pPr>
          </w:p>
        </w:tc>
        <w:tc>
          <w:tcPr>
            <w:tcW w:w="3164" w:type="dxa"/>
            <w:shd w:val="clear" w:color="auto" w:fill="auto"/>
          </w:tcPr>
          <w:p w14:paraId="4E2A2C95" w14:textId="77777777" w:rsidR="005A0CED" w:rsidRPr="001B0335" w:rsidRDefault="005A0CED" w:rsidP="00B24B26">
            <w:pPr>
              <w:rPr>
                <w:rFonts w:cs="Arial"/>
                <w:sz w:val="18"/>
                <w:szCs w:val="18"/>
              </w:rPr>
            </w:pPr>
          </w:p>
        </w:tc>
        <w:tc>
          <w:tcPr>
            <w:tcW w:w="705" w:type="dxa"/>
            <w:shd w:val="clear" w:color="auto" w:fill="auto"/>
          </w:tcPr>
          <w:p w14:paraId="42FD24F3" w14:textId="77777777" w:rsidR="005A0CED" w:rsidRPr="001B0335" w:rsidRDefault="005A0CED" w:rsidP="001B0335">
            <w:pPr>
              <w:jc w:val="right"/>
              <w:rPr>
                <w:rFonts w:cs="Arial"/>
                <w:sz w:val="18"/>
                <w:szCs w:val="18"/>
              </w:rPr>
            </w:pPr>
          </w:p>
        </w:tc>
        <w:tc>
          <w:tcPr>
            <w:tcW w:w="522" w:type="dxa"/>
            <w:shd w:val="clear" w:color="auto" w:fill="auto"/>
          </w:tcPr>
          <w:p w14:paraId="047F496F" w14:textId="77777777" w:rsidR="005A0CED" w:rsidRPr="001B0335" w:rsidRDefault="005A0CED" w:rsidP="001B0335">
            <w:pPr>
              <w:jc w:val="center"/>
              <w:rPr>
                <w:rFonts w:cs="Arial"/>
                <w:sz w:val="18"/>
                <w:szCs w:val="18"/>
              </w:rPr>
            </w:pPr>
          </w:p>
        </w:tc>
        <w:tc>
          <w:tcPr>
            <w:tcW w:w="2812" w:type="dxa"/>
            <w:shd w:val="clear" w:color="auto" w:fill="auto"/>
          </w:tcPr>
          <w:p w14:paraId="2230E1EC" w14:textId="77777777" w:rsidR="005A0CED" w:rsidRPr="001B0335" w:rsidRDefault="005A0CED" w:rsidP="00D31C48">
            <w:pPr>
              <w:rPr>
                <w:rFonts w:cs="Arial"/>
                <w:sz w:val="18"/>
                <w:szCs w:val="18"/>
              </w:rPr>
            </w:pPr>
          </w:p>
        </w:tc>
      </w:tr>
      <w:tr w:rsidR="005C47CB" w:rsidRPr="001B0335" w14:paraId="14ED740C" w14:textId="77777777" w:rsidTr="001B0335">
        <w:tc>
          <w:tcPr>
            <w:tcW w:w="3163" w:type="dxa"/>
            <w:gridSpan w:val="2"/>
            <w:shd w:val="clear" w:color="auto" w:fill="auto"/>
          </w:tcPr>
          <w:p w14:paraId="6BCDFC71" w14:textId="77777777" w:rsidR="005A0CED" w:rsidRPr="001B0335" w:rsidRDefault="005A0CED" w:rsidP="00B24B26">
            <w:pPr>
              <w:rPr>
                <w:rFonts w:cs="Arial"/>
                <w:sz w:val="18"/>
                <w:szCs w:val="18"/>
              </w:rPr>
            </w:pPr>
          </w:p>
        </w:tc>
        <w:tc>
          <w:tcPr>
            <w:tcW w:w="705" w:type="dxa"/>
            <w:shd w:val="clear" w:color="auto" w:fill="auto"/>
          </w:tcPr>
          <w:p w14:paraId="585A6CDE" w14:textId="77777777" w:rsidR="005A0CED" w:rsidRPr="001B0335" w:rsidRDefault="005A0CED" w:rsidP="001B0335">
            <w:pPr>
              <w:jc w:val="right"/>
              <w:rPr>
                <w:rFonts w:cs="Arial"/>
                <w:sz w:val="18"/>
                <w:szCs w:val="18"/>
              </w:rPr>
            </w:pPr>
          </w:p>
        </w:tc>
        <w:tc>
          <w:tcPr>
            <w:tcW w:w="522" w:type="dxa"/>
            <w:shd w:val="clear" w:color="auto" w:fill="auto"/>
          </w:tcPr>
          <w:p w14:paraId="200F5731" w14:textId="77777777" w:rsidR="005A0CED" w:rsidRPr="001B0335" w:rsidRDefault="005A0CED" w:rsidP="001B0335">
            <w:pPr>
              <w:jc w:val="center"/>
              <w:rPr>
                <w:rFonts w:cs="Arial"/>
                <w:sz w:val="18"/>
                <w:szCs w:val="18"/>
              </w:rPr>
            </w:pPr>
          </w:p>
        </w:tc>
        <w:tc>
          <w:tcPr>
            <w:tcW w:w="2583" w:type="dxa"/>
            <w:shd w:val="clear" w:color="auto" w:fill="auto"/>
          </w:tcPr>
          <w:p w14:paraId="0790C4C7" w14:textId="77777777" w:rsidR="005A0CED" w:rsidRPr="001B0335" w:rsidRDefault="005A0CED" w:rsidP="00804F44">
            <w:pPr>
              <w:rPr>
                <w:rFonts w:cs="Arial"/>
                <w:sz w:val="18"/>
                <w:szCs w:val="18"/>
              </w:rPr>
            </w:pPr>
          </w:p>
        </w:tc>
        <w:tc>
          <w:tcPr>
            <w:tcW w:w="224" w:type="dxa"/>
            <w:vMerge/>
            <w:shd w:val="clear" w:color="auto" w:fill="auto"/>
          </w:tcPr>
          <w:p w14:paraId="57D9AED4" w14:textId="77777777" w:rsidR="005A0CED" w:rsidRPr="001B0335" w:rsidRDefault="005A0CED" w:rsidP="00B24B26">
            <w:pPr>
              <w:rPr>
                <w:rFonts w:cs="Arial"/>
                <w:sz w:val="18"/>
                <w:szCs w:val="18"/>
              </w:rPr>
            </w:pPr>
          </w:p>
        </w:tc>
        <w:tc>
          <w:tcPr>
            <w:tcW w:w="3164" w:type="dxa"/>
            <w:shd w:val="clear" w:color="auto" w:fill="auto"/>
          </w:tcPr>
          <w:p w14:paraId="5514DF1E" w14:textId="77777777" w:rsidR="005A0CED" w:rsidRPr="001B0335" w:rsidRDefault="005A0CED" w:rsidP="00B24B26">
            <w:pPr>
              <w:rPr>
                <w:rFonts w:cs="Arial"/>
                <w:sz w:val="18"/>
                <w:szCs w:val="18"/>
              </w:rPr>
            </w:pPr>
          </w:p>
        </w:tc>
        <w:tc>
          <w:tcPr>
            <w:tcW w:w="705" w:type="dxa"/>
            <w:shd w:val="clear" w:color="auto" w:fill="auto"/>
          </w:tcPr>
          <w:p w14:paraId="1CC07584" w14:textId="77777777" w:rsidR="005A0CED" w:rsidRPr="001B0335" w:rsidRDefault="005A0CED" w:rsidP="001B0335">
            <w:pPr>
              <w:jc w:val="right"/>
              <w:rPr>
                <w:rFonts w:cs="Arial"/>
                <w:sz w:val="18"/>
                <w:szCs w:val="18"/>
              </w:rPr>
            </w:pPr>
          </w:p>
        </w:tc>
        <w:tc>
          <w:tcPr>
            <w:tcW w:w="522" w:type="dxa"/>
            <w:shd w:val="clear" w:color="auto" w:fill="auto"/>
          </w:tcPr>
          <w:p w14:paraId="1E6906D9" w14:textId="77777777" w:rsidR="005A0CED" w:rsidRPr="001B0335" w:rsidRDefault="005A0CED" w:rsidP="001B0335">
            <w:pPr>
              <w:jc w:val="center"/>
              <w:rPr>
                <w:rFonts w:cs="Arial"/>
                <w:sz w:val="18"/>
                <w:szCs w:val="18"/>
              </w:rPr>
            </w:pPr>
          </w:p>
        </w:tc>
        <w:tc>
          <w:tcPr>
            <w:tcW w:w="2812" w:type="dxa"/>
            <w:shd w:val="clear" w:color="auto" w:fill="auto"/>
          </w:tcPr>
          <w:p w14:paraId="3E3867A8" w14:textId="77777777" w:rsidR="005A0CED" w:rsidRPr="001B0335" w:rsidRDefault="005A0CED" w:rsidP="00D31C48">
            <w:pPr>
              <w:rPr>
                <w:rFonts w:cs="Arial"/>
                <w:sz w:val="18"/>
                <w:szCs w:val="18"/>
              </w:rPr>
            </w:pPr>
          </w:p>
        </w:tc>
      </w:tr>
      <w:tr w:rsidR="005C47CB" w:rsidRPr="001B0335" w14:paraId="60890B07" w14:textId="77777777" w:rsidTr="001B0335">
        <w:tc>
          <w:tcPr>
            <w:tcW w:w="3163" w:type="dxa"/>
            <w:gridSpan w:val="2"/>
            <w:shd w:val="clear" w:color="auto" w:fill="auto"/>
          </w:tcPr>
          <w:p w14:paraId="7489A5EE" w14:textId="77777777" w:rsidR="005A0CED" w:rsidRPr="001B0335" w:rsidRDefault="005A0CED" w:rsidP="00B24B26">
            <w:pPr>
              <w:rPr>
                <w:rFonts w:cs="Arial"/>
                <w:sz w:val="18"/>
                <w:szCs w:val="18"/>
              </w:rPr>
            </w:pPr>
          </w:p>
        </w:tc>
        <w:tc>
          <w:tcPr>
            <w:tcW w:w="705" w:type="dxa"/>
            <w:tcBorders>
              <w:bottom w:val="single" w:sz="12" w:space="0" w:color="auto"/>
            </w:tcBorders>
            <w:shd w:val="clear" w:color="auto" w:fill="auto"/>
          </w:tcPr>
          <w:p w14:paraId="5FAF96CB" w14:textId="77777777" w:rsidR="005A0CED" w:rsidRPr="001B0335" w:rsidRDefault="005A0CED" w:rsidP="001B0335">
            <w:pPr>
              <w:jc w:val="right"/>
              <w:rPr>
                <w:rFonts w:cs="Arial"/>
                <w:sz w:val="18"/>
                <w:szCs w:val="18"/>
              </w:rPr>
            </w:pPr>
          </w:p>
        </w:tc>
        <w:tc>
          <w:tcPr>
            <w:tcW w:w="522" w:type="dxa"/>
            <w:tcBorders>
              <w:bottom w:val="single" w:sz="12" w:space="0" w:color="auto"/>
            </w:tcBorders>
            <w:shd w:val="clear" w:color="auto" w:fill="auto"/>
          </w:tcPr>
          <w:p w14:paraId="6E38C2FC" w14:textId="77777777" w:rsidR="005A0CED" w:rsidRPr="001B0335" w:rsidRDefault="005A0CED" w:rsidP="001B0335">
            <w:pPr>
              <w:jc w:val="center"/>
              <w:rPr>
                <w:rFonts w:cs="Arial"/>
                <w:sz w:val="18"/>
                <w:szCs w:val="18"/>
              </w:rPr>
            </w:pPr>
          </w:p>
        </w:tc>
        <w:tc>
          <w:tcPr>
            <w:tcW w:w="2583" w:type="dxa"/>
            <w:tcBorders>
              <w:bottom w:val="single" w:sz="12" w:space="0" w:color="auto"/>
            </w:tcBorders>
            <w:shd w:val="clear" w:color="auto" w:fill="auto"/>
          </w:tcPr>
          <w:p w14:paraId="129D2434" w14:textId="77777777" w:rsidR="005A0CED" w:rsidRPr="001B0335" w:rsidRDefault="005A0CED" w:rsidP="001B0335">
            <w:pPr>
              <w:jc w:val="right"/>
              <w:rPr>
                <w:rFonts w:cs="Arial"/>
                <w:sz w:val="18"/>
                <w:szCs w:val="18"/>
              </w:rPr>
            </w:pPr>
          </w:p>
        </w:tc>
        <w:tc>
          <w:tcPr>
            <w:tcW w:w="224" w:type="dxa"/>
            <w:vMerge/>
            <w:shd w:val="clear" w:color="auto" w:fill="auto"/>
          </w:tcPr>
          <w:p w14:paraId="31828CAC" w14:textId="77777777" w:rsidR="005A0CED" w:rsidRPr="001B0335" w:rsidRDefault="005A0CED" w:rsidP="00B24B26">
            <w:pPr>
              <w:rPr>
                <w:rFonts w:cs="Arial"/>
                <w:sz w:val="18"/>
                <w:szCs w:val="18"/>
              </w:rPr>
            </w:pPr>
          </w:p>
        </w:tc>
        <w:tc>
          <w:tcPr>
            <w:tcW w:w="3164" w:type="dxa"/>
            <w:shd w:val="clear" w:color="auto" w:fill="auto"/>
          </w:tcPr>
          <w:p w14:paraId="785B7BA5" w14:textId="77777777" w:rsidR="005A0CED" w:rsidRPr="001B0335" w:rsidRDefault="005A0CED" w:rsidP="00B24B26">
            <w:pPr>
              <w:rPr>
                <w:rFonts w:cs="Arial"/>
                <w:sz w:val="18"/>
                <w:szCs w:val="18"/>
              </w:rPr>
            </w:pPr>
          </w:p>
        </w:tc>
        <w:tc>
          <w:tcPr>
            <w:tcW w:w="705" w:type="dxa"/>
            <w:tcBorders>
              <w:bottom w:val="single" w:sz="12" w:space="0" w:color="auto"/>
            </w:tcBorders>
            <w:shd w:val="clear" w:color="auto" w:fill="auto"/>
          </w:tcPr>
          <w:p w14:paraId="68A36EFC" w14:textId="77777777" w:rsidR="005A0CED" w:rsidRPr="001B0335" w:rsidRDefault="005A0CED" w:rsidP="001B0335">
            <w:pPr>
              <w:jc w:val="right"/>
              <w:rPr>
                <w:rFonts w:cs="Arial"/>
                <w:sz w:val="18"/>
                <w:szCs w:val="18"/>
              </w:rPr>
            </w:pPr>
          </w:p>
        </w:tc>
        <w:tc>
          <w:tcPr>
            <w:tcW w:w="522" w:type="dxa"/>
            <w:tcBorders>
              <w:bottom w:val="single" w:sz="12" w:space="0" w:color="auto"/>
            </w:tcBorders>
            <w:shd w:val="clear" w:color="auto" w:fill="auto"/>
          </w:tcPr>
          <w:p w14:paraId="60E5B819" w14:textId="77777777" w:rsidR="005A0CED" w:rsidRPr="001B0335" w:rsidRDefault="005A0CED" w:rsidP="001B0335">
            <w:pPr>
              <w:jc w:val="center"/>
              <w:rPr>
                <w:rFonts w:cs="Arial"/>
                <w:sz w:val="18"/>
                <w:szCs w:val="18"/>
              </w:rPr>
            </w:pPr>
          </w:p>
        </w:tc>
        <w:tc>
          <w:tcPr>
            <w:tcW w:w="2812" w:type="dxa"/>
            <w:tcBorders>
              <w:bottom w:val="single" w:sz="12" w:space="0" w:color="auto"/>
            </w:tcBorders>
            <w:shd w:val="clear" w:color="auto" w:fill="auto"/>
          </w:tcPr>
          <w:p w14:paraId="67D48F44" w14:textId="77777777" w:rsidR="005A0CED" w:rsidRPr="001B0335" w:rsidRDefault="005A0CED" w:rsidP="00D31C48">
            <w:pPr>
              <w:rPr>
                <w:rFonts w:cs="Arial"/>
                <w:sz w:val="18"/>
                <w:szCs w:val="18"/>
              </w:rPr>
            </w:pPr>
          </w:p>
        </w:tc>
      </w:tr>
      <w:tr w:rsidR="005C47CB" w:rsidRPr="001B0335" w14:paraId="55C41473" w14:textId="77777777" w:rsidTr="001B0335">
        <w:tc>
          <w:tcPr>
            <w:tcW w:w="3163" w:type="dxa"/>
            <w:gridSpan w:val="2"/>
            <w:tcBorders>
              <w:bottom w:val="single" w:sz="4" w:space="0" w:color="auto"/>
            </w:tcBorders>
            <w:shd w:val="clear" w:color="auto" w:fill="auto"/>
          </w:tcPr>
          <w:p w14:paraId="0478F7E5" w14:textId="77777777" w:rsidR="005A0CED" w:rsidRPr="001B0335" w:rsidRDefault="005A0CED" w:rsidP="001B0335">
            <w:pPr>
              <w:jc w:val="right"/>
              <w:rPr>
                <w:rFonts w:cs="Arial"/>
                <w:sz w:val="18"/>
                <w:szCs w:val="18"/>
              </w:rPr>
            </w:pPr>
            <w:r w:rsidRPr="001B0335">
              <w:rPr>
                <w:rFonts w:cs="Arial"/>
                <w:sz w:val="18"/>
                <w:szCs w:val="18"/>
              </w:rPr>
              <w:t>Term credit total:</w:t>
            </w:r>
          </w:p>
        </w:tc>
        <w:tc>
          <w:tcPr>
            <w:tcW w:w="705" w:type="dxa"/>
            <w:tcBorders>
              <w:top w:val="single" w:sz="12" w:space="0" w:color="auto"/>
              <w:bottom w:val="single" w:sz="4" w:space="0" w:color="auto"/>
            </w:tcBorders>
            <w:shd w:val="clear" w:color="auto" w:fill="auto"/>
          </w:tcPr>
          <w:p w14:paraId="2FCAB255" w14:textId="77777777" w:rsidR="005A0CED" w:rsidRPr="001B0335" w:rsidRDefault="005A0CED" w:rsidP="001B0335">
            <w:pPr>
              <w:jc w:val="right"/>
              <w:rPr>
                <w:rFonts w:cs="Arial"/>
                <w:sz w:val="18"/>
                <w:szCs w:val="18"/>
              </w:rPr>
            </w:pPr>
          </w:p>
        </w:tc>
        <w:tc>
          <w:tcPr>
            <w:tcW w:w="3105" w:type="dxa"/>
            <w:gridSpan w:val="2"/>
            <w:tcBorders>
              <w:top w:val="single" w:sz="12" w:space="0" w:color="auto"/>
              <w:bottom w:val="single" w:sz="4" w:space="0" w:color="auto"/>
            </w:tcBorders>
            <w:shd w:val="clear" w:color="auto" w:fill="D9D9D9"/>
          </w:tcPr>
          <w:p w14:paraId="0E282BD1" w14:textId="77777777" w:rsidR="005A0CED" w:rsidRPr="001B0335" w:rsidRDefault="005A0CED" w:rsidP="001B0335">
            <w:pPr>
              <w:jc w:val="right"/>
              <w:rPr>
                <w:rFonts w:cs="Arial"/>
                <w:sz w:val="18"/>
                <w:szCs w:val="18"/>
              </w:rPr>
            </w:pPr>
          </w:p>
        </w:tc>
        <w:tc>
          <w:tcPr>
            <w:tcW w:w="224" w:type="dxa"/>
            <w:vMerge/>
            <w:shd w:val="clear" w:color="auto" w:fill="auto"/>
          </w:tcPr>
          <w:p w14:paraId="3625A899" w14:textId="77777777" w:rsidR="005A0CED" w:rsidRPr="001B0335" w:rsidRDefault="005A0CED" w:rsidP="00B24B26">
            <w:pPr>
              <w:rPr>
                <w:rFonts w:cs="Arial"/>
                <w:sz w:val="18"/>
                <w:szCs w:val="18"/>
              </w:rPr>
            </w:pPr>
          </w:p>
        </w:tc>
        <w:tc>
          <w:tcPr>
            <w:tcW w:w="3164" w:type="dxa"/>
            <w:tcBorders>
              <w:bottom w:val="single" w:sz="4" w:space="0" w:color="auto"/>
            </w:tcBorders>
            <w:shd w:val="clear" w:color="auto" w:fill="auto"/>
          </w:tcPr>
          <w:p w14:paraId="5DC1CDD9" w14:textId="77777777" w:rsidR="005A0CED" w:rsidRPr="001B0335" w:rsidRDefault="005A0CED" w:rsidP="001B0335">
            <w:pPr>
              <w:jc w:val="right"/>
              <w:rPr>
                <w:rFonts w:cs="Arial"/>
                <w:sz w:val="18"/>
                <w:szCs w:val="18"/>
              </w:rPr>
            </w:pPr>
            <w:r w:rsidRPr="001B0335">
              <w:rPr>
                <w:rFonts w:cs="Arial"/>
                <w:sz w:val="18"/>
                <w:szCs w:val="18"/>
              </w:rPr>
              <w:t>Term credit total:</w:t>
            </w:r>
          </w:p>
        </w:tc>
        <w:tc>
          <w:tcPr>
            <w:tcW w:w="705" w:type="dxa"/>
            <w:tcBorders>
              <w:top w:val="single" w:sz="12" w:space="0" w:color="auto"/>
              <w:bottom w:val="single" w:sz="4" w:space="0" w:color="auto"/>
            </w:tcBorders>
            <w:shd w:val="clear" w:color="auto" w:fill="auto"/>
          </w:tcPr>
          <w:p w14:paraId="6F02D69F" w14:textId="77777777" w:rsidR="005A0CED" w:rsidRPr="001B0335" w:rsidRDefault="005A0CED" w:rsidP="001B0335">
            <w:pPr>
              <w:jc w:val="right"/>
              <w:rPr>
                <w:rFonts w:cs="Arial"/>
                <w:sz w:val="18"/>
                <w:szCs w:val="18"/>
              </w:rPr>
            </w:pPr>
          </w:p>
        </w:tc>
        <w:tc>
          <w:tcPr>
            <w:tcW w:w="3334" w:type="dxa"/>
            <w:gridSpan w:val="2"/>
            <w:tcBorders>
              <w:top w:val="single" w:sz="12" w:space="0" w:color="auto"/>
              <w:bottom w:val="single" w:sz="4" w:space="0" w:color="auto"/>
            </w:tcBorders>
            <w:shd w:val="clear" w:color="auto" w:fill="D9D9D9"/>
          </w:tcPr>
          <w:p w14:paraId="5AF074F7" w14:textId="77777777" w:rsidR="005A0CED" w:rsidRPr="001B0335" w:rsidRDefault="005A0CED" w:rsidP="00D31C48">
            <w:pPr>
              <w:rPr>
                <w:rFonts w:cs="Arial"/>
                <w:sz w:val="18"/>
                <w:szCs w:val="18"/>
              </w:rPr>
            </w:pPr>
          </w:p>
        </w:tc>
      </w:tr>
      <w:tr w:rsidR="00392FE4" w:rsidRPr="001B0335" w14:paraId="1CDE7D98" w14:textId="77777777" w:rsidTr="001B0335">
        <w:trPr>
          <w:trHeight w:val="720"/>
        </w:trPr>
        <w:tc>
          <w:tcPr>
            <w:tcW w:w="2724" w:type="dxa"/>
            <w:tcBorders>
              <w:top w:val="thinThickSmallGap" w:sz="24" w:space="0" w:color="auto"/>
              <w:bottom w:val="single" w:sz="4" w:space="0" w:color="auto"/>
            </w:tcBorders>
            <w:shd w:val="clear" w:color="auto" w:fill="000000"/>
            <w:vAlign w:val="center"/>
          </w:tcPr>
          <w:p w14:paraId="5E516F1F" w14:textId="77777777" w:rsidR="00392FE4" w:rsidRPr="001B0335" w:rsidRDefault="00392FE4" w:rsidP="00450695">
            <w:pPr>
              <w:rPr>
                <w:rFonts w:cs="Arial"/>
                <w:b/>
                <w:sz w:val="18"/>
                <w:szCs w:val="18"/>
              </w:rPr>
            </w:pPr>
            <w:r w:rsidRPr="001B0335">
              <w:rPr>
                <w:rFonts w:cs="Arial"/>
                <w:b/>
                <w:sz w:val="18"/>
                <w:szCs w:val="18"/>
              </w:rPr>
              <w:t>Program Totals:</w:t>
            </w:r>
          </w:p>
        </w:tc>
        <w:tc>
          <w:tcPr>
            <w:tcW w:w="1666" w:type="dxa"/>
            <w:gridSpan w:val="3"/>
            <w:tcBorders>
              <w:top w:val="thinThickSmallGap" w:sz="24" w:space="0" w:color="auto"/>
              <w:bottom w:val="single" w:sz="4" w:space="0" w:color="auto"/>
            </w:tcBorders>
            <w:shd w:val="clear" w:color="auto" w:fill="auto"/>
            <w:vAlign w:val="center"/>
          </w:tcPr>
          <w:p w14:paraId="7520CEF3" w14:textId="77777777" w:rsidR="00392FE4" w:rsidRPr="001B0335" w:rsidRDefault="00392FE4" w:rsidP="00450695">
            <w:pPr>
              <w:rPr>
                <w:rFonts w:cs="Arial"/>
                <w:b/>
                <w:sz w:val="18"/>
                <w:szCs w:val="18"/>
              </w:rPr>
            </w:pPr>
            <w:r w:rsidRPr="001B0335">
              <w:rPr>
                <w:rFonts w:cs="Arial"/>
                <w:b/>
                <w:sz w:val="18"/>
                <w:szCs w:val="18"/>
              </w:rPr>
              <w:t>Credits:</w:t>
            </w:r>
          </w:p>
          <w:p w14:paraId="06B0468D" w14:textId="77777777" w:rsidR="00392FE4" w:rsidRPr="001B0335" w:rsidRDefault="00392FE4" w:rsidP="00B32537">
            <w:pPr>
              <w:rPr>
                <w:rFonts w:cs="Arial"/>
                <w:b/>
                <w:sz w:val="18"/>
                <w:szCs w:val="18"/>
              </w:rPr>
            </w:pPr>
          </w:p>
        </w:tc>
        <w:tc>
          <w:tcPr>
            <w:tcW w:w="10010" w:type="dxa"/>
            <w:gridSpan w:val="6"/>
            <w:tcBorders>
              <w:top w:val="thinThickSmallGap" w:sz="24" w:space="0" w:color="auto"/>
              <w:bottom w:val="single" w:sz="4" w:space="0" w:color="auto"/>
            </w:tcBorders>
            <w:shd w:val="clear" w:color="auto" w:fill="auto"/>
          </w:tcPr>
          <w:p w14:paraId="338F55E2" w14:textId="77777777" w:rsidR="00392FE4" w:rsidRPr="001B0335" w:rsidRDefault="001660E8" w:rsidP="00392FE4">
            <w:pPr>
              <w:rPr>
                <w:rFonts w:cs="Arial"/>
                <w:b/>
                <w:sz w:val="18"/>
                <w:szCs w:val="18"/>
              </w:rPr>
            </w:pPr>
            <w:r w:rsidRPr="001B0335">
              <w:rPr>
                <w:rFonts w:cs="Arial"/>
                <w:sz w:val="18"/>
                <w:szCs w:val="18"/>
              </w:rPr>
              <w:t>I</w:t>
            </w:r>
            <w:r w:rsidR="00392FE4" w:rsidRPr="001B0335">
              <w:rPr>
                <w:rFonts w:cs="Arial"/>
                <w:sz w:val="18"/>
                <w:szCs w:val="18"/>
              </w:rPr>
              <w:t xml:space="preserve">dentify </w:t>
            </w:r>
            <w:r w:rsidRPr="001B0335">
              <w:rPr>
                <w:rFonts w:cs="Arial"/>
                <w:sz w:val="18"/>
                <w:szCs w:val="18"/>
              </w:rPr>
              <w:t>any</w:t>
            </w:r>
            <w:r w:rsidR="00392FE4" w:rsidRPr="001B0335">
              <w:rPr>
                <w:rFonts w:cs="Arial"/>
                <w:sz w:val="18"/>
                <w:szCs w:val="18"/>
              </w:rPr>
              <w:t xml:space="preserve"> comprehensive, culminating element(s) (e.g., thesis</w:t>
            </w:r>
            <w:r w:rsidRPr="001B0335">
              <w:rPr>
                <w:rFonts w:cs="Arial"/>
                <w:sz w:val="18"/>
                <w:szCs w:val="18"/>
              </w:rPr>
              <w:t xml:space="preserve"> or examination</w:t>
            </w:r>
            <w:r w:rsidR="00392FE4" w:rsidRPr="001B0335">
              <w:rPr>
                <w:rFonts w:cs="Arial"/>
                <w:sz w:val="18"/>
                <w:szCs w:val="18"/>
              </w:rPr>
              <w:t>), including course number if applicable:</w:t>
            </w:r>
          </w:p>
        </w:tc>
      </w:tr>
      <w:tr w:rsidR="00A076AC" w:rsidRPr="001B0335" w14:paraId="6DEE9501" w14:textId="77777777" w:rsidTr="001B0335">
        <w:trPr>
          <w:trHeight w:val="432"/>
        </w:trPr>
        <w:tc>
          <w:tcPr>
            <w:tcW w:w="14400" w:type="dxa"/>
            <w:gridSpan w:val="10"/>
            <w:tcBorders>
              <w:top w:val="single" w:sz="4" w:space="0" w:color="auto"/>
              <w:left w:val="nil"/>
              <w:bottom w:val="nil"/>
              <w:right w:val="nil"/>
            </w:tcBorders>
            <w:shd w:val="clear" w:color="auto" w:fill="auto"/>
            <w:vAlign w:val="center"/>
          </w:tcPr>
          <w:p w14:paraId="1E84F66E" w14:textId="77777777" w:rsidR="00A076AC" w:rsidRPr="001B0335" w:rsidRDefault="00A076AC" w:rsidP="001B0335">
            <w:pPr>
              <w:spacing w:before="120"/>
              <w:jc w:val="center"/>
              <w:rPr>
                <w:rFonts w:cs="Arial"/>
                <w:sz w:val="22"/>
                <w:szCs w:val="22"/>
              </w:rPr>
            </w:pPr>
            <w:r w:rsidRPr="001B0335">
              <w:rPr>
                <w:rFonts w:cs="Arial"/>
                <w:b/>
                <w:sz w:val="22"/>
                <w:szCs w:val="22"/>
              </w:rPr>
              <w:t>New</w:t>
            </w:r>
            <w:r w:rsidRPr="001B0335">
              <w:rPr>
                <w:rFonts w:cs="Arial"/>
                <w:sz w:val="22"/>
                <w:szCs w:val="22"/>
              </w:rPr>
              <w:t xml:space="preserve">: indicate if new course </w:t>
            </w:r>
            <w:r w:rsidRPr="001B0335">
              <w:rPr>
                <w:rFonts w:cs="Arial"/>
                <w:sz w:val="22"/>
                <w:szCs w:val="22"/>
              </w:rPr>
              <w:tab/>
            </w:r>
            <w:r w:rsidRPr="001B0335">
              <w:rPr>
                <w:rFonts w:cs="Arial"/>
                <w:b/>
                <w:sz w:val="22"/>
                <w:szCs w:val="22"/>
              </w:rPr>
              <w:t>Prerequisite(s)</w:t>
            </w:r>
            <w:r w:rsidRPr="001B0335">
              <w:rPr>
                <w:rFonts w:cs="Arial"/>
                <w:sz w:val="22"/>
                <w:szCs w:val="22"/>
              </w:rPr>
              <w:t>: list prerequisite(s) for the noted courses</w:t>
            </w:r>
          </w:p>
        </w:tc>
      </w:tr>
    </w:tbl>
    <w:p w14:paraId="74D7264B" w14:textId="77777777" w:rsidR="002B092B" w:rsidRDefault="002B092B" w:rsidP="002B092B">
      <w:pPr>
        <w:rPr>
          <w:rFonts w:cs="Arial"/>
          <w:b/>
          <w:sz w:val="22"/>
          <w:szCs w:val="22"/>
        </w:rPr>
        <w:sectPr w:rsidR="002B092B" w:rsidSect="00477B84">
          <w:type w:val="continuous"/>
          <w:pgSz w:w="15840" w:h="12240" w:orient="landscape" w:code="1"/>
          <w:pgMar w:top="720" w:right="720" w:bottom="720" w:left="720" w:header="432" w:footer="288" w:gutter="0"/>
          <w:cols w:space="720"/>
          <w:noEndnote/>
        </w:sectPr>
      </w:pPr>
    </w:p>
    <w:p w14:paraId="7CE510D7" w14:textId="77777777" w:rsidR="006A122F" w:rsidRDefault="006A122F" w:rsidP="0061698C">
      <w:pPr>
        <w:rPr>
          <w:rFonts w:cs="Arial"/>
          <w:b/>
          <w:sz w:val="22"/>
          <w:szCs w:val="22"/>
        </w:rPr>
        <w:sectPr w:rsidR="006A122F" w:rsidSect="006A122F">
          <w:type w:val="continuous"/>
          <w:pgSz w:w="15840" w:h="12240" w:orient="landscape" w:code="1"/>
          <w:pgMar w:top="720" w:right="720" w:bottom="720" w:left="720" w:header="432" w:footer="288" w:gutter="0"/>
          <w:cols w:space="720"/>
          <w:noEndnote/>
        </w:sectPr>
      </w:pPr>
    </w:p>
    <w:p w14:paraId="7AC40336" w14:textId="77777777" w:rsidR="00FC69D8" w:rsidRDefault="00FC69D8" w:rsidP="000263A8">
      <w:pPr>
        <w:rPr>
          <w:b/>
        </w:rPr>
      </w:pPr>
      <w:bookmarkStart w:id="8" w:name="_Toc189289147"/>
      <w:bookmarkStart w:id="9" w:name="FTfaculty"/>
      <w:bookmarkEnd w:id="5"/>
      <w:r w:rsidRPr="00FC69D8">
        <w:rPr>
          <w:b/>
        </w:rPr>
        <w:lastRenderedPageBreak/>
        <w:t>Table 2:</w:t>
      </w:r>
      <w:r>
        <w:t xml:space="preserve"> </w:t>
      </w:r>
      <w:r w:rsidR="00853EDC" w:rsidRPr="004F147C">
        <w:rPr>
          <w:b/>
        </w:rPr>
        <w:t xml:space="preserve">Full-Time </w:t>
      </w:r>
      <w:r w:rsidR="001360C4" w:rsidRPr="004F147C">
        <w:rPr>
          <w:b/>
        </w:rPr>
        <w:t>Faculty</w:t>
      </w:r>
      <w:bookmarkEnd w:id="8"/>
      <w:r w:rsidR="00A57E52">
        <w:rPr>
          <w:b/>
        </w:rPr>
        <w:t xml:space="preserve"> </w:t>
      </w:r>
      <w:bookmarkEnd w:id="9"/>
    </w:p>
    <w:tbl>
      <w:tblPr>
        <w:tblW w:w="14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bottom w:w="14" w:type="dxa"/>
          <w:right w:w="58" w:type="dxa"/>
        </w:tblCellMar>
        <w:tblLook w:val="0000" w:firstRow="0" w:lastRow="0" w:firstColumn="0" w:lastColumn="0" w:noHBand="0" w:noVBand="0"/>
      </w:tblPr>
      <w:tblGrid>
        <w:gridCol w:w="3295"/>
        <w:gridCol w:w="3814"/>
        <w:gridCol w:w="1564"/>
        <w:gridCol w:w="2689"/>
        <w:gridCol w:w="2987"/>
      </w:tblGrid>
      <w:tr w:rsidR="00062624" w14:paraId="67212548" w14:textId="77777777" w:rsidTr="00B815F3">
        <w:trPr>
          <w:trHeight w:val="1100"/>
          <w:tblHeader/>
        </w:trPr>
        <w:tc>
          <w:tcPr>
            <w:tcW w:w="14349" w:type="dxa"/>
            <w:gridSpan w:val="5"/>
            <w:tcBorders>
              <w:left w:val="nil"/>
              <w:right w:val="nil"/>
            </w:tcBorders>
            <w:shd w:val="clear" w:color="auto" w:fill="auto"/>
            <w:vAlign w:val="center"/>
          </w:tcPr>
          <w:p w14:paraId="4CBC193D" w14:textId="77777777" w:rsidR="00062624" w:rsidRPr="00062624" w:rsidRDefault="00062624" w:rsidP="00FB4DA1">
            <w:pPr>
              <w:rPr>
                <w:spacing w:val="-2"/>
                <w:sz w:val="22"/>
              </w:rPr>
            </w:pPr>
            <w:r>
              <w:rPr>
                <w:spacing w:val="-2"/>
                <w:sz w:val="22"/>
              </w:rPr>
              <w:t xml:space="preserve">Faculty teaching at the graduate level must have an earned doctorate/terminal degree or demonstrate special competence in the field. Provide information on faculty members who are </w:t>
            </w:r>
            <w:r w:rsidRPr="007064F8">
              <w:rPr>
                <w:b/>
                <w:spacing w:val="-2"/>
                <w:sz w:val="22"/>
              </w:rPr>
              <w:t>full-time at the institution</w:t>
            </w:r>
            <w:r>
              <w:rPr>
                <w:spacing w:val="-2"/>
                <w:sz w:val="22"/>
              </w:rPr>
              <w:t xml:space="preserve"> and who will be teaching each course in the major field or graduate program. </w:t>
            </w:r>
            <w:r>
              <w:rPr>
                <w:spacing w:val="-2"/>
                <w:sz w:val="22"/>
                <w:szCs w:val="22"/>
              </w:rPr>
              <w:t>The application addendum for professional licensure, teacher certification, or educational leadership certification programs may provide additional directions for those types of proposals.</w:t>
            </w:r>
          </w:p>
        </w:tc>
      </w:tr>
      <w:tr w:rsidR="00FB4DA1" w14:paraId="5306B14D" w14:textId="77777777" w:rsidTr="00B815F3">
        <w:trPr>
          <w:trHeight w:val="1100"/>
          <w:tblHeader/>
        </w:trPr>
        <w:tc>
          <w:tcPr>
            <w:tcW w:w="3295" w:type="dxa"/>
            <w:shd w:val="clear" w:color="auto" w:fill="E6E6E6"/>
            <w:vAlign w:val="center"/>
          </w:tcPr>
          <w:p w14:paraId="7DA0191D" w14:textId="77777777" w:rsidR="00FB4DA1" w:rsidRDefault="00FB4DA1" w:rsidP="00FB4DA1">
            <w:pPr>
              <w:rPr>
                <w:spacing w:val="-2"/>
                <w:sz w:val="22"/>
              </w:rPr>
            </w:pPr>
            <w:r>
              <w:rPr>
                <w:b/>
                <w:spacing w:val="-2"/>
                <w:sz w:val="22"/>
              </w:rPr>
              <w:t xml:space="preserve">Faculty Member Name and Title </w:t>
            </w:r>
            <w:r w:rsidRPr="006428F0">
              <w:rPr>
                <w:spacing w:val="-2"/>
                <w:sz w:val="22"/>
              </w:rPr>
              <w:t>(include and identify Program Director)</w:t>
            </w:r>
          </w:p>
        </w:tc>
        <w:tc>
          <w:tcPr>
            <w:tcW w:w="3814" w:type="dxa"/>
            <w:shd w:val="clear" w:color="auto" w:fill="E6E6E6"/>
            <w:vAlign w:val="center"/>
          </w:tcPr>
          <w:p w14:paraId="01F06533" w14:textId="77777777" w:rsidR="00FB4DA1" w:rsidRDefault="00FB4DA1" w:rsidP="00FB4DA1">
            <w:pPr>
              <w:rPr>
                <w:b/>
                <w:spacing w:val="-2"/>
                <w:sz w:val="22"/>
              </w:rPr>
            </w:pPr>
            <w:r>
              <w:rPr>
                <w:b/>
                <w:spacing w:val="-2"/>
                <w:sz w:val="22"/>
              </w:rPr>
              <w:t>Program Courses to be Taught</w:t>
            </w:r>
          </w:p>
        </w:tc>
        <w:tc>
          <w:tcPr>
            <w:tcW w:w="1564" w:type="dxa"/>
            <w:shd w:val="clear" w:color="auto" w:fill="E6E6E6"/>
            <w:vAlign w:val="center"/>
          </w:tcPr>
          <w:p w14:paraId="7E670C26" w14:textId="77777777" w:rsidR="00FB4DA1" w:rsidRDefault="00B35E4E" w:rsidP="00FB4DA1">
            <w:pPr>
              <w:rPr>
                <w:b/>
                <w:spacing w:val="-2"/>
                <w:sz w:val="22"/>
              </w:rPr>
            </w:pPr>
            <w:r>
              <w:rPr>
                <w:b/>
                <w:spacing w:val="-2"/>
                <w:sz w:val="22"/>
              </w:rPr>
              <w:t>Percent</w:t>
            </w:r>
            <w:r w:rsidR="00FB4DA1">
              <w:rPr>
                <w:b/>
                <w:spacing w:val="-2"/>
                <w:sz w:val="22"/>
              </w:rPr>
              <w:t xml:space="preserve"> Time to Program</w:t>
            </w:r>
          </w:p>
        </w:tc>
        <w:tc>
          <w:tcPr>
            <w:tcW w:w="2689" w:type="dxa"/>
            <w:shd w:val="clear" w:color="auto" w:fill="E6E6E6"/>
            <w:vAlign w:val="center"/>
          </w:tcPr>
          <w:p w14:paraId="5249F79B" w14:textId="77777777" w:rsidR="00FB4DA1" w:rsidRDefault="00FB4DA1" w:rsidP="00FB4DA1">
            <w:pPr>
              <w:rPr>
                <w:b/>
                <w:spacing w:val="-2"/>
                <w:sz w:val="22"/>
              </w:rPr>
            </w:pPr>
            <w:r>
              <w:rPr>
                <w:b/>
                <w:spacing w:val="-2"/>
                <w:sz w:val="22"/>
              </w:rPr>
              <w:t xml:space="preserve">Highest </w:t>
            </w:r>
            <w:r w:rsidR="006F695E">
              <w:rPr>
                <w:b/>
                <w:spacing w:val="-2"/>
                <w:sz w:val="22"/>
              </w:rPr>
              <w:t xml:space="preserve">and Other Applicable </w:t>
            </w:r>
            <w:r>
              <w:rPr>
                <w:b/>
                <w:spacing w:val="-2"/>
                <w:sz w:val="22"/>
              </w:rPr>
              <w:t>Earned Degree</w:t>
            </w:r>
            <w:r w:rsidR="006F695E">
              <w:rPr>
                <w:b/>
                <w:spacing w:val="-2"/>
                <w:sz w:val="22"/>
              </w:rPr>
              <w:t>s</w:t>
            </w:r>
            <w:r>
              <w:rPr>
                <w:b/>
                <w:spacing w:val="-2"/>
                <w:sz w:val="22"/>
              </w:rPr>
              <w:t xml:space="preserve"> </w:t>
            </w:r>
            <w:r w:rsidR="006F695E">
              <w:rPr>
                <w:b/>
                <w:spacing w:val="-2"/>
                <w:sz w:val="22"/>
              </w:rPr>
              <w:t>&amp;</w:t>
            </w:r>
            <w:r>
              <w:rPr>
                <w:b/>
                <w:spacing w:val="-2"/>
                <w:sz w:val="22"/>
              </w:rPr>
              <w:t xml:space="preserve"> </w:t>
            </w:r>
            <w:r w:rsidR="006F695E">
              <w:rPr>
                <w:b/>
                <w:spacing w:val="-2"/>
                <w:sz w:val="22"/>
              </w:rPr>
              <w:t>Discipline</w:t>
            </w:r>
            <w:r w:rsidR="00067B1D">
              <w:rPr>
                <w:b/>
                <w:spacing w:val="-2"/>
                <w:sz w:val="22"/>
              </w:rPr>
              <w:t>s</w:t>
            </w:r>
            <w:r>
              <w:rPr>
                <w:b/>
                <w:spacing w:val="-2"/>
                <w:sz w:val="22"/>
              </w:rPr>
              <w:t xml:space="preserve"> </w:t>
            </w:r>
            <w:r w:rsidR="006F695E" w:rsidRPr="006F695E">
              <w:rPr>
                <w:spacing w:val="-2"/>
                <w:sz w:val="20"/>
              </w:rPr>
              <w:t>(include</w:t>
            </w:r>
            <w:r w:rsidRPr="006F695E">
              <w:rPr>
                <w:spacing w:val="-2"/>
                <w:sz w:val="20"/>
              </w:rPr>
              <w:t xml:space="preserve"> College</w:t>
            </w:r>
            <w:r w:rsidR="006F695E" w:rsidRPr="006F695E">
              <w:rPr>
                <w:spacing w:val="-2"/>
                <w:sz w:val="20"/>
              </w:rPr>
              <w:t>/</w:t>
            </w:r>
            <w:r w:rsidRPr="006F695E">
              <w:rPr>
                <w:spacing w:val="-2"/>
                <w:sz w:val="20"/>
              </w:rPr>
              <w:t>University</w:t>
            </w:r>
            <w:r w:rsidR="006F695E" w:rsidRPr="006F695E">
              <w:rPr>
                <w:spacing w:val="-2"/>
                <w:sz w:val="20"/>
              </w:rPr>
              <w:t>)</w:t>
            </w:r>
          </w:p>
        </w:tc>
        <w:tc>
          <w:tcPr>
            <w:tcW w:w="2985" w:type="dxa"/>
            <w:shd w:val="clear" w:color="auto" w:fill="E6E6E6"/>
            <w:vAlign w:val="center"/>
          </w:tcPr>
          <w:p w14:paraId="7AACD224" w14:textId="77777777" w:rsidR="00FB4DA1" w:rsidRPr="00C76270" w:rsidRDefault="00FB4DA1" w:rsidP="00FB4DA1">
            <w:pPr>
              <w:rPr>
                <w:b/>
                <w:spacing w:val="-2"/>
                <w:sz w:val="22"/>
              </w:rPr>
            </w:pPr>
            <w:r w:rsidRPr="00C76270">
              <w:rPr>
                <w:b/>
                <w:spacing w:val="-2"/>
                <w:sz w:val="22"/>
              </w:rPr>
              <w:t xml:space="preserve">Additional Qualifications: </w:t>
            </w:r>
            <w:r w:rsidRPr="006428F0">
              <w:rPr>
                <w:spacing w:val="-2"/>
                <w:sz w:val="22"/>
              </w:rPr>
              <w:t>list related certifications/ licenses; occupational experience; scholarly contributions, etc.</w:t>
            </w:r>
          </w:p>
        </w:tc>
      </w:tr>
      <w:tr w:rsidR="00FB4DA1" w14:paraId="19175719" w14:textId="77777777" w:rsidTr="00B815F3">
        <w:trPr>
          <w:trHeight w:val="288"/>
        </w:trPr>
        <w:tc>
          <w:tcPr>
            <w:tcW w:w="3295" w:type="dxa"/>
            <w:vMerge w:val="restart"/>
          </w:tcPr>
          <w:p w14:paraId="42CCCB7C" w14:textId="77777777" w:rsidR="00FB4DA1" w:rsidRPr="00B11463" w:rsidRDefault="00282D73" w:rsidP="000263A8">
            <w:pPr>
              <w:rPr>
                <w:spacing w:val="-2"/>
                <w:sz w:val="20"/>
              </w:rPr>
            </w:pPr>
            <w:r>
              <w:rPr>
                <w:spacing w:val="-2"/>
                <w:sz w:val="20"/>
              </w:rPr>
              <w:t>Dr. Meg Toth, Assistant Professor of English &amp; Program Director</w:t>
            </w:r>
          </w:p>
        </w:tc>
        <w:tc>
          <w:tcPr>
            <w:tcW w:w="3814" w:type="dxa"/>
          </w:tcPr>
          <w:p w14:paraId="45A73F32" w14:textId="77777777" w:rsidR="00FB4DA1" w:rsidRPr="00B11463" w:rsidRDefault="00282D73" w:rsidP="000263A8">
            <w:pPr>
              <w:rPr>
                <w:spacing w:val="-2"/>
                <w:sz w:val="20"/>
              </w:rPr>
            </w:pPr>
            <w:r>
              <w:rPr>
                <w:spacing w:val="-2"/>
                <w:sz w:val="20"/>
              </w:rPr>
              <w:t>ENGL255, Introduction to Film Studies</w:t>
            </w:r>
          </w:p>
        </w:tc>
        <w:tc>
          <w:tcPr>
            <w:tcW w:w="1564" w:type="dxa"/>
            <w:vMerge w:val="restart"/>
            <w:vAlign w:val="center"/>
          </w:tcPr>
          <w:p w14:paraId="3C303143" w14:textId="05DDEF48" w:rsidR="00FB4DA1" w:rsidRPr="00B11463" w:rsidRDefault="00FB4DA1" w:rsidP="00FB4DA1">
            <w:pPr>
              <w:jc w:val="center"/>
              <w:rPr>
                <w:spacing w:val="-2"/>
                <w:sz w:val="20"/>
              </w:rPr>
            </w:pPr>
          </w:p>
        </w:tc>
        <w:tc>
          <w:tcPr>
            <w:tcW w:w="2689" w:type="dxa"/>
            <w:vMerge w:val="restart"/>
          </w:tcPr>
          <w:p w14:paraId="1FDEB7DA" w14:textId="77777777" w:rsidR="00FB4DA1" w:rsidRDefault="00FB4DA1" w:rsidP="000263A8">
            <w:pPr>
              <w:rPr>
                <w:spacing w:val="-2"/>
                <w:sz w:val="20"/>
              </w:rPr>
            </w:pPr>
          </w:p>
          <w:p w14:paraId="3E3FD7E0" w14:textId="77777777" w:rsidR="00282D73" w:rsidRDefault="00282D73" w:rsidP="000263A8">
            <w:pPr>
              <w:rPr>
                <w:spacing w:val="-2"/>
                <w:sz w:val="20"/>
              </w:rPr>
            </w:pPr>
          </w:p>
          <w:p w14:paraId="32497043" w14:textId="77777777" w:rsidR="00282D73" w:rsidRPr="00B11463" w:rsidRDefault="00DA330E" w:rsidP="000263A8">
            <w:pPr>
              <w:rPr>
                <w:spacing w:val="-2"/>
                <w:sz w:val="20"/>
              </w:rPr>
            </w:pPr>
            <w:r>
              <w:rPr>
                <w:spacing w:val="-2"/>
                <w:sz w:val="20"/>
              </w:rPr>
              <w:t>Ph.D., Tufts Universi</w:t>
            </w:r>
            <w:r w:rsidR="00282D73">
              <w:rPr>
                <w:spacing w:val="-2"/>
                <w:sz w:val="20"/>
              </w:rPr>
              <w:t>ty</w:t>
            </w:r>
          </w:p>
        </w:tc>
        <w:tc>
          <w:tcPr>
            <w:tcW w:w="2985" w:type="dxa"/>
            <w:vMerge w:val="restart"/>
          </w:tcPr>
          <w:p w14:paraId="4664838B" w14:textId="77777777" w:rsidR="00FB4DA1" w:rsidRPr="00B11463" w:rsidRDefault="00FB4DA1" w:rsidP="000263A8">
            <w:pPr>
              <w:rPr>
                <w:spacing w:val="-2"/>
                <w:sz w:val="20"/>
              </w:rPr>
            </w:pPr>
          </w:p>
        </w:tc>
      </w:tr>
      <w:tr w:rsidR="00FB4DA1" w14:paraId="07529242" w14:textId="77777777" w:rsidTr="00B815F3">
        <w:trPr>
          <w:trHeight w:val="288"/>
        </w:trPr>
        <w:tc>
          <w:tcPr>
            <w:tcW w:w="3295" w:type="dxa"/>
            <w:vMerge/>
          </w:tcPr>
          <w:p w14:paraId="2F750744" w14:textId="77777777" w:rsidR="00FB4DA1" w:rsidRPr="00B11463" w:rsidRDefault="00FB4DA1" w:rsidP="000263A8">
            <w:pPr>
              <w:rPr>
                <w:b/>
                <w:i/>
                <w:spacing w:val="-2"/>
                <w:sz w:val="20"/>
              </w:rPr>
            </w:pPr>
          </w:p>
        </w:tc>
        <w:tc>
          <w:tcPr>
            <w:tcW w:w="3814" w:type="dxa"/>
          </w:tcPr>
          <w:p w14:paraId="37A4837C" w14:textId="77777777" w:rsidR="00FB4DA1" w:rsidRPr="00B11463" w:rsidRDefault="00282D73" w:rsidP="000263A8">
            <w:pPr>
              <w:rPr>
                <w:spacing w:val="-2"/>
                <w:sz w:val="20"/>
              </w:rPr>
            </w:pPr>
            <w:r>
              <w:rPr>
                <w:spacing w:val="-2"/>
                <w:sz w:val="20"/>
              </w:rPr>
              <w:t>ENGL 256, Types of Film Experience</w:t>
            </w:r>
          </w:p>
        </w:tc>
        <w:tc>
          <w:tcPr>
            <w:tcW w:w="1564" w:type="dxa"/>
            <w:vMerge/>
            <w:vAlign w:val="center"/>
          </w:tcPr>
          <w:p w14:paraId="3D550656" w14:textId="77777777" w:rsidR="00FB4DA1" w:rsidRPr="00B11463" w:rsidRDefault="00FB4DA1" w:rsidP="00FB4DA1">
            <w:pPr>
              <w:jc w:val="center"/>
              <w:rPr>
                <w:spacing w:val="-2"/>
                <w:sz w:val="20"/>
              </w:rPr>
            </w:pPr>
          </w:p>
        </w:tc>
        <w:tc>
          <w:tcPr>
            <w:tcW w:w="2689" w:type="dxa"/>
            <w:vMerge/>
          </w:tcPr>
          <w:p w14:paraId="01E0E65D" w14:textId="77777777" w:rsidR="00FB4DA1" w:rsidRPr="00B11463" w:rsidRDefault="00FB4DA1" w:rsidP="000263A8">
            <w:pPr>
              <w:rPr>
                <w:spacing w:val="-2"/>
                <w:sz w:val="20"/>
              </w:rPr>
            </w:pPr>
          </w:p>
        </w:tc>
        <w:tc>
          <w:tcPr>
            <w:tcW w:w="2985" w:type="dxa"/>
            <w:vMerge/>
          </w:tcPr>
          <w:p w14:paraId="2BF23E73" w14:textId="77777777" w:rsidR="00FB4DA1" w:rsidRPr="00B11463" w:rsidRDefault="00FB4DA1" w:rsidP="000263A8">
            <w:pPr>
              <w:rPr>
                <w:spacing w:val="-2"/>
                <w:sz w:val="20"/>
              </w:rPr>
            </w:pPr>
          </w:p>
        </w:tc>
      </w:tr>
      <w:tr w:rsidR="00FB4DA1" w14:paraId="5877D76D" w14:textId="77777777" w:rsidTr="00B815F3">
        <w:trPr>
          <w:trHeight w:val="288"/>
        </w:trPr>
        <w:tc>
          <w:tcPr>
            <w:tcW w:w="3295" w:type="dxa"/>
            <w:vMerge/>
          </w:tcPr>
          <w:p w14:paraId="05C1953E" w14:textId="77777777" w:rsidR="00FB4DA1" w:rsidRPr="00B11463" w:rsidRDefault="00FB4DA1" w:rsidP="000263A8">
            <w:pPr>
              <w:rPr>
                <w:b/>
                <w:i/>
                <w:spacing w:val="-2"/>
                <w:sz w:val="20"/>
              </w:rPr>
            </w:pPr>
          </w:p>
        </w:tc>
        <w:tc>
          <w:tcPr>
            <w:tcW w:w="3814" w:type="dxa"/>
          </w:tcPr>
          <w:p w14:paraId="6E8725E4" w14:textId="77777777" w:rsidR="00FB4DA1" w:rsidRPr="00B11463" w:rsidRDefault="00282D73" w:rsidP="000263A8">
            <w:pPr>
              <w:rPr>
                <w:spacing w:val="-2"/>
                <w:sz w:val="20"/>
              </w:rPr>
            </w:pPr>
            <w:r>
              <w:rPr>
                <w:spacing w:val="-2"/>
                <w:sz w:val="20"/>
              </w:rPr>
              <w:t>ENGL 385, Film Narrative</w:t>
            </w:r>
          </w:p>
        </w:tc>
        <w:tc>
          <w:tcPr>
            <w:tcW w:w="1564" w:type="dxa"/>
            <w:vMerge/>
            <w:vAlign w:val="center"/>
          </w:tcPr>
          <w:p w14:paraId="51C588C6" w14:textId="77777777" w:rsidR="00FB4DA1" w:rsidRPr="00B11463" w:rsidRDefault="00FB4DA1" w:rsidP="00FB4DA1">
            <w:pPr>
              <w:jc w:val="center"/>
              <w:rPr>
                <w:spacing w:val="-2"/>
                <w:sz w:val="20"/>
              </w:rPr>
            </w:pPr>
          </w:p>
        </w:tc>
        <w:tc>
          <w:tcPr>
            <w:tcW w:w="2689" w:type="dxa"/>
            <w:vMerge/>
          </w:tcPr>
          <w:p w14:paraId="221CF1F8" w14:textId="77777777" w:rsidR="00FB4DA1" w:rsidRPr="00B11463" w:rsidRDefault="00FB4DA1" w:rsidP="000263A8">
            <w:pPr>
              <w:rPr>
                <w:spacing w:val="-2"/>
                <w:sz w:val="20"/>
              </w:rPr>
            </w:pPr>
          </w:p>
        </w:tc>
        <w:tc>
          <w:tcPr>
            <w:tcW w:w="2985" w:type="dxa"/>
            <w:vMerge/>
          </w:tcPr>
          <w:p w14:paraId="4B7B68FF" w14:textId="77777777" w:rsidR="00FB4DA1" w:rsidRPr="00B11463" w:rsidRDefault="00FB4DA1" w:rsidP="000263A8">
            <w:pPr>
              <w:rPr>
                <w:spacing w:val="-2"/>
                <w:sz w:val="20"/>
              </w:rPr>
            </w:pPr>
          </w:p>
        </w:tc>
      </w:tr>
      <w:tr w:rsidR="00FB4DA1" w14:paraId="23A9CA00" w14:textId="77777777" w:rsidTr="00B815F3">
        <w:trPr>
          <w:trHeight w:val="288"/>
        </w:trPr>
        <w:tc>
          <w:tcPr>
            <w:tcW w:w="3295" w:type="dxa"/>
            <w:vMerge/>
          </w:tcPr>
          <w:p w14:paraId="089053CE" w14:textId="77777777" w:rsidR="00FB4DA1" w:rsidRPr="00B11463" w:rsidRDefault="00FB4DA1" w:rsidP="000263A8">
            <w:pPr>
              <w:rPr>
                <w:b/>
                <w:i/>
                <w:spacing w:val="-2"/>
                <w:sz w:val="20"/>
              </w:rPr>
            </w:pPr>
          </w:p>
        </w:tc>
        <w:tc>
          <w:tcPr>
            <w:tcW w:w="3814" w:type="dxa"/>
          </w:tcPr>
          <w:p w14:paraId="23EBCC32" w14:textId="77777777" w:rsidR="00FB4DA1" w:rsidRPr="00B11463" w:rsidRDefault="00FB4DA1" w:rsidP="000263A8">
            <w:pPr>
              <w:rPr>
                <w:spacing w:val="-2"/>
                <w:sz w:val="20"/>
              </w:rPr>
            </w:pPr>
          </w:p>
        </w:tc>
        <w:tc>
          <w:tcPr>
            <w:tcW w:w="1564" w:type="dxa"/>
            <w:vMerge/>
            <w:vAlign w:val="center"/>
          </w:tcPr>
          <w:p w14:paraId="28056325" w14:textId="77777777" w:rsidR="00FB4DA1" w:rsidRPr="00B11463" w:rsidRDefault="00FB4DA1" w:rsidP="00FB4DA1">
            <w:pPr>
              <w:jc w:val="center"/>
              <w:rPr>
                <w:spacing w:val="-2"/>
                <w:sz w:val="20"/>
              </w:rPr>
            </w:pPr>
          </w:p>
        </w:tc>
        <w:tc>
          <w:tcPr>
            <w:tcW w:w="2689" w:type="dxa"/>
            <w:vMerge/>
          </w:tcPr>
          <w:p w14:paraId="71B95921" w14:textId="77777777" w:rsidR="00FB4DA1" w:rsidRPr="00B11463" w:rsidRDefault="00FB4DA1" w:rsidP="000263A8">
            <w:pPr>
              <w:rPr>
                <w:spacing w:val="-2"/>
                <w:sz w:val="20"/>
              </w:rPr>
            </w:pPr>
          </w:p>
        </w:tc>
        <w:tc>
          <w:tcPr>
            <w:tcW w:w="2985" w:type="dxa"/>
            <w:vMerge/>
          </w:tcPr>
          <w:p w14:paraId="6E9D4D42" w14:textId="77777777" w:rsidR="00FB4DA1" w:rsidRPr="00B11463" w:rsidRDefault="00FB4DA1" w:rsidP="000263A8">
            <w:pPr>
              <w:rPr>
                <w:spacing w:val="-2"/>
                <w:sz w:val="20"/>
              </w:rPr>
            </w:pPr>
          </w:p>
        </w:tc>
      </w:tr>
      <w:tr w:rsidR="00FB4DA1" w14:paraId="13A58F1C" w14:textId="77777777" w:rsidTr="00B815F3">
        <w:trPr>
          <w:trHeight w:val="288"/>
        </w:trPr>
        <w:tc>
          <w:tcPr>
            <w:tcW w:w="3295" w:type="dxa"/>
            <w:vMerge w:val="restart"/>
          </w:tcPr>
          <w:p w14:paraId="43B72091" w14:textId="77777777" w:rsidR="00FB4DA1" w:rsidRPr="00B11463" w:rsidRDefault="00DA330E" w:rsidP="000263A8">
            <w:pPr>
              <w:rPr>
                <w:spacing w:val="-2"/>
                <w:sz w:val="20"/>
              </w:rPr>
            </w:pPr>
            <w:r>
              <w:rPr>
                <w:spacing w:val="-2"/>
                <w:sz w:val="20"/>
              </w:rPr>
              <w:t>Dr. Sarah Scott, Assistant Professor of Philosophy</w:t>
            </w:r>
          </w:p>
        </w:tc>
        <w:tc>
          <w:tcPr>
            <w:tcW w:w="3814" w:type="dxa"/>
          </w:tcPr>
          <w:p w14:paraId="636927DA" w14:textId="77777777" w:rsidR="00FB4DA1" w:rsidRPr="00B11463" w:rsidRDefault="00DA330E" w:rsidP="000263A8">
            <w:pPr>
              <w:rPr>
                <w:spacing w:val="-2"/>
                <w:sz w:val="20"/>
              </w:rPr>
            </w:pPr>
            <w:r>
              <w:rPr>
                <w:spacing w:val="-2"/>
                <w:sz w:val="20"/>
              </w:rPr>
              <w:t>PHIL228, Philosophy and Film</w:t>
            </w:r>
          </w:p>
        </w:tc>
        <w:tc>
          <w:tcPr>
            <w:tcW w:w="1564" w:type="dxa"/>
            <w:vMerge w:val="restart"/>
            <w:vAlign w:val="center"/>
          </w:tcPr>
          <w:p w14:paraId="542AB37B" w14:textId="77777777" w:rsidR="00FB4DA1" w:rsidRPr="00B11463" w:rsidRDefault="00FB4DA1" w:rsidP="00FB4DA1">
            <w:pPr>
              <w:jc w:val="center"/>
              <w:rPr>
                <w:spacing w:val="-2"/>
                <w:sz w:val="20"/>
              </w:rPr>
            </w:pPr>
          </w:p>
        </w:tc>
        <w:tc>
          <w:tcPr>
            <w:tcW w:w="2689" w:type="dxa"/>
            <w:vMerge w:val="restart"/>
          </w:tcPr>
          <w:p w14:paraId="053454FF" w14:textId="77777777" w:rsidR="00FB4DA1" w:rsidRDefault="00FB4DA1" w:rsidP="000263A8">
            <w:pPr>
              <w:rPr>
                <w:spacing w:val="-2"/>
                <w:sz w:val="20"/>
              </w:rPr>
            </w:pPr>
          </w:p>
          <w:p w14:paraId="43AD6FE9" w14:textId="77777777" w:rsidR="00DA330E" w:rsidRDefault="00DA330E" w:rsidP="000263A8">
            <w:pPr>
              <w:rPr>
                <w:spacing w:val="-2"/>
                <w:sz w:val="20"/>
              </w:rPr>
            </w:pPr>
          </w:p>
          <w:p w14:paraId="6FAB1D1A" w14:textId="77777777" w:rsidR="00DA330E" w:rsidRPr="00B11463" w:rsidRDefault="00DA330E" w:rsidP="000263A8">
            <w:pPr>
              <w:rPr>
                <w:spacing w:val="-2"/>
                <w:sz w:val="20"/>
              </w:rPr>
            </w:pPr>
            <w:r>
              <w:rPr>
                <w:spacing w:val="-2"/>
                <w:sz w:val="20"/>
              </w:rPr>
              <w:t>Ph.D., The New School</w:t>
            </w:r>
          </w:p>
        </w:tc>
        <w:tc>
          <w:tcPr>
            <w:tcW w:w="2985" w:type="dxa"/>
            <w:vMerge w:val="restart"/>
          </w:tcPr>
          <w:p w14:paraId="12885806" w14:textId="77777777" w:rsidR="00FB4DA1" w:rsidRPr="00B11463" w:rsidRDefault="00FB4DA1" w:rsidP="000263A8">
            <w:pPr>
              <w:rPr>
                <w:spacing w:val="-2"/>
                <w:sz w:val="20"/>
              </w:rPr>
            </w:pPr>
          </w:p>
        </w:tc>
      </w:tr>
      <w:tr w:rsidR="00FB4DA1" w14:paraId="50DD3C66" w14:textId="77777777" w:rsidTr="00B815F3">
        <w:trPr>
          <w:trHeight w:val="288"/>
        </w:trPr>
        <w:tc>
          <w:tcPr>
            <w:tcW w:w="3295" w:type="dxa"/>
            <w:vMerge/>
          </w:tcPr>
          <w:p w14:paraId="516FF019" w14:textId="77777777" w:rsidR="00FB4DA1" w:rsidRPr="00B11463" w:rsidRDefault="00FB4DA1" w:rsidP="000263A8">
            <w:pPr>
              <w:rPr>
                <w:spacing w:val="-2"/>
                <w:sz w:val="20"/>
              </w:rPr>
            </w:pPr>
          </w:p>
        </w:tc>
        <w:tc>
          <w:tcPr>
            <w:tcW w:w="3814" w:type="dxa"/>
          </w:tcPr>
          <w:p w14:paraId="4E5AE17F" w14:textId="77777777" w:rsidR="00FB4DA1" w:rsidRPr="00B11463" w:rsidRDefault="00FB4DA1" w:rsidP="000263A8">
            <w:pPr>
              <w:rPr>
                <w:spacing w:val="-2"/>
                <w:sz w:val="20"/>
              </w:rPr>
            </w:pPr>
          </w:p>
        </w:tc>
        <w:tc>
          <w:tcPr>
            <w:tcW w:w="1564" w:type="dxa"/>
            <w:vMerge/>
            <w:vAlign w:val="center"/>
          </w:tcPr>
          <w:p w14:paraId="0F89ACFE" w14:textId="77777777" w:rsidR="00FB4DA1" w:rsidRPr="00B11463" w:rsidRDefault="00FB4DA1" w:rsidP="00FB4DA1">
            <w:pPr>
              <w:jc w:val="center"/>
              <w:rPr>
                <w:spacing w:val="-2"/>
                <w:sz w:val="20"/>
              </w:rPr>
            </w:pPr>
          </w:p>
        </w:tc>
        <w:tc>
          <w:tcPr>
            <w:tcW w:w="2689" w:type="dxa"/>
            <w:vMerge/>
          </w:tcPr>
          <w:p w14:paraId="2FBE364F" w14:textId="77777777" w:rsidR="00FB4DA1" w:rsidRPr="00B11463" w:rsidRDefault="00FB4DA1" w:rsidP="000263A8">
            <w:pPr>
              <w:rPr>
                <w:spacing w:val="-2"/>
                <w:sz w:val="20"/>
              </w:rPr>
            </w:pPr>
          </w:p>
        </w:tc>
        <w:tc>
          <w:tcPr>
            <w:tcW w:w="2985" w:type="dxa"/>
            <w:vMerge/>
          </w:tcPr>
          <w:p w14:paraId="2F364AB8" w14:textId="77777777" w:rsidR="00FB4DA1" w:rsidRPr="00B11463" w:rsidRDefault="00FB4DA1" w:rsidP="000263A8">
            <w:pPr>
              <w:rPr>
                <w:spacing w:val="-2"/>
                <w:sz w:val="20"/>
              </w:rPr>
            </w:pPr>
          </w:p>
        </w:tc>
      </w:tr>
      <w:tr w:rsidR="00FB4DA1" w14:paraId="6681C1CC" w14:textId="77777777" w:rsidTr="00B815F3">
        <w:trPr>
          <w:trHeight w:val="288"/>
        </w:trPr>
        <w:tc>
          <w:tcPr>
            <w:tcW w:w="3295" w:type="dxa"/>
            <w:vMerge/>
          </w:tcPr>
          <w:p w14:paraId="526300CD" w14:textId="77777777" w:rsidR="00FB4DA1" w:rsidRPr="00B11463" w:rsidRDefault="00FB4DA1" w:rsidP="000263A8">
            <w:pPr>
              <w:rPr>
                <w:spacing w:val="-2"/>
                <w:sz w:val="20"/>
              </w:rPr>
            </w:pPr>
          </w:p>
        </w:tc>
        <w:tc>
          <w:tcPr>
            <w:tcW w:w="3814" w:type="dxa"/>
          </w:tcPr>
          <w:p w14:paraId="3B2299F4" w14:textId="77777777" w:rsidR="00FB4DA1" w:rsidRPr="00B11463" w:rsidRDefault="00FB4DA1" w:rsidP="000263A8">
            <w:pPr>
              <w:rPr>
                <w:spacing w:val="-2"/>
                <w:sz w:val="20"/>
              </w:rPr>
            </w:pPr>
          </w:p>
        </w:tc>
        <w:tc>
          <w:tcPr>
            <w:tcW w:w="1564" w:type="dxa"/>
            <w:vMerge/>
            <w:vAlign w:val="center"/>
          </w:tcPr>
          <w:p w14:paraId="39790B8B" w14:textId="77777777" w:rsidR="00FB4DA1" w:rsidRPr="00B11463" w:rsidRDefault="00FB4DA1" w:rsidP="00FB4DA1">
            <w:pPr>
              <w:jc w:val="center"/>
              <w:rPr>
                <w:spacing w:val="-2"/>
                <w:sz w:val="20"/>
              </w:rPr>
            </w:pPr>
          </w:p>
        </w:tc>
        <w:tc>
          <w:tcPr>
            <w:tcW w:w="2689" w:type="dxa"/>
            <w:vMerge/>
          </w:tcPr>
          <w:p w14:paraId="73BCAE88" w14:textId="77777777" w:rsidR="00FB4DA1" w:rsidRPr="00B11463" w:rsidRDefault="00FB4DA1" w:rsidP="000263A8">
            <w:pPr>
              <w:rPr>
                <w:spacing w:val="-2"/>
                <w:sz w:val="20"/>
              </w:rPr>
            </w:pPr>
          </w:p>
        </w:tc>
        <w:tc>
          <w:tcPr>
            <w:tcW w:w="2985" w:type="dxa"/>
            <w:vMerge/>
          </w:tcPr>
          <w:p w14:paraId="28808BD9" w14:textId="77777777" w:rsidR="00FB4DA1" w:rsidRPr="00B11463" w:rsidRDefault="00FB4DA1" w:rsidP="000263A8">
            <w:pPr>
              <w:rPr>
                <w:spacing w:val="-2"/>
                <w:sz w:val="20"/>
              </w:rPr>
            </w:pPr>
          </w:p>
        </w:tc>
      </w:tr>
      <w:tr w:rsidR="00FB4DA1" w14:paraId="12D23496" w14:textId="77777777" w:rsidTr="00B815F3">
        <w:trPr>
          <w:trHeight w:val="288"/>
        </w:trPr>
        <w:tc>
          <w:tcPr>
            <w:tcW w:w="3295" w:type="dxa"/>
            <w:vMerge/>
          </w:tcPr>
          <w:p w14:paraId="1AF49145" w14:textId="77777777" w:rsidR="00FB4DA1" w:rsidRPr="00B11463" w:rsidRDefault="00FB4DA1" w:rsidP="000263A8">
            <w:pPr>
              <w:rPr>
                <w:spacing w:val="-2"/>
                <w:sz w:val="20"/>
              </w:rPr>
            </w:pPr>
          </w:p>
        </w:tc>
        <w:tc>
          <w:tcPr>
            <w:tcW w:w="3814" w:type="dxa"/>
          </w:tcPr>
          <w:p w14:paraId="3375B598" w14:textId="77777777" w:rsidR="00FB4DA1" w:rsidRPr="00B11463" w:rsidRDefault="00FB4DA1" w:rsidP="000263A8">
            <w:pPr>
              <w:rPr>
                <w:spacing w:val="-2"/>
                <w:sz w:val="20"/>
              </w:rPr>
            </w:pPr>
          </w:p>
        </w:tc>
        <w:tc>
          <w:tcPr>
            <w:tcW w:w="1564" w:type="dxa"/>
            <w:vMerge/>
            <w:vAlign w:val="center"/>
          </w:tcPr>
          <w:p w14:paraId="45C46488" w14:textId="77777777" w:rsidR="00FB4DA1" w:rsidRPr="00B11463" w:rsidRDefault="00FB4DA1" w:rsidP="00FB4DA1">
            <w:pPr>
              <w:jc w:val="center"/>
              <w:rPr>
                <w:spacing w:val="-2"/>
                <w:sz w:val="20"/>
              </w:rPr>
            </w:pPr>
          </w:p>
        </w:tc>
        <w:tc>
          <w:tcPr>
            <w:tcW w:w="2689" w:type="dxa"/>
            <w:vMerge/>
          </w:tcPr>
          <w:p w14:paraId="1A5186DB" w14:textId="77777777" w:rsidR="00FB4DA1" w:rsidRPr="00B11463" w:rsidRDefault="00FB4DA1" w:rsidP="000263A8">
            <w:pPr>
              <w:rPr>
                <w:spacing w:val="-2"/>
                <w:sz w:val="20"/>
              </w:rPr>
            </w:pPr>
          </w:p>
        </w:tc>
        <w:tc>
          <w:tcPr>
            <w:tcW w:w="2985" w:type="dxa"/>
            <w:vMerge/>
          </w:tcPr>
          <w:p w14:paraId="44AF440B" w14:textId="77777777" w:rsidR="00FB4DA1" w:rsidRPr="00B11463" w:rsidRDefault="00FB4DA1" w:rsidP="000263A8">
            <w:pPr>
              <w:rPr>
                <w:spacing w:val="-2"/>
                <w:sz w:val="20"/>
              </w:rPr>
            </w:pPr>
          </w:p>
        </w:tc>
      </w:tr>
      <w:tr w:rsidR="00FB4DA1" w14:paraId="104296BB" w14:textId="77777777" w:rsidTr="00B815F3">
        <w:trPr>
          <w:trHeight w:val="288"/>
        </w:trPr>
        <w:tc>
          <w:tcPr>
            <w:tcW w:w="3295" w:type="dxa"/>
            <w:vMerge w:val="restart"/>
          </w:tcPr>
          <w:p w14:paraId="2538291F" w14:textId="77777777" w:rsidR="00FB4DA1" w:rsidRPr="00B11463" w:rsidRDefault="00DA330E" w:rsidP="000263A8">
            <w:pPr>
              <w:rPr>
                <w:spacing w:val="-2"/>
                <w:sz w:val="20"/>
              </w:rPr>
            </w:pPr>
            <w:r>
              <w:rPr>
                <w:spacing w:val="-2"/>
                <w:sz w:val="20"/>
              </w:rPr>
              <w:t>Dr. Evelyn Scaramella, Assistant Professor of Modern Languages &amp; Literatures</w:t>
            </w:r>
          </w:p>
        </w:tc>
        <w:tc>
          <w:tcPr>
            <w:tcW w:w="3814" w:type="dxa"/>
          </w:tcPr>
          <w:p w14:paraId="768E60CD" w14:textId="77777777" w:rsidR="00FB4DA1" w:rsidRPr="00B11463" w:rsidRDefault="00DA330E" w:rsidP="000263A8">
            <w:pPr>
              <w:rPr>
                <w:spacing w:val="-2"/>
                <w:sz w:val="20"/>
              </w:rPr>
            </w:pPr>
            <w:r>
              <w:rPr>
                <w:spacing w:val="-2"/>
                <w:sz w:val="20"/>
              </w:rPr>
              <w:t>SPAN303, Spanish Culture through Film</w:t>
            </w:r>
          </w:p>
        </w:tc>
        <w:tc>
          <w:tcPr>
            <w:tcW w:w="1564" w:type="dxa"/>
            <w:vMerge w:val="restart"/>
            <w:vAlign w:val="center"/>
          </w:tcPr>
          <w:p w14:paraId="4F2490CF" w14:textId="77777777" w:rsidR="00FB4DA1" w:rsidRPr="00B11463" w:rsidRDefault="00FB4DA1" w:rsidP="00FB4DA1">
            <w:pPr>
              <w:jc w:val="center"/>
              <w:rPr>
                <w:spacing w:val="-2"/>
                <w:sz w:val="20"/>
              </w:rPr>
            </w:pPr>
          </w:p>
        </w:tc>
        <w:tc>
          <w:tcPr>
            <w:tcW w:w="2689" w:type="dxa"/>
            <w:vMerge w:val="restart"/>
          </w:tcPr>
          <w:p w14:paraId="48D42440" w14:textId="77777777" w:rsidR="00FB4DA1" w:rsidRDefault="00FB4DA1" w:rsidP="000263A8">
            <w:pPr>
              <w:rPr>
                <w:spacing w:val="-2"/>
                <w:sz w:val="20"/>
              </w:rPr>
            </w:pPr>
          </w:p>
          <w:p w14:paraId="0D7F76EE" w14:textId="77777777" w:rsidR="00DA330E" w:rsidRDefault="00DA330E" w:rsidP="000263A8">
            <w:pPr>
              <w:rPr>
                <w:spacing w:val="-2"/>
                <w:sz w:val="20"/>
              </w:rPr>
            </w:pPr>
          </w:p>
          <w:p w14:paraId="6E024D78" w14:textId="77777777" w:rsidR="00DA330E" w:rsidRPr="00B11463" w:rsidRDefault="00DA330E" w:rsidP="000263A8">
            <w:pPr>
              <w:rPr>
                <w:spacing w:val="-2"/>
                <w:sz w:val="20"/>
              </w:rPr>
            </w:pPr>
            <w:r>
              <w:rPr>
                <w:spacing w:val="-2"/>
                <w:sz w:val="20"/>
              </w:rPr>
              <w:t>Ph.D., Yale University</w:t>
            </w:r>
          </w:p>
        </w:tc>
        <w:tc>
          <w:tcPr>
            <w:tcW w:w="2985" w:type="dxa"/>
            <w:vMerge w:val="restart"/>
          </w:tcPr>
          <w:p w14:paraId="6962D998" w14:textId="77777777" w:rsidR="00FB4DA1" w:rsidRPr="00B11463" w:rsidRDefault="00FB4DA1" w:rsidP="000263A8">
            <w:pPr>
              <w:rPr>
                <w:spacing w:val="-2"/>
                <w:sz w:val="20"/>
              </w:rPr>
            </w:pPr>
          </w:p>
        </w:tc>
      </w:tr>
      <w:tr w:rsidR="00FB4DA1" w14:paraId="2B5F030E" w14:textId="77777777" w:rsidTr="00B815F3">
        <w:trPr>
          <w:trHeight w:val="288"/>
        </w:trPr>
        <w:tc>
          <w:tcPr>
            <w:tcW w:w="3295" w:type="dxa"/>
            <w:vMerge/>
          </w:tcPr>
          <w:p w14:paraId="659D36BC" w14:textId="77777777" w:rsidR="00FB4DA1" w:rsidRPr="00B11463" w:rsidRDefault="00FB4DA1" w:rsidP="000263A8">
            <w:pPr>
              <w:rPr>
                <w:spacing w:val="-2"/>
                <w:sz w:val="20"/>
              </w:rPr>
            </w:pPr>
          </w:p>
        </w:tc>
        <w:tc>
          <w:tcPr>
            <w:tcW w:w="3814" w:type="dxa"/>
          </w:tcPr>
          <w:p w14:paraId="5B49A9FB" w14:textId="77777777" w:rsidR="00FB4DA1" w:rsidRPr="00B11463" w:rsidRDefault="00FB4DA1" w:rsidP="000263A8">
            <w:pPr>
              <w:rPr>
                <w:spacing w:val="-2"/>
                <w:sz w:val="20"/>
              </w:rPr>
            </w:pPr>
          </w:p>
        </w:tc>
        <w:tc>
          <w:tcPr>
            <w:tcW w:w="1564" w:type="dxa"/>
            <w:vMerge/>
            <w:vAlign w:val="center"/>
          </w:tcPr>
          <w:p w14:paraId="340ADA4D" w14:textId="77777777" w:rsidR="00FB4DA1" w:rsidRPr="00B11463" w:rsidRDefault="00FB4DA1" w:rsidP="00FB4DA1">
            <w:pPr>
              <w:jc w:val="center"/>
              <w:rPr>
                <w:spacing w:val="-2"/>
                <w:sz w:val="20"/>
              </w:rPr>
            </w:pPr>
          </w:p>
        </w:tc>
        <w:tc>
          <w:tcPr>
            <w:tcW w:w="2689" w:type="dxa"/>
            <w:vMerge/>
          </w:tcPr>
          <w:p w14:paraId="1F6586D4" w14:textId="77777777" w:rsidR="00FB4DA1" w:rsidRPr="00B11463" w:rsidRDefault="00FB4DA1" w:rsidP="000263A8">
            <w:pPr>
              <w:rPr>
                <w:spacing w:val="-2"/>
                <w:sz w:val="20"/>
              </w:rPr>
            </w:pPr>
          </w:p>
        </w:tc>
        <w:tc>
          <w:tcPr>
            <w:tcW w:w="2985" w:type="dxa"/>
            <w:vMerge/>
          </w:tcPr>
          <w:p w14:paraId="14F2381A" w14:textId="77777777" w:rsidR="00FB4DA1" w:rsidRPr="00B11463" w:rsidRDefault="00FB4DA1" w:rsidP="000263A8">
            <w:pPr>
              <w:rPr>
                <w:spacing w:val="-2"/>
                <w:sz w:val="20"/>
              </w:rPr>
            </w:pPr>
          </w:p>
        </w:tc>
      </w:tr>
      <w:tr w:rsidR="00FB4DA1" w14:paraId="235E44E0" w14:textId="77777777" w:rsidTr="00B815F3">
        <w:trPr>
          <w:trHeight w:val="288"/>
        </w:trPr>
        <w:tc>
          <w:tcPr>
            <w:tcW w:w="3295" w:type="dxa"/>
            <w:vMerge/>
          </w:tcPr>
          <w:p w14:paraId="7705001B" w14:textId="77777777" w:rsidR="00FB4DA1" w:rsidRPr="00B11463" w:rsidRDefault="00FB4DA1" w:rsidP="000263A8">
            <w:pPr>
              <w:rPr>
                <w:spacing w:val="-2"/>
                <w:sz w:val="20"/>
              </w:rPr>
            </w:pPr>
          </w:p>
        </w:tc>
        <w:tc>
          <w:tcPr>
            <w:tcW w:w="3814" w:type="dxa"/>
          </w:tcPr>
          <w:p w14:paraId="15E20BB7" w14:textId="77777777" w:rsidR="00FB4DA1" w:rsidRPr="00B11463" w:rsidRDefault="00FB4DA1" w:rsidP="000263A8">
            <w:pPr>
              <w:rPr>
                <w:spacing w:val="-2"/>
                <w:sz w:val="20"/>
              </w:rPr>
            </w:pPr>
          </w:p>
        </w:tc>
        <w:tc>
          <w:tcPr>
            <w:tcW w:w="1564" w:type="dxa"/>
            <w:vMerge/>
            <w:vAlign w:val="center"/>
          </w:tcPr>
          <w:p w14:paraId="1BE8215B" w14:textId="77777777" w:rsidR="00FB4DA1" w:rsidRPr="00B11463" w:rsidRDefault="00FB4DA1" w:rsidP="00FB4DA1">
            <w:pPr>
              <w:jc w:val="center"/>
              <w:rPr>
                <w:spacing w:val="-2"/>
                <w:sz w:val="20"/>
              </w:rPr>
            </w:pPr>
          </w:p>
        </w:tc>
        <w:tc>
          <w:tcPr>
            <w:tcW w:w="2689" w:type="dxa"/>
            <w:vMerge/>
          </w:tcPr>
          <w:p w14:paraId="33546A8A" w14:textId="77777777" w:rsidR="00FB4DA1" w:rsidRPr="00B11463" w:rsidRDefault="00FB4DA1" w:rsidP="000263A8">
            <w:pPr>
              <w:rPr>
                <w:spacing w:val="-2"/>
                <w:sz w:val="20"/>
              </w:rPr>
            </w:pPr>
          </w:p>
        </w:tc>
        <w:tc>
          <w:tcPr>
            <w:tcW w:w="2985" w:type="dxa"/>
            <w:vMerge/>
          </w:tcPr>
          <w:p w14:paraId="4887F8BD" w14:textId="77777777" w:rsidR="00FB4DA1" w:rsidRPr="00B11463" w:rsidRDefault="00FB4DA1" w:rsidP="000263A8">
            <w:pPr>
              <w:rPr>
                <w:spacing w:val="-2"/>
                <w:sz w:val="20"/>
              </w:rPr>
            </w:pPr>
          </w:p>
        </w:tc>
      </w:tr>
      <w:tr w:rsidR="00FB4DA1" w14:paraId="2A7683D1" w14:textId="77777777" w:rsidTr="00B815F3">
        <w:trPr>
          <w:trHeight w:val="288"/>
        </w:trPr>
        <w:tc>
          <w:tcPr>
            <w:tcW w:w="3295" w:type="dxa"/>
            <w:vMerge/>
          </w:tcPr>
          <w:p w14:paraId="72851386" w14:textId="77777777" w:rsidR="00FB4DA1" w:rsidRPr="00B11463" w:rsidRDefault="00FB4DA1" w:rsidP="000263A8">
            <w:pPr>
              <w:rPr>
                <w:spacing w:val="-2"/>
                <w:sz w:val="20"/>
              </w:rPr>
            </w:pPr>
          </w:p>
        </w:tc>
        <w:tc>
          <w:tcPr>
            <w:tcW w:w="3814" w:type="dxa"/>
          </w:tcPr>
          <w:p w14:paraId="764AE6D3" w14:textId="77777777" w:rsidR="00FB4DA1" w:rsidRPr="00B11463" w:rsidRDefault="00FB4DA1" w:rsidP="000263A8">
            <w:pPr>
              <w:rPr>
                <w:spacing w:val="-2"/>
                <w:sz w:val="20"/>
              </w:rPr>
            </w:pPr>
          </w:p>
        </w:tc>
        <w:tc>
          <w:tcPr>
            <w:tcW w:w="1564" w:type="dxa"/>
            <w:vMerge/>
            <w:vAlign w:val="center"/>
          </w:tcPr>
          <w:p w14:paraId="32862344" w14:textId="77777777" w:rsidR="00FB4DA1" w:rsidRPr="00B11463" w:rsidRDefault="00FB4DA1" w:rsidP="00FB4DA1">
            <w:pPr>
              <w:jc w:val="center"/>
              <w:rPr>
                <w:spacing w:val="-2"/>
                <w:sz w:val="20"/>
              </w:rPr>
            </w:pPr>
          </w:p>
        </w:tc>
        <w:tc>
          <w:tcPr>
            <w:tcW w:w="2689" w:type="dxa"/>
            <w:vMerge/>
          </w:tcPr>
          <w:p w14:paraId="5F03AFDC" w14:textId="77777777" w:rsidR="00FB4DA1" w:rsidRPr="00B11463" w:rsidRDefault="00FB4DA1" w:rsidP="000263A8">
            <w:pPr>
              <w:rPr>
                <w:spacing w:val="-2"/>
                <w:sz w:val="20"/>
              </w:rPr>
            </w:pPr>
          </w:p>
        </w:tc>
        <w:tc>
          <w:tcPr>
            <w:tcW w:w="2985" w:type="dxa"/>
            <w:vMerge/>
          </w:tcPr>
          <w:p w14:paraId="2B7E61B1" w14:textId="77777777" w:rsidR="00FB4DA1" w:rsidRPr="00B11463" w:rsidRDefault="00FB4DA1" w:rsidP="000263A8">
            <w:pPr>
              <w:rPr>
                <w:spacing w:val="-2"/>
                <w:sz w:val="20"/>
              </w:rPr>
            </w:pPr>
          </w:p>
        </w:tc>
      </w:tr>
      <w:tr w:rsidR="00FB4DA1" w14:paraId="0363EC8F" w14:textId="77777777" w:rsidTr="00B815F3">
        <w:trPr>
          <w:trHeight w:val="288"/>
        </w:trPr>
        <w:tc>
          <w:tcPr>
            <w:tcW w:w="3295" w:type="dxa"/>
            <w:vMerge w:val="restart"/>
          </w:tcPr>
          <w:p w14:paraId="1FABAB77" w14:textId="1B622180" w:rsidR="00FB4DA1" w:rsidRPr="00B11463" w:rsidRDefault="006D2CDD" w:rsidP="000263A8">
            <w:pPr>
              <w:rPr>
                <w:spacing w:val="-2"/>
                <w:sz w:val="20"/>
              </w:rPr>
            </w:pPr>
            <w:r>
              <w:rPr>
                <w:spacing w:val="-2"/>
                <w:sz w:val="20"/>
              </w:rPr>
              <w:t>Dr. Samira Hassa, Associate Professor of Modern Languages &amp; Literatures</w:t>
            </w:r>
          </w:p>
        </w:tc>
        <w:tc>
          <w:tcPr>
            <w:tcW w:w="3814" w:type="dxa"/>
          </w:tcPr>
          <w:p w14:paraId="17DDB319" w14:textId="246662D9" w:rsidR="00FB4DA1" w:rsidRPr="00B11463" w:rsidRDefault="006D2CDD" w:rsidP="000263A8">
            <w:pPr>
              <w:rPr>
                <w:spacing w:val="-2"/>
                <w:sz w:val="20"/>
              </w:rPr>
            </w:pPr>
            <w:r>
              <w:rPr>
                <w:spacing w:val="-2"/>
                <w:sz w:val="20"/>
              </w:rPr>
              <w:t>FREN303, French Culture through Film</w:t>
            </w:r>
          </w:p>
        </w:tc>
        <w:tc>
          <w:tcPr>
            <w:tcW w:w="1564" w:type="dxa"/>
            <w:vMerge w:val="restart"/>
            <w:vAlign w:val="center"/>
          </w:tcPr>
          <w:p w14:paraId="2F2C88C5" w14:textId="77777777" w:rsidR="00FB4DA1" w:rsidRPr="00B11463" w:rsidRDefault="00FB4DA1" w:rsidP="00FB4DA1">
            <w:pPr>
              <w:jc w:val="center"/>
              <w:rPr>
                <w:spacing w:val="-2"/>
                <w:sz w:val="20"/>
              </w:rPr>
            </w:pPr>
          </w:p>
        </w:tc>
        <w:tc>
          <w:tcPr>
            <w:tcW w:w="2689" w:type="dxa"/>
            <w:vMerge w:val="restart"/>
          </w:tcPr>
          <w:p w14:paraId="486ACB3D" w14:textId="77777777" w:rsidR="00FB4DA1" w:rsidRDefault="00FB4DA1" w:rsidP="000263A8">
            <w:pPr>
              <w:rPr>
                <w:spacing w:val="-2"/>
                <w:sz w:val="20"/>
              </w:rPr>
            </w:pPr>
          </w:p>
          <w:p w14:paraId="4403AF4A" w14:textId="77777777" w:rsidR="006D2CDD" w:rsidRDefault="006D2CDD" w:rsidP="000263A8">
            <w:pPr>
              <w:rPr>
                <w:spacing w:val="-2"/>
                <w:sz w:val="20"/>
              </w:rPr>
            </w:pPr>
          </w:p>
          <w:p w14:paraId="5A87BA5E" w14:textId="5C687256" w:rsidR="006D2CDD" w:rsidRPr="00B11463" w:rsidRDefault="006D2CDD" w:rsidP="000263A8">
            <w:pPr>
              <w:rPr>
                <w:spacing w:val="-2"/>
                <w:sz w:val="20"/>
              </w:rPr>
            </w:pPr>
            <w:r>
              <w:rPr>
                <w:spacing w:val="-2"/>
                <w:sz w:val="20"/>
              </w:rPr>
              <w:t>Ph.D., University of Illinois Urbana</w:t>
            </w:r>
          </w:p>
        </w:tc>
        <w:tc>
          <w:tcPr>
            <w:tcW w:w="2985" w:type="dxa"/>
            <w:vMerge w:val="restart"/>
          </w:tcPr>
          <w:p w14:paraId="240588F5" w14:textId="77777777" w:rsidR="00FB4DA1" w:rsidRPr="00B11463" w:rsidRDefault="00FB4DA1" w:rsidP="000263A8">
            <w:pPr>
              <w:rPr>
                <w:spacing w:val="-2"/>
                <w:sz w:val="20"/>
              </w:rPr>
            </w:pPr>
          </w:p>
        </w:tc>
      </w:tr>
      <w:tr w:rsidR="00FB4DA1" w14:paraId="49B2BC02" w14:textId="77777777" w:rsidTr="00B815F3">
        <w:trPr>
          <w:trHeight w:val="288"/>
        </w:trPr>
        <w:tc>
          <w:tcPr>
            <w:tcW w:w="3295" w:type="dxa"/>
            <w:vMerge/>
          </w:tcPr>
          <w:p w14:paraId="2B76DD5A" w14:textId="77777777" w:rsidR="00FB4DA1" w:rsidRPr="00B11463" w:rsidRDefault="00FB4DA1" w:rsidP="000263A8">
            <w:pPr>
              <w:rPr>
                <w:spacing w:val="-2"/>
                <w:sz w:val="20"/>
              </w:rPr>
            </w:pPr>
          </w:p>
        </w:tc>
        <w:tc>
          <w:tcPr>
            <w:tcW w:w="3814" w:type="dxa"/>
          </w:tcPr>
          <w:p w14:paraId="0A169067" w14:textId="77777777" w:rsidR="00FB4DA1" w:rsidRPr="00B11463" w:rsidRDefault="00FB4DA1" w:rsidP="000263A8">
            <w:pPr>
              <w:rPr>
                <w:spacing w:val="-2"/>
                <w:sz w:val="20"/>
              </w:rPr>
            </w:pPr>
          </w:p>
        </w:tc>
        <w:tc>
          <w:tcPr>
            <w:tcW w:w="1564" w:type="dxa"/>
            <w:vMerge/>
            <w:vAlign w:val="center"/>
          </w:tcPr>
          <w:p w14:paraId="1EAE7691" w14:textId="77777777" w:rsidR="00FB4DA1" w:rsidRPr="00B11463" w:rsidRDefault="00FB4DA1" w:rsidP="00FB4DA1">
            <w:pPr>
              <w:jc w:val="center"/>
              <w:rPr>
                <w:spacing w:val="-2"/>
                <w:sz w:val="20"/>
              </w:rPr>
            </w:pPr>
          </w:p>
        </w:tc>
        <w:tc>
          <w:tcPr>
            <w:tcW w:w="2689" w:type="dxa"/>
            <w:vMerge/>
          </w:tcPr>
          <w:p w14:paraId="26076687" w14:textId="77777777" w:rsidR="00FB4DA1" w:rsidRPr="00B11463" w:rsidRDefault="00FB4DA1" w:rsidP="000263A8">
            <w:pPr>
              <w:rPr>
                <w:spacing w:val="-2"/>
                <w:sz w:val="20"/>
              </w:rPr>
            </w:pPr>
          </w:p>
        </w:tc>
        <w:tc>
          <w:tcPr>
            <w:tcW w:w="2985" w:type="dxa"/>
            <w:vMerge/>
          </w:tcPr>
          <w:p w14:paraId="04F51852" w14:textId="77777777" w:rsidR="00FB4DA1" w:rsidRPr="00B11463" w:rsidRDefault="00FB4DA1" w:rsidP="000263A8">
            <w:pPr>
              <w:rPr>
                <w:spacing w:val="-2"/>
                <w:sz w:val="20"/>
              </w:rPr>
            </w:pPr>
          </w:p>
        </w:tc>
      </w:tr>
      <w:tr w:rsidR="00FB4DA1" w14:paraId="0FBA5D92" w14:textId="77777777" w:rsidTr="00B815F3">
        <w:trPr>
          <w:trHeight w:val="288"/>
        </w:trPr>
        <w:tc>
          <w:tcPr>
            <w:tcW w:w="3295" w:type="dxa"/>
            <w:vMerge/>
          </w:tcPr>
          <w:p w14:paraId="68E377BC" w14:textId="77777777" w:rsidR="00FB4DA1" w:rsidRPr="00B11463" w:rsidRDefault="00FB4DA1" w:rsidP="000263A8">
            <w:pPr>
              <w:rPr>
                <w:spacing w:val="-2"/>
                <w:sz w:val="20"/>
              </w:rPr>
            </w:pPr>
          </w:p>
        </w:tc>
        <w:tc>
          <w:tcPr>
            <w:tcW w:w="3814" w:type="dxa"/>
          </w:tcPr>
          <w:p w14:paraId="79754D6C" w14:textId="77777777" w:rsidR="00FB4DA1" w:rsidRPr="00B11463" w:rsidRDefault="00FB4DA1" w:rsidP="000263A8">
            <w:pPr>
              <w:rPr>
                <w:spacing w:val="-2"/>
                <w:sz w:val="20"/>
              </w:rPr>
            </w:pPr>
          </w:p>
        </w:tc>
        <w:tc>
          <w:tcPr>
            <w:tcW w:w="1564" w:type="dxa"/>
            <w:vMerge/>
            <w:vAlign w:val="center"/>
          </w:tcPr>
          <w:p w14:paraId="2428182E" w14:textId="77777777" w:rsidR="00FB4DA1" w:rsidRPr="00B11463" w:rsidRDefault="00FB4DA1" w:rsidP="00FB4DA1">
            <w:pPr>
              <w:jc w:val="center"/>
              <w:rPr>
                <w:spacing w:val="-2"/>
                <w:sz w:val="20"/>
              </w:rPr>
            </w:pPr>
          </w:p>
        </w:tc>
        <w:tc>
          <w:tcPr>
            <w:tcW w:w="2689" w:type="dxa"/>
            <w:vMerge/>
          </w:tcPr>
          <w:p w14:paraId="31345E93" w14:textId="77777777" w:rsidR="00FB4DA1" w:rsidRPr="00B11463" w:rsidRDefault="00FB4DA1" w:rsidP="000263A8">
            <w:pPr>
              <w:rPr>
                <w:spacing w:val="-2"/>
                <w:sz w:val="20"/>
              </w:rPr>
            </w:pPr>
          </w:p>
        </w:tc>
        <w:tc>
          <w:tcPr>
            <w:tcW w:w="2985" w:type="dxa"/>
            <w:vMerge/>
          </w:tcPr>
          <w:p w14:paraId="411CFA47" w14:textId="77777777" w:rsidR="00FB4DA1" w:rsidRPr="00B11463" w:rsidRDefault="00FB4DA1" w:rsidP="000263A8">
            <w:pPr>
              <w:rPr>
                <w:spacing w:val="-2"/>
                <w:sz w:val="20"/>
              </w:rPr>
            </w:pPr>
          </w:p>
        </w:tc>
      </w:tr>
      <w:tr w:rsidR="00FB4DA1" w14:paraId="6B88C5E3" w14:textId="77777777" w:rsidTr="00B815F3">
        <w:trPr>
          <w:trHeight w:val="288"/>
        </w:trPr>
        <w:tc>
          <w:tcPr>
            <w:tcW w:w="3295" w:type="dxa"/>
            <w:vMerge/>
          </w:tcPr>
          <w:p w14:paraId="7BA47377" w14:textId="77777777" w:rsidR="00FB4DA1" w:rsidRPr="00B11463" w:rsidRDefault="00FB4DA1" w:rsidP="000263A8">
            <w:pPr>
              <w:rPr>
                <w:spacing w:val="-2"/>
                <w:sz w:val="20"/>
              </w:rPr>
            </w:pPr>
          </w:p>
        </w:tc>
        <w:tc>
          <w:tcPr>
            <w:tcW w:w="3814" w:type="dxa"/>
          </w:tcPr>
          <w:p w14:paraId="6EEE9CBB" w14:textId="77777777" w:rsidR="00FB4DA1" w:rsidRPr="00B11463" w:rsidRDefault="00FB4DA1" w:rsidP="000263A8">
            <w:pPr>
              <w:rPr>
                <w:spacing w:val="-2"/>
                <w:sz w:val="20"/>
              </w:rPr>
            </w:pPr>
          </w:p>
        </w:tc>
        <w:tc>
          <w:tcPr>
            <w:tcW w:w="1564" w:type="dxa"/>
            <w:vMerge/>
            <w:vAlign w:val="center"/>
          </w:tcPr>
          <w:p w14:paraId="52FF9F8E" w14:textId="77777777" w:rsidR="00FB4DA1" w:rsidRPr="00B11463" w:rsidRDefault="00FB4DA1" w:rsidP="00FB4DA1">
            <w:pPr>
              <w:jc w:val="center"/>
              <w:rPr>
                <w:spacing w:val="-2"/>
                <w:sz w:val="20"/>
              </w:rPr>
            </w:pPr>
          </w:p>
        </w:tc>
        <w:tc>
          <w:tcPr>
            <w:tcW w:w="2689" w:type="dxa"/>
            <w:vMerge/>
          </w:tcPr>
          <w:p w14:paraId="3398DA89" w14:textId="77777777" w:rsidR="00FB4DA1" w:rsidRPr="00B11463" w:rsidRDefault="00FB4DA1" w:rsidP="000263A8">
            <w:pPr>
              <w:rPr>
                <w:spacing w:val="-2"/>
                <w:sz w:val="20"/>
              </w:rPr>
            </w:pPr>
          </w:p>
        </w:tc>
        <w:tc>
          <w:tcPr>
            <w:tcW w:w="2985" w:type="dxa"/>
            <w:vMerge/>
          </w:tcPr>
          <w:p w14:paraId="0A048C58" w14:textId="77777777" w:rsidR="00FB4DA1" w:rsidRPr="00B11463" w:rsidRDefault="00FB4DA1" w:rsidP="000263A8">
            <w:pPr>
              <w:rPr>
                <w:spacing w:val="-2"/>
                <w:sz w:val="20"/>
              </w:rPr>
            </w:pPr>
          </w:p>
        </w:tc>
      </w:tr>
      <w:tr w:rsidR="00FB4DA1" w14:paraId="468A0CE6" w14:textId="77777777" w:rsidTr="00B815F3">
        <w:trPr>
          <w:trHeight w:val="288"/>
        </w:trPr>
        <w:tc>
          <w:tcPr>
            <w:tcW w:w="3295" w:type="dxa"/>
            <w:vMerge w:val="restart"/>
          </w:tcPr>
          <w:p w14:paraId="791C7EF6" w14:textId="4CBF7B9C" w:rsidR="00FB4DA1" w:rsidRPr="00B11463" w:rsidRDefault="00B815F3" w:rsidP="000263A8">
            <w:pPr>
              <w:rPr>
                <w:spacing w:val="-2"/>
                <w:sz w:val="20"/>
              </w:rPr>
            </w:pPr>
            <w:r>
              <w:rPr>
                <w:spacing w:val="-2"/>
                <w:sz w:val="20"/>
              </w:rPr>
              <w:t>Dr. Nevart Wanger, Assistant Professor of Modern Languages &amp; Literatures</w:t>
            </w:r>
          </w:p>
        </w:tc>
        <w:tc>
          <w:tcPr>
            <w:tcW w:w="3814" w:type="dxa"/>
          </w:tcPr>
          <w:p w14:paraId="553F99FA" w14:textId="3F37E26D" w:rsidR="00FB4DA1" w:rsidRPr="00B11463" w:rsidRDefault="00B815F3" w:rsidP="000263A8">
            <w:pPr>
              <w:rPr>
                <w:spacing w:val="-2"/>
                <w:sz w:val="20"/>
              </w:rPr>
            </w:pPr>
            <w:r>
              <w:rPr>
                <w:spacing w:val="-2"/>
                <w:sz w:val="20"/>
              </w:rPr>
              <w:t>ITAL303, Italian Culture through Film</w:t>
            </w:r>
          </w:p>
        </w:tc>
        <w:tc>
          <w:tcPr>
            <w:tcW w:w="1564" w:type="dxa"/>
            <w:vMerge w:val="restart"/>
            <w:vAlign w:val="center"/>
          </w:tcPr>
          <w:p w14:paraId="0402FA58" w14:textId="77777777" w:rsidR="00FB4DA1" w:rsidRPr="00B11463" w:rsidRDefault="00FB4DA1" w:rsidP="00FB4DA1">
            <w:pPr>
              <w:jc w:val="center"/>
              <w:rPr>
                <w:spacing w:val="-2"/>
                <w:sz w:val="20"/>
              </w:rPr>
            </w:pPr>
          </w:p>
        </w:tc>
        <w:tc>
          <w:tcPr>
            <w:tcW w:w="2689" w:type="dxa"/>
            <w:vMerge w:val="restart"/>
          </w:tcPr>
          <w:p w14:paraId="014AB260" w14:textId="77777777" w:rsidR="00FB4DA1" w:rsidRDefault="00FB4DA1" w:rsidP="000263A8">
            <w:pPr>
              <w:rPr>
                <w:spacing w:val="-2"/>
                <w:sz w:val="20"/>
              </w:rPr>
            </w:pPr>
          </w:p>
          <w:p w14:paraId="6F164D96" w14:textId="77777777" w:rsidR="006D2CDD" w:rsidRDefault="006D2CDD" w:rsidP="000263A8">
            <w:pPr>
              <w:rPr>
                <w:spacing w:val="-2"/>
                <w:sz w:val="20"/>
              </w:rPr>
            </w:pPr>
          </w:p>
          <w:p w14:paraId="723937DD" w14:textId="16D36F8A" w:rsidR="00B20B20" w:rsidRPr="00B11463" w:rsidRDefault="00B20B20" w:rsidP="00B815F3">
            <w:pPr>
              <w:rPr>
                <w:spacing w:val="-2"/>
                <w:sz w:val="20"/>
              </w:rPr>
            </w:pPr>
          </w:p>
        </w:tc>
        <w:tc>
          <w:tcPr>
            <w:tcW w:w="2985" w:type="dxa"/>
            <w:vMerge w:val="restart"/>
          </w:tcPr>
          <w:p w14:paraId="18210A04" w14:textId="77777777" w:rsidR="00FB4DA1" w:rsidRPr="00B11463" w:rsidRDefault="00FB4DA1" w:rsidP="000263A8">
            <w:pPr>
              <w:rPr>
                <w:spacing w:val="-2"/>
                <w:sz w:val="20"/>
              </w:rPr>
            </w:pPr>
          </w:p>
        </w:tc>
      </w:tr>
      <w:tr w:rsidR="00FB4DA1" w14:paraId="3B7EFB45" w14:textId="77777777" w:rsidTr="00B815F3">
        <w:trPr>
          <w:trHeight w:val="288"/>
        </w:trPr>
        <w:tc>
          <w:tcPr>
            <w:tcW w:w="3295" w:type="dxa"/>
            <w:vMerge/>
          </w:tcPr>
          <w:p w14:paraId="391DBE67" w14:textId="77777777" w:rsidR="00FB4DA1" w:rsidRPr="00B11463" w:rsidRDefault="00FB4DA1" w:rsidP="000263A8">
            <w:pPr>
              <w:rPr>
                <w:spacing w:val="-2"/>
                <w:sz w:val="20"/>
              </w:rPr>
            </w:pPr>
          </w:p>
        </w:tc>
        <w:tc>
          <w:tcPr>
            <w:tcW w:w="3814" w:type="dxa"/>
          </w:tcPr>
          <w:p w14:paraId="451E5002" w14:textId="77777777" w:rsidR="00FB4DA1" w:rsidRPr="00B11463" w:rsidRDefault="00FB4DA1" w:rsidP="000263A8">
            <w:pPr>
              <w:rPr>
                <w:spacing w:val="-2"/>
                <w:sz w:val="20"/>
              </w:rPr>
            </w:pPr>
          </w:p>
        </w:tc>
        <w:tc>
          <w:tcPr>
            <w:tcW w:w="1564" w:type="dxa"/>
            <w:vMerge/>
            <w:vAlign w:val="center"/>
          </w:tcPr>
          <w:p w14:paraId="36F0275B" w14:textId="77777777" w:rsidR="00FB4DA1" w:rsidRPr="00B11463" w:rsidRDefault="00FB4DA1" w:rsidP="00FB4DA1">
            <w:pPr>
              <w:jc w:val="center"/>
              <w:rPr>
                <w:spacing w:val="-2"/>
                <w:sz w:val="20"/>
              </w:rPr>
            </w:pPr>
          </w:p>
        </w:tc>
        <w:tc>
          <w:tcPr>
            <w:tcW w:w="2689" w:type="dxa"/>
            <w:vMerge/>
          </w:tcPr>
          <w:p w14:paraId="3622A49A" w14:textId="77777777" w:rsidR="00FB4DA1" w:rsidRPr="00B11463" w:rsidRDefault="00FB4DA1" w:rsidP="000263A8">
            <w:pPr>
              <w:rPr>
                <w:spacing w:val="-2"/>
                <w:sz w:val="20"/>
              </w:rPr>
            </w:pPr>
          </w:p>
        </w:tc>
        <w:tc>
          <w:tcPr>
            <w:tcW w:w="2985" w:type="dxa"/>
            <w:vMerge/>
          </w:tcPr>
          <w:p w14:paraId="6A1179EA" w14:textId="77777777" w:rsidR="00FB4DA1" w:rsidRPr="00B11463" w:rsidRDefault="00FB4DA1" w:rsidP="000263A8">
            <w:pPr>
              <w:rPr>
                <w:spacing w:val="-2"/>
                <w:sz w:val="20"/>
              </w:rPr>
            </w:pPr>
          </w:p>
        </w:tc>
      </w:tr>
      <w:tr w:rsidR="00FB4DA1" w14:paraId="407EF882" w14:textId="77777777" w:rsidTr="00B815F3">
        <w:trPr>
          <w:trHeight w:val="288"/>
        </w:trPr>
        <w:tc>
          <w:tcPr>
            <w:tcW w:w="3295" w:type="dxa"/>
            <w:vMerge/>
          </w:tcPr>
          <w:p w14:paraId="117A6A2C" w14:textId="77777777" w:rsidR="00FB4DA1" w:rsidRPr="00B11463" w:rsidRDefault="00FB4DA1" w:rsidP="000263A8">
            <w:pPr>
              <w:rPr>
                <w:spacing w:val="-2"/>
                <w:sz w:val="20"/>
              </w:rPr>
            </w:pPr>
          </w:p>
        </w:tc>
        <w:tc>
          <w:tcPr>
            <w:tcW w:w="3814" w:type="dxa"/>
          </w:tcPr>
          <w:p w14:paraId="2047E73D" w14:textId="77777777" w:rsidR="00FB4DA1" w:rsidRPr="00B11463" w:rsidRDefault="00FB4DA1" w:rsidP="000263A8">
            <w:pPr>
              <w:rPr>
                <w:spacing w:val="-2"/>
                <w:sz w:val="20"/>
              </w:rPr>
            </w:pPr>
          </w:p>
        </w:tc>
        <w:tc>
          <w:tcPr>
            <w:tcW w:w="1564" w:type="dxa"/>
            <w:vMerge/>
            <w:vAlign w:val="center"/>
          </w:tcPr>
          <w:p w14:paraId="017ECD0E" w14:textId="77777777" w:rsidR="00FB4DA1" w:rsidRPr="00B11463" w:rsidRDefault="00FB4DA1" w:rsidP="00FB4DA1">
            <w:pPr>
              <w:jc w:val="center"/>
              <w:rPr>
                <w:spacing w:val="-2"/>
                <w:sz w:val="20"/>
              </w:rPr>
            </w:pPr>
          </w:p>
        </w:tc>
        <w:tc>
          <w:tcPr>
            <w:tcW w:w="2689" w:type="dxa"/>
            <w:vMerge/>
          </w:tcPr>
          <w:p w14:paraId="788D46E8" w14:textId="77777777" w:rsidR="00FB4DA1" w:rsidRPr="00B11463" w:rsidRDefault="00FB4DA1" w:rsidP="000263A8">
            <w:pPr>
              <w:rPr>
                <w:spacing w:val="-2"/>
                <w:sz w:val="20"/>
              </w:rPr>
            </w:pPr>
          </w:p>
        </w:tc>
        <w:tc>
          <w:tcPr>
            <w:tcW w:w="2985" w:type="dxa"/>
            <w:vMerge/>
          </w:tcPr>
          <w:p w14:paraId="5EE634A8" w14:textId="77777777" w:rsidR="00FB4DA1" w:rsidRPr="00B11463" w:rsidRDefault="00FB4DA1" w:rsidP="000263A8">
            <w:pPr>
              <w:rPr>
                <w:spacing w:val="-2"/>
                <w:sz w:val="20"/>
              </w:rPr>
            </w:pPr>
          </w:p>
        </w:tc>
      </w:tr>
      <w:tr w:rsidR="00FB4DA1" w14:paraId="51A8C422" w14:textId="77777777" w:rsidTr="00B815F3">
        <w:trPr>
          <w:trHeight w:val="60"/>
        </w:trPr>
        <w:tc>
          <w:tcPr>
            <w:tcW w:w="3295" w:type="dxa"/>
            <w:vMerge/>
          </w:tcPr>
          <w:p w14:paraId="62106725" w14:textId="77777777" w:rsidR="00FB4DA1" w:rsidRPr="00B11463" w:rsidRDefault="00FB4DA1" w:rsidP="000263A8">
            <w:pPr>
              <w:rPr>
                <w:spacing w:val="-2"/>
                <w:sz w:val="20"/>
              </w:rPr>
            </w:pPr>
          </w:p>
        </w:tc>
        <w:tc>
          <w:tcPr>
            <w:tcW w:w="3814" w:type="dxa"/>
          </w:tcPr>
          <w:p w14:paraId="2A51E111" w14:textId="77777777" w:rsidR="00FB4DA1" w:rsidRPr="00B11463" w:rsidRDefault="00FB4DA1" w:rsidP="000263A8">
            <w:pPr>
              <w:rPr>
                <w:spacing w:val="-2"/>
                <w:sz w:val="20"/>
              </w:rPr>
            </w:pPr>
          </w:p>
        </w:tc>
        <w:tc>
          <w:tcPr>
            <w:tcW w:w="1564" w:type="dxa"/>
            <w:vMerge/>
            <w:vAlign w:val="center"/>
          </w:tcPr>
          <w:p w14:paraId="22340EDC" w14:textId="77777777" w:rsidR="00FB4DA1" w:rsidRPr="00B11463" w:rsidRDefault="00FB4DA1" w:rsidP="00FB4DA1">
            <w:pPr>
              <w:jc w:val="center"/>
              <w:rPr>
                <w:spacing w:val="-2"/>
                <w:sz w:val="20"/>
              </w:rPr>
            </w:pPr>
          </w:p>
        </w:tc>
        <w:tc>
          <w:tcPr>
            <w:tcW w:w="2689" w:type="dxa"/>
            <w:vMerge/>
          </w:tcPr>
          <w:p w14:paraId="422AE4EA" w14:textId="77777777" w:rsidR="00FB4DA1" w:rsidRPr="00B11463" w:rsidRDefault="00FB4DA1" w:rsidP="000263A8">
            <w:pPr>
              <w:rPr>
                <w:spacing w:val="-2"/>
                <w:sz w:val="20"/>
              </w:rPr>
            </w:pPr>
          </w:p>
        </w:tc>
        <w:tc>
          <w:tcPr>
            <w:tcW w:w="2985" w:type="dxa"/>
            <w:vMerge/>
          </w:tcPr>
          <w:p w14:paraId="029CBA6E" w14:textId="77777777" w:rsidR="00FB4DA1" w:rsidRPr="00B11463" w:rsidRDefault="00FB4DA1" w:rsidP="000263A8">
            <w:pPr>
              <w:rPr>
                <w:spacing w:val="-2"/>
                <w:sz w:val="20"/>
              </w:rPr>
            </w:pPr>
          </w:p>
        </w:tc>
      </w:tr>
      <w:tr w:rsidR="00B815F3" w14:paraId="66029456" w14:textId="77777777" w:rsidTr="00B815F3">
        <w:trPr>
          <w:trHeight w:val="288"/>
        </w:trPr>
        <w:tc>
          <w:tcPr>
            <w:tcW w:w="3295" w:type="dxa"/>
          </w:tcPr>
          <w:p w14:paraId="1A53010B" w14:textId="77777777" w:rsidR="00B815F3" w:rsidRDefault="00B815F3" w:rsidP="00B20B20">
            <w:pPr>
              <w:rPr>
                <w:spacing w:val="-2"/>
                <w:sz w:val="20"/>
              </w:rPr>
            </w:pPr>
            <w:r>
              <w:rPr>
                <w:spacing w:val="-2"/>
                <w:sz w:val="20"/>
              </w:rPr>
              <w:t>Dr. David Schefferman, Assistant Professor of Religious Studies</w:t>
            </w:r>
          </w:p>
          <w:p w14:paraId="7D5BB02D" w14:textId="77777777" w:rsidR="00B815F3" w:rsidRDefault="00B815F3" w:rsidP="00B20B20">
            <w:pPr>
              <w:rPr>
                <w:spacing w:val="-2"/>
                <w:sz w:val="20"/>
              </w:rPr>
            </w:pPr>
          </w:p>
          <w:p w14:paraId="41829C7E" w14:textId="77777777" w:rsidR="00B815F3" w:rsidRDefault="00B815F3" w:rsidP="00B20B20">
            <w:pPr>
              <w:rPr>
                <w:spacing w:val="-2"/>
                <w:sz w:val="20"/>
              </w:rPr>
            </w:pPr>
          </w:p>
          <w:p w14:paraId="6D90A858" w14:textId="5EF5A237" w:rsidR="00B815F3" w:rsidRDefault="00B815F3" w:rsidP="00B20B20">
            <w:pPr>
              <w:rPr>
                <w:spacing w:val="-2"/>
                <w:sz w:val="20"/>
              </w:rPr>
            </w:pPr>
          </w:p>
        </w:tc>
        <w:tc>
          <w:tcPr>
            <w:tcW w:w="3814" w:type="dxa"/>
          </w:tcPr>
          <w:p w14:paraId="61972849" w14:textId="143D55D0" w:rsidR="00B815F3" w:rsidRDefault="00B815F3" w:rsidP="000263A8">
            <w:pPr>
              <w:rPr>
                <w:spacing w:val="-2"/>
                <w:sz w:val="20"/>
              </w:rPr>
            </w:pPr>
            <w:r>
              <w:rPr>
                <w:spacing w:val="-2"/>
                <w:sz w:val="20"/>
              </w:rPr>
              <w:t>RELS376, Religion and the Media</w:t>
            </w:r>
          </w:p>
        </w:tc>
        <w:tc>
          <w:tcPr>
            <w:tcW w:w="1564" w:type="dxa"/>
            <w:vAlign w:val="center"/>
          </w:tcPr>
          <w:p w14:paraId="7EF15D25" w14:textId="77777777" w:rsidR="00B815F3" w:rsidRPr="00B11463" w:rsidRDefault="00B815F3" w:rsidP="00FB4DA1">
            <w:pPr>
              <w:jc w:val="center"/>
              <w:rPr>
                <w:spacing w:val="-2"/>
                <w:sz w:val="20"/>
              </w:rPr>
            </w:pPr>
          </w:p>
        </w:tc>
        <w:tc>
          <w:tcPr>
            <w:tcW w:w="2689" w:type="dxa"/>
          </w:tcPr>
          <w:p w14:paraId="33AE02E0" w14:textId="77777777" w:rsidR="00B815F3" w:rsidRDefault="00B815F3" w:rsidP="00B815F3">
            <w:pPr>
              <w:rPr>
                <w:spacing w:val="-2"/>
                <w:sz w:val="20"/>
              </w:rPr>
            </w:pPr>
            <w:r>
              <w:rPr>
                <w:spacing w:val="-2"/>
                <w:sz w:val="20"/>
              </w:rPr>
              <w:t>Ph.D., University of North Carolina</w:t>
            </w:r>
          </w:p>
          <w:p w14:paraId="35B118A1" w14:textId="77777777" w:rsidR="00B815F3" w:rsidRDefault="00B815F3" w:rsidP="00B815F3">
            <w:pPr>
              <w:rPr>
                <w:spacing w:val="-2"/>
                <w:sz w:val="20"/>
              </w:rPr>
            </w:pPr>
          </w:p>
          <w:p w14:paraId="0C8F5279" w14:textId="77777777" w:rsidR="00B815F3" w:rsidRDefault="00B815F3" w:rsidP="000263A8">
            <w:pPr>
              <w:rPr>
                <w:spacing w:val="-2"/>
                <w:sz w:val="20"/>
              </w:rPr>
            </w:pPr>
          </w:p>
        </w:tc>
        <w:tc>
          <w:tcPr>
            <w:tcW w:w="2985" w:type="dxa"/>
          </w:tcPr>
          <w:p w14:paraId="715BB383" w14:textId="77777777" w:rsidR="00B815F3" w:rsidRPr="00B11463" w:rsidRDefault="00B815F3" w:rsidP="000263A8">
            <w:pPr>
              <w:rPr>
                <w:spacing w:val="-2"/>
                <w:sz w:val="20"/>
              </w:rPr>
            </w:pPr>
          </w:p>
        </w:tc>
      </w:tr>
      <w:tr w:rsidR="00B815F3" w14:paraId="66304704" w14:textId="77777777" w:rsidTr="00B815F3">
        <w:trPr>
          <w:trHeight w:val="288"/>
        </w:trPr>
        <w:tc>
          <w:tcPr>
            <w:tcW w:w="3295" w:type="dxa"/>
          </w:tcPr>
          <w:p w14:paraId="4ABA6836" w14:textId="72051F44" w:rsidR="00B815F3" w:rsidRDefault="00B815F3" w:rsidP="00B20B20">
            <w:pPr>
              <w:rPr>
                <w:spacing w:val="-2"/>
                <w:sz w:val="20"/>
              </w:rPr>
            </w:pPr>
          </w:p>
          <w:p w14:paraId="657A2200" w14:textId="270071E9" w:rsidR="00B815F3" w:rsidRDefault="00B815F3" w:rsidP="00B20B20">
            <w:pPr>
              <w:rPr>
                <w:spacing w:val="-2"/>
                <w:sz w:val="20"/>
              </w:rPr>
            </w:pPr>
          </w:p>
        </w:tc>
        <w:tc>
          <w:tcPr>
            <w:tcW w:w="3814" w:type="dxa"/>
          </w:tcPr>
          <w:p w14:paraId="19773531" w14:textId="77777777" w:rsidR="00B815F3" w:rsidRDefault="00B815F3" w:rsidP="000263A8">
            <w:pPr>
              <w:rPr>
                <w:spacing w:val="-2"/>
                <w:sz w:val="20"/>
              </w:rPr>
            </w:pPr>
          </w:p>
        </w:tc>
        <w:tc>
          <w:tcPr>
            <w:tcW w:w="1564" w:type="dxa"/>
            <w:vAlign w:val="center"/>
          </w:tcPr>
          <w:p w14:paraId="0D404E74" w14:textId="77777777" w:rsidR="00B815F3" w:rsidRPr="00B11463" w:rsidRDefault="00B815F3" w:rsidP="00FB4DA1">
            <w:pPr>
              <w:jc w:val="center"/>
              <w:rPr>
                <w:spacing w:val="-2"/>
                <w:sz w:val="20"/>
              </w:rPr>
            </w:pPr>
          </w:p>
        </w:tc>
        <w:tc>
          <w:tcPr>
            <w:tcW w:w="2689" w:type="dxa"/>
          </w:tcPr>
          <w:p w14:paraId="770E6DB6" w14:textId="77777777" w:rsidR="00B815F3" w:rsidRDefault="00B815F3" w:rsidP="000263A8">
            <w:pPr>
              <w:rPr>
                <w:spacing w:val="-2"/>
                <w:sz w:val="20"/>
              </w:rPr>
            </w:pPr>
          </w:p>
        </w:tc>
        <w:tc>
          <w:tcPr>
            <w:tcW w:w="2985" w:type="dxa"/>
          </w:tcPr>
          <w:p w14:paraId="7F93DA72" w14:textId="77777777" w:rsidR="00B815F3" w:rsidRPr="00B11463" w:rsidRDefault="00B815F3" w:rsidP="000263A8">
            <w:pPr>
              <w:rPr>
                <w:spacing w:val="-2"/>
                <w:sz w:val="20"/>
              </w:rPr>
            </w:pPr>
          </w:p>
        </w:tc>
      </w:tr>
      <w:tr w:rsidR="00B815F3" w14:paraId="78E733AE" w14:textId="77777777" w:rsidTr="00B815F3">
        <w:trPr>
          <w:trHeight w:val="288"/>
        </w:trPr>
        <w:tc>
          <w:tcPr>
            <w:tcW w:w="3295" w:type="dxa"/>
          </w:tcPr>
          <w:p w14:paraId="47C6F517" w14:textId="77777777" w:rsidR="00B815F3" w:rsidRDefault="00B815F3" w:rsidP="00B20B20">
            <w:pPr>
              <w:rPr>
                <w:spacing w:val="-2"/>
                <w:sz w:val="20"/>
              </w:rPr>
            </w:pPr>
            <w:r>
              <w:rPr>
                <w:spacing w:val="-2"/>
                <w:sz w:val="20"/>
              </w:rPr>
              <w:lastRenderedPageBreak/>
              <w:t>Dr. Michael Grabowski, Associate Professor of Communication</w:t>
            </w:r>
          </w:p>
          <w:p w14:paraId="36B55690" w14:textId="77777777" w:rsidR="00B815F3" w:rsidRDefault="00B815F3" w:rsidP="00B20B20">
            <w:pPr>
              <w:rPr>
                <w:spacing w:val="-2"/>
                <w:sz w:val="20"/>
              </w:rPr>
            </w:pPr>
          </w:p>
          <w:p w14:paraId="65C698AB" w14:textId="77777777" w:rsidR="00B815F3" w:rsidRDefault="00B815F3" w:rsidP="00B20B20">
            <w:pPr>
              <w:rPr>
                <w:spacing w:val="-2"/>
                <w:sz w:val="20"/>
              </w:rPr>
            </w:pPr>
          </w:p>
          <w:p w14:paraId="222D58E5" w14:textId="571EAF51" w:rsidR="00B815F3" w:rsidRDefault="00B815F3" w:rsidP="00B20B20">
            <w:pPr>
              <w:rPr>
                <w:spacing w:val="-2"/>
                <w:sz w:val="20"/>
              </w:rPr>
            </w:pPr>
          </w:p>
        </w:tc>
        <w:tc>
          <w:tcPr>
            <w:tcW w:w="3814" w:type="dxa"/>
          </w:tcPr>
          <w:p w14:paraId="40B81279" w14:textId="4F388EB1" w:rsidR="00B815F3" w:rsidRDefault="00B815F3" w:rsidP="000263A8">
            <w:pPr>
              <w:rPr>
                <w:spacing w:val="-2"/>
                <w:sz w:val="20"/>
              </w:rPr>
            </w:pPr>
            <w:r>
              <w:rPr>
                <w:spacing w:val="-2"/>
                <w:sz w:val="20"/>
              </w:rPr>
              <w:t>COMM308, Studio Television Production</w:t>
            </w:r>
          </w:p>
        </w:tc>
        <w:tc>
          <w:tcPr>
            <w:tcW w:w="1564" w:type="dxa"/>
            <w:vAlign w:val="center"/>
          </w:tcPr>
          <w:p w14:paraId="70A97828" w14:textId="77777777" w:rsidR="00B815F3" w:rsidRPr="00B11463" w:rsidRDefault="00B815F3" w:rsidP="00FB4DA1">
            <w:pPr>
              <w:jc w:val="center"/>
              <w:rPr>
                <w:spacing w:val="-2"/>
                <w:sz w:val="20"/>
              </w:rPr>
            </w:pPr>
          </w:p>
        </w:tc>
        <w:tc>
          <w:tcPr>
            <w:tcW w:w="2689" w:type="dxa"/>
          </w:tcPr>
          <w:p w14:paraId="30738C52" w14:textId="77777777" w:rsidR="00B815F3" w:rsidRDefault="00B815F3" w:rsidP="000263A8">
            <w:pPr>
              <w:rPr>
                <w:spacing w:val="-2"/>
                <w:sz w:val="20"/>
              </w:rPr>
            </w:pPr>
          </w:p>
        </w:tc>
        <w:tc>
          <w:tcPr>
            <w:tcW w:w="2985" w:type="dxa"/>
          </w:tcPr>
          <w:p w14:paraId="5BDAEDF2" w14:textId="77777777" w:rsidR="00B815F3" w:rsidRPr="00B11463" w:rsidRDefault="00B815F3" w:rsidP="000263A8">
            <w:pPr>
              <w:rPr>
                <w:spacing w:val="-2"/>
                <w:sz w:val="20"/>
              </w:rPr>
            </w:pPr>
          </w:p>
        </w:tc>
      </w:tr>
      <w:tr w:rsidR="00B815F3" w14:paraId="41F4C7A3" w14:textId="77777777" w:rsidTr="00B815F3">
        <w:trPr>
          <w:trHeight w:val="288"/>
        </w:trPr>
        <w:tc>
          <w:tcPr>
            <w:tcW w:w="3295" w:type="dxa"/>
          </w:tcPr>
          <w:p w14:paraId="2A92C5F3" w14:textId="77777777" w:rsidR="00B815F3" w:rsidRDefault="00B815F3" w:rsidP="00B20B20">
            <w:pPr>
              <w:rPr>
                <w:spacing w:val="-2"/>
                <w:sz w:val="20"/>
              </w:rPr>
            </w:pPr>
          </w:p>
        </w:tc>
        <w:tc>
          <w:tcPr>
            <w:tcW w:w="3814" w:type="dxa"/>
          </w:tcPr>
          <w:p w14:paraId="5BC0D125" w14:textId="77777777" w:rsidR="00B815F3" w:rsidRDefault="00B815F3" w:rsidP="000263A8">
            <w:pPr>
              <w:rPr>
                <w:spacing w:val="-2"/>
                <w:sz w:val="20"/>
              </w:rPr>
            </w:pPr>
          </w:p>
        </w:tc>
        <w:tc>
          <w:tcPr>
            <w:tcW w:w="1564" w:type="dxa"/>
            <w:vAlign w:val="center"/>
          </w:tcPr>
          <w:p w14:paraId="0F24586E" w14:textId="77777777" w:rsidR="00B815F3" w:rsidRPr="00B11463" w:rsidRDefault="00B815F3" w:rsidP="00FB4DA1">
            <w:pPr>
              <w:jc w:val="center"/>
              <w:rPr>
                <w:spacing w:val="-2"/>
                <w:sz w:val="20"/>
              </w:rPr>
            </w:pPr>
          </w:p>
        </w:tc>
        <w:tc>
          <w:tcPr>
            <w:tcW w:w="2689" w:type="dxa"/>
          </w:tcPr>
          <w:p w14:paraId="00611B3A" w14:textId="77777777" w:rsidR="00B815F3" w:rsidRDefault="00B815F3" w:rsidP="000263A8">
            <w:pPr>
              <w:rPr>
                <w:spacing w:val="-2"/>
                <w:sz w:val="20"/>
              </w:rPr>
            </w:pPr>
          </w:p>
        </w:tc>
        <w:tc>
          <w:tcPr>
            <w:tcW w:w="2985" w:type="dxa"/>
          </w:tcPr>
          <w:p w14:paraId="285E3A71" w14:textId="77777777" w:rsidR="00B815F3" w:rsidRPr="00B11463" w:rsidRDefault="00B815F3" w:rsidP="000263A8">
            <w:pPr>
              <w:rPr>
                <w:spacing w:val="-2"/>
                <w:sz w:val="20"/>
              </w:rPr>
            </w:pPr>
          </w:p>
        </w:tc>
      </w:tr>
      <w:tr w:rsidR="00FB4DA1" w14:paraId="09E40C27" w14:textId="77777777" w:rsidTr="00B815F3">
        <w:trPr>
          <w:trHeight w:val="288"/>
        </w:trPr>
        <w:tc>
          <w:tcPr>
            <w:tcW w:w="3295" w:type="dxa"/>
            <w:vMerge w:val="restart"/>
          </w:tcPr>
          <w:p w14:paraId="527932B5" w14:textId="77777777" w:rsidR="00FB4DA1" w:rsidRPr="00B11463" w:rsidRDefault="00B20B20" w:rsidP="00B20B20">
            <w:pPr>
              <w:rPr>
                <w:spacing w:val="-2"/>
                <w:sz w:val="20"/>
              </w:rPr>
            </w:pPr>
            <w:r>
              <w:rPr>
                <w:spacing w:val="-2"/>
                <w:sz w:val="20"/>
              </w:rPr>
              <w:t>Dr. Thom Gencarelli, Associate Professor of Communication</w:t>
            </w:r>
          </w:p>
        </w:tc>
        <w:tc>
          <w:tcPr>
            <w:tcW w:w="3814" w:type="dxa"/>
          </w:tcPr>
          <w:p w14:paraId="0E9B18E2" w14:textId="77777777" w:rsidR="00FB4DA1" w:rsidRPr="00B11463" w:rsidRDefault="00B20B20" w:rsidP="000263A8">
            <w:pPr>
              <w:rPr>
                <w:spacing w:val="-2"/>
                <w:sz w:val="20"/>
              </w:rPr>
            </w:pPr>
            <w:r>
              <w:rPr>
                <w:spacing w:val="-2"/>
                <w:sz w:val="20"/>
              </w:rPr>
              <w:t>COMM308, Studio Television Production</w:t>
            </w:r>
          </w:p>
        </w:tc>
        <w:tc>
          <w:tcPr>
            <w:tcW w:w="1564" w:type="dxa"/>
            <w:vMerge w:val="restart"/>
            <w:vAlign w:val="center"/>
          </w:tcPr>
          <w:p w14:paraId="6F164262" w14:textId="77777777" w:rsidR="00FB4DA1" w:rsidRPr="00B11463" w:rsidRDefault="00FB4DA1" w:rsidP="00FB4DA1">
            <w:pPr>
              <w:jc w:val="center"/>
              <w:rPr>
                <w:spacing w:val="-2"/>
                <w:sz w:val="20"/>
              </w:rPr>
            </w:pPr>
          </w:p>
        </w:tc>
        <w:tc>
          <w:tcPr>
            <w:tcW w:w="2689" w:type="dxa"/>
            <w:vMerge w:val="restart"/>
          </w:tcPr>
          <w:p w14:paraId="43FD90DA" w14:textId="77777777" w:rsidR="00FB4DA1" w:rsidRDefault="00FB4DA1" w:rsidP="000263A8">
            <w:pPr>
              <w:rPr>
                <w:spacing w:val="-2"/>
                <w:sz w:val="20"/>
              </w:rPr>
            </w:pPr>
          </w:p>
          <w:p w14:paraId="71AAE0B8" w14:textId="77777777" w:rsidR="00B20B20" w:rsidRDefault="00B20B20" w:rsidP="000263A8">
            <w:pPr>
              <w:rPr>
                <w:spacing w:val="-2"/>
                <w:sz w:val="20"/>
              </w:rPr>
            </w:pPr>
          </w:p>
          <w:p w14:paraId="437BF7C4" w14:textId="77777777" w:rsidR="00B20B20" w:rsidRPr="00B11463" w:rsidRDefault="00B20B20" w:rsidP="00B20B20">
            <w:pPr>
              <w:rPr>
                <w:spacing w:val="-2"/>
                <w:sz w:val="20"/>
              </w:rPr>
            </w:pPr>
            <w:r>
              <w:rPr>
                <w:spacing w:val="-2"/>
                <w:sz w:val="20"/>
              </w:rPr>
              <w:t>Ph.D., New York University</w:t>
            </w:r>
          </w:p>
        </w:tc>
        <w:tc>
          <w:tcPr>
            <w:tcW w:w="2985" w:type="dxa"/>
            <w:vMerge w:val="restart"/>
          </w:tcPr>
          <w:p w14:paraId="05DCFD0A" w14:textId="77777777" w:rsidR="00FB4DA1" w:rsidRPr="00B11463" w:rsidRDefault="00FB4DA1" w:rsidP="000263A8">
            <w:pPr>
              <w:rPr>
                <w:spacing w:val="-2"/>
                <w:sz w:val="20"/>
              </w:rPr>
            </w:pPr>
          </w:p>
        </w:tc>
      </w:tr>
      <w:tr w:rsidR="00FB4DA1" w14:paraId="7C3E65D2" w14:textId="77777777" w:rsidTr="00B815F3">
        <w:trPr>
          <w:trHeight w:val="288"/>
        </w:trPr>
        <w:tc>
          <w:tcPr>
            <w:tcW w:w="3295" w:type="dxa"/>
            <w:vMerge/>
          </w:tcPr>
          <w:p w14:paraId="0CB2EB65" w14:textId="77777777" w:rsidR="00FB4DA1" w:rsidRDefault="00FB4DA1" w:rsidP="000263A8">
            <w:pPr>
              <w:rPr>
                <w:spacing w:val="-2"/>
                <w:sz w:val="22"/>
              </w:rPr>
            </w:pPr>
          </w:p>
        </w:tc>
        <w:tc>
          <w:tcPr>
            <w:tcW w:w="3814" w:type="dxa"/>
          </w:tcPr>
          <w:p w14:paraId="46FD3026" w14:textId="77777777" w:rsidR="00FB4DA1" w:rsidRDefault="00B20B20" w:rsidP="000263A8">
            <w:pPr>
              <w:rPr>
                <w:spacing w:val="-2"/>
                <w:sz w:val="22"/>
              </w:rPr>
            </w:pPr>
            <w:r>
              <w:rPr>
                <w:spacing w:val="-2"/>
                <w:sz w:val="22"/>
              </w:rPr>
              <w:t>COMM340, Media Criticism</w:t>
            </w:r>
          </w:p>
        </w:tc>
        <w:tc>
          <w:tcPr>
            <w:tcW w:w="1564" w:type="dxa"/>
            <w:vMerge/>
          </w:tcPr>
          <w:p w14:paraId="7A2CECF4" w14:textId="77777777" w:rsidR="00FB4DA1" w:rsidRDefault="00FB4DA1" w:rsidP="000263A8">
            <w:pPr>
              <w:rPr>
                <w:spacing w:val="-2"/>
                <w:sz w:val="22"/>
              </w:rPr>
            </w:pPr>
          </w:p>
        </w:tc>
        <w:tc>
          <w:tcPr>
            <w:tcW w:w="2689" w:type="dxa"/>
            <w:vMerge/>
          </w:tcPr>
          <w:p w14:paraId="288B53F6" w14:textId="77777777" w:rsidR="00FB4DA1" w:rsidRDefault="00FB4DA1" w:rsidP="000263A8">
            <w:pPr>
              <w:rPr>
                <w:spacing w:val="-2"/>
                <w:sz w:val="22"/>
              </w:rPr>
            </w:pPr>
          </w:p>
        </w:tc>
        <w:tc>
          <w:tcPr>
            <w:tcW w:w="2985" w:type="dxa"/>
            <w:vMerge/>
          </w:tcPr>
          <w:p w14:paraId="0420E002" w14:textId="77777777" w:rsidR="00FB4DA1" w:rsidRDefault="00FB4DA1" w:rsidP="000263A8">
            <w:pPr>
              <w:rPr>
                <w:spacing w:val="-2"/>
                <w:sz w:val="22"/>
              </w:rPr>
            </w:pPr>
          </w:p>
        </w:tc>
      </w:tr>
      <w:tr w:rsidR="00FB4DA1" w14:paraId="1C064E7F" w14:textId="77777777" w:rsidTr="00B815F3">
        <w:trPr>
          <w:trHeight w:val="288"/>
        </w:trPr>
        <w:tc>
          <w:tcPr>
            <w:tcW w:w="3295" w:type="dxa"/>
            <w:vMerge/>
          </w:tcPr>
          <w:p w14:paraId="00D512DE" w14:textId="77777777" w:rsidR="00FB4DA1" w:rsidRDefault="00FB4DA1" w:rsidP="000263A8">
            <w:pPr>
              <w:rPr>
                <w:spacing w:val="-2"/>
                <w:sz w:val="22"/>
              </w:rPr>
            </w:pPr>
          </w:p>
        </w:tc>
        <w:tc>
          <w:tcPr>
            <w:tcW w:w="3814" w:type="dxa"/>
          </w:tcPr>
          <w:p w14:paraId="09417F95" w14:textId="77777777" w:rsidR="00FB4DA1" w:rsidRDefault="00FB4DA1" w:rsidP="000263A8">
            <w:pPr>
              <w:rPr>
                <w:spacing w:val="-2"/>
                <w:sz w:val="22"/>
              </w:rPr>
            </w:pPr>
          </w:p>
        </w:tc>
        <w:tc>
          <w:tcPr>
            <w:tcW w:w="1564" w:type="dxa"/>
            <w:vMerge/>
          </w:tcPr>
          <w:p w14:paraId="30C81BB2" w14:textId="77777777" w:rsidR="00FB4DA1" w:rsidRDefault="00FB4DA1" w:rsidP="000263A8">
            <w:pPr>
              <w:rPr>
                <w:spacing w:val="-2"/>
                <w:sz w:val="22"/>
              </w:rPr>
            </w:pPr>
          </w:p>
        </w:tc>
        <w:tc>
          <w:tcPr>
            <w:tcW w:w="2689" w:type="dxa"/>
            <w:vMerge/>
          </w:tcPr>
          <w:p w14:paraId="07DB5339" w14:textId="77777777" w:rsidR="00FB4DA1" w:rsidRDefault="00FB4DA1" w:rsidP="000263A8">
            <w:pPr>
              <w:rPr>
                <w:spacing w:val="-2"/>
                <w:sz w:val="22"/>
              </w:rPr>
            </w:pPr>
          </w:p>
        </w:tc>
        <w:tc>
          <w:tcPr>
            <w:tcW w:w="2985" w:type="dxa"/>
            <w:vMerge/>
          </w:tcPr>
          <w:p w14:paraId="04145B7C" w14:textId="77777777" w:rsidR="00FB4DA1" w:rsidRDefault="00FB4DA1" w:rsidP="000263A8">
            <w:pPr>
              <w:rPr>
                <w:spacing w:val="-2"/>
                <w:sz w:val="22"/>
              </w:rPr>
            </w:pPr>
          </w:p>
        </w:tc>
      </w:tr>
      <w:tr w:rsidR="00FB4DA1" w14:paraId="229109B2" w14:textId="77777777" w:rsidTr="00B815F3">
        <w:trPr>
          <w:trHeight w:val="288"/>
        </w:trPr>
        <w:tc>
          <w:tcPr>
            <w:tcW w:w="3295" w:type="dxa"/>
            <w:vMerge/>
          </w:tcPr>
          <w:p w14:paraId="38FE20F0" w14:textId="77777777" w:rsidR="00FB4DA1" w:rsidRDefault="00FB4DA1" w:rsidP="000263A8">
            <w:pPr>
              <w:rPr>
                <w:spacing w:val="-2"/>
                <w:sz w:val="22"/>
              </w:rPr>
            </w:pPr>
          </w:p>
        </w:tc>
        <w:tc>
          <w:tcPr>
            <w:tcW w:w="3814" w:type="dxa"/>
          </w:tcPr>
          <w:p w14:paraId="08425B43" w14:textId="77777777" w:rsidR="00FB4DA1" w:rsidRDefault="00FB4DA1" w:rsidP="000263A8">
            <w:pPr>
              <w:rPr>
                <w:spacing w:val="-2"/>
                <w:sz w:val="22"/>
              </w:rPr>
            </w:pPr>
          </w:p>
        </w:tc>
        <w:tc>
          <w:tcPr>
            <w:tcW w:w="1564" w:type="dxa"/>
            <w:vMerge/>
          </w:tcPr>
          <w:p w14:paraId="74B3E0D2" w14:textId="77777777" w:rsidR="00FB4DA1" w:rsidRDefault="00FB4DA1" w:rsidP="000263A8">
            <w:pPr>
              <w:rPr>
                <w:spacing w:val="-2"/>
                <w:sz w:val="22"/>
              </w:rPr>
            </w:pPr>
          </w:p>
        </w:tc>
        <w:tc>
          <w:tcPr>
            <w:tcW w:w="2689" w:type="dxa"/>
            <w:vMerge/>
          </w:tcPr>
          <w:p w14:paraId="33C4BD12" w14:textId="77777777" w:rsidR="00FB4DA1" w:rsidRDefault="00FB4DA1" w:rsidP="000263A8">
            <w:pPr>
              <w:rPr>
                <w:spacing w:val="-2"/>
                <w:sz w:val="22"/>
              </w:rPr>
            </w:pPr>
          </w:p>
        </w:tc>
        <w:tc>
          <w:tcPr>
            <w:tcW w:w="2985" w:type="dxa"/>
            <w:vMerge/>
          </w:tcPr>
          <w:p w14:paraId="1D961ADB" w14:textId="77777777" w:rsidR="00FB4DA1" w:rsidRDefault="00FB4DA1" w:rsidP="000263A8">
            <w:pPr>
              <w:rPr>
                <w:spacing w:val="-2"/>
                <w:sz w:val="22"/>
              </w:rPr>
            </w:pPr>
          </w:p>
        </w:tc>
      </w:tr>
    </w:tbl>
    <w:p w14:paraId="312DA5BE" w14:textId="77777777" w:rsidR="00B11463" w:rsidRPr="002321B2" w:rsidRDefault="00F678B1" w:rsidP="00653209">
      <w:pPr>
        <w:rPr>
          <w:b/>
          <w:szCs w:val="24"/>
        </w:rPr>
      </w:pPr>
      <w:bookmarkStart w:id="10" w:name="_Part-Time_Faculty"/>
      <w:bookmarkEnd w:id="10"/>
      <w:r>
        <w:rPr>
          <w:b/>
          <w:sz w:val="22"/>
        </w:rPr>
        <w:br w:type="page"/>
      </w:r>
      <w:bookmarkStart w:id="11" w:name="_Toc189289148"/>
      <w:bookmarkStart w:id="12" w:name="PTfaculty"/>
      <w:r w:rsidR="002321B2" w:rsidRPr="002321B2">
        <w:rPr>
          <w:b/>
          <w:szCs w:val="24"/>
        </w:rPr>
        <w:lastRenderedPageBreak/>
        <w:t xml:space="preserve">Table 3: </w:t>
      </w:r>
      <w:r w:rsidR="00B11463" w:rsidRPr="002321B2">
        <w:rPr>
          <w:b/>
          <w:szCs w:val="24"/>
        </w:rPr>
        <w:t>Part-Time Faculty</w:t>
      </w:r>
      <w:bookmarkEnd w:id="11"/>
      <w:r w:rsidR="00A57E52" w:rsidRPr="002321B2">
        <w:rPr>
          <w:b/>
          <w:szCs w:val="24"/>
        </w:rPr>
        <w:t xml:space="preserve"> </w:t>
      </w:r>
      <w:bookmarkEnd w:id="12"/>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bottom w:w="14" w:type="dxa"/>
          <w:right w:w="58" w:type="dxa"/>
        </w:tblCellMar>
        <w:tblLook w:val="0000" w:firstRow="0" w:lastRow="0" w:firstColumn="0" w:lastColumn="0" w:noHBand="0" w:noVBand="0"/>
      </w:tblPr>
      <w:tblGrid>
        <w:gridCol w:w="4077"/>
        <w:gridCol w:w="3317"/>
        <w:gridCol w:w="3317"/>
        <w:gridCol w:w="3689"/>
      </w:tblGrid>
      <w:tr w:rsidR="003B73A6" w14:paraId="01A61945" w14:textId="77777777" w:rsidTr="003B73A6">
        <w:trPr>
          <w:trHeight w:val="1100"/>
          <w:tblHeader/>
        </w:trPr>
        <w:tc>
          <w:tcPr>
            <w:tcW w:w="14400" w:type="dxa"/>
            <w:gridSpan w:val="4"/>
            <w:tcBorders>
              <w:left w:val="nil"/>
              <w:right w:val="nil"/>
            </w:tcBorders>
            <w:shd w:val="clear" w:color="auto" w:fill="auto"/>
            <w:vAlign w:val="center"/>
          </w:tcPr>
          <w:p w14:paraId="3F3C26B7" w14:textId="77777777" w:rsidR="003B73A6" w:rsidRPr="003B73A6" w:rsidRDefault="003B73A6" w:rsidP="000263A8">
            <w:pPr>
              <w:rPr>
                <w:spacing w:val="-2"/>
                <w:sz w:val="22"/>
                <w:szCs w:val="22"/>
              </w:rPr>
            </w:pPr>
            <w:r w:rsidRPr="00C21FBA">
              <w:rPr>
                <w:sz w:val="22"/>
                <w:szCs w:val="22"/>
              </w:rPr>
              <w:t>Faculty teaching at the graduate level must have an earned doctorate/terminal degree or demonstrate special competence in the field. Provide information on part-time faculty members who will be teaching each course in the major field or graduate program.</w:t>
            </w:r>
            <w:r w:rsidRPr="00D61115">
              <w:t xml:space="preserve"> </w:t>
            </w:r>
            <w:r>
              <w:rPr>
                <w:spacing w:val="-2"/>
                <w:sz w:val="22"/>
                <w:szCs w:val="22"/>
              </w:rPr>
              <w:t>The application addendum for professional licensure, teacher certification, or educational leadership certification programs may provide additional directions for those types of proposals.</w:t>
            </w:r>
          </w:p>
        </w:tc>
      </w:tr>
      <w:tr w:rsidR="00B11463" w14:paraId="4E63875C" w14:textId="77777777" w:rsidTr="00C97D86">
        <w:trPr>
          <w:trHeight w:val="1100"/>
          <w:tblHeader/>
        </w:trPr>
        <w:tc>
          <w:tcPr>
            <w:tcW w:w="4077" w:type="dxa"/>
            <w:shd w:val="clear" w:color="auto" w:fill="E6E6E6"/>
            <w:vAlign w:val="center"/>
          </w:tcPr>
          <w:p w14:paraId="5C2416ED" w14:textId="77777777" w:rsidR="00B11463" w:rsidRDefault="00B11463" w:rsidP="000263A8">
            <w:pPr>
              <w:rPr>
                <w:b/>
                <w:spacing w:val="-2"/>
                <w:sz w:val="22"/>
              </w:rPr>
            </w:pPr>
            <w:r>
              <w:rPr>
                <w:b/>
                <w:spacing w:val="-2"/>
                <w:sz w:val="22"/>
              </w:rPr>
              <w:t>Faculty Member Name and Title</w:t>
            </w:r>
          </w:p>
          <w:p w14:paraId="6F90580A" w14:textId="77777777" w:rsidR="00B11463" w:rsidRDefault="00B11463" w:rsidP="000263A8">
            <w:pPr>
              <w:rPr>
                <w:spacing w:val="-2"/>
                <w:sz w:val="22"/>
              </w:rPr>
            </w:pPr>
          </w:p>
        </w:tc>
        <w:tc>
          <w:tcPr>
            <w:tcW w:w="3317" w:type="dxa"/>
            <w:shd w:val="clear" w:color="auto" w:fill="E6E6E6"/>
            <w:vAlign w:val="center"/>
          </w:tcPr>
          <w:p w14:paraId="0F8E6A0D" w14:textId="77777777" w:rsidR="00B11463" w:rsidRDefault="00B11463" w:rsidP="000263A8">
            <w:pPr>
              <w:rPr>
                <w:b/>
                <w:spacing w:val="-2"/>
                <w:sz w:val="22"/>
              </w:rPr>
            </w:pPr>
            <w:r>
              <w:rPr>
                <w:b/>
                <w:spacing w:val="-2"/>
                <w:sz w:val="22"/>
              </w:rPr>
              <w:t>Program Courses to be Taught</w:t>
            </w:r>
          </w:p>
        </w:tc>
        <w:tc>
          <w:tcPr>
            <w:tcW w:w="3317" w:type="dxa"/>
            <w:shd w:val="clear" w:color="auto" w:fill="E6E6E6"/>
            <w:vAlign w:val="center"/>
          </w:tcPr>
          <w:p w14:paraId="65873648" w14:textId="77777777" w:rsidR="00B11463" w:rsidRDefault="006F695E" w:rsidP="000263A8">
            <w:pPr>
              <w:rPr>
                <w:b/>
                <w:spacing w:val="-2"/>
                <w:sz w:val="22"/>
              </w:rPr>
            </w:pPr>
            <w:r>
              <w:rPr>
                <w:b/>
                <w:spacing w:val="-2"/>
                <w:sz w:val="22"/>
              </w:rPr>
              <w:t>Highest and Other Applicable Earned Degrees &amp; Discipline</w:t>
            </w:r>
            <w:r w:rsidR="00067B1D">
              <w:rPr>
                <w:b/>
                <w:spacing w:val="-2"/>
                <w:sz w:val="22"/>
              </w:rPr>
              <w:t>s</w:t>
            </w:r>
            <w:r>
              <w:rPr>
                <w:b/>
                <w:spacing w:val="-2"/>
                <w:sz w:val="22"/>
              </w:rPr>
              <w:t xml:space="preserve"> </w:t>
            </w:r>
            <w:r w:rsidRPr="006F695E">
              <w:rPr>
                <w:spacing w:val="-2"/>
                <w:sz w:val="20"/>
              </w:rPr>
              <w:t>(include College/University)</w:t>
            </w:r>
          </w:p>
        </w:tc>
        <w:tc>
          <w:tcPr>
            <w:tcW w:w="3689" w:type="dxa"/>
            <w:shd w:val="clear" w:color="auto" w:fill="E6E6E6"/>
            <w:vAlign w:val="center"/>
          </w:tcPr>
          <w:p w14:paraId="0F3A65E4" w14:textId="77777777" w:rsidR="00B11463" w:rsidRPr="00C76270" w:rsidRDefault="00A57E52" w:rsidP="000263A8">
            <w:pPr>
              <w:rPr>
                <w:b/>
                <w:spacing w:val="-2"/>
                <w:sz w:val="22"/>
              </w:rPr>
            </w:pPr>
            <w:r w:rsidRPr="00C76270">
              <w:rPr>
                <w:b/>
                <w:spacing w:val="-2"/>
                <w:sz w:val="22"/>
              </w:rPr>
              <w:t xml:space="preserve">Additional Qualifications: </w:t>
            </w:r>
            <w:r w:rsidRPr="006428F0">
              <w:rPr>
                <w:spacing w:val="-2"/>
                <w:sz w:val="22"/>
              </w:rPr>
              <w:t>list related certifications/licenses; occupational experience; scholarly contributions, etc.</w:t>
            </w:r>
          </w:p>
        </w:tc>
      </w:tr>
      <w:tr w:rsidR="00B11463" w14:paraId="11D666F5" w14:textId="77777777">
        <w:trPr>
          <w:trHeight w:val="288"/>
        </w:trPr>
        <w:tc>
          <w:tcPr>
            <w:tcW w:w="4077" w:type="dxa"/>
            <w:vMerge w:val="restart"/>
          </w:tcPr>
          <w:p w14:paraId="5B4CC2B7" w14:textId="77777777" w:rsidR="00B11463" w:rsidRPr="00B11463" w:rsidRDefault="00DD33FD" w:rsidP="000263A8">
            <w:pPr>
              <w:rPr>
                <w:spacing w:val="-2"/>
                <w:sz w:val="20"/>
              </w:rPr>
            </w:pPr>
            <w:r>
              <w:rPr>
                <w:spacing w:val="-2"/>
                <w:sz w:val="20"/>
              </w:rPr>
              <w:t>Prof. Gautam Kansara, Adjunct in Fine Arts</w:t>
            </w:r>
          </w:p>
        </w:tc>
        <w:tc>
          <w:tcPr>
            <w:tcW w:w="3317" w:type="dxa"/>
          </w:tcPr>
          <w:p w14:paraId="2AD6CEB5" w14:textId="77777777" w:rsidR="00B11463" w:rsidRPr="00B11463" w:rsidRDefault="00DD33FD" w:rsidP="000263A8">
            <w:pPr>
              <w:rPr>
                <w:spacing w:val="-2"/>
                <w:sz w:val="20"/>
              </w:rPr>
            </w:pPr>
            <w:r>
              <w:rPr>
                <w:spacing w:val="-2"/>
                <w:sz w:val="20"/>
              </w:rPr>
              <w:t>ART212, Art of Digital Photography</w:t>
            </w:r>
          </w:p>
        </w:tc>
        <w:tc>
          <w:tcPr>
            <w:tcW w:w="3317" w:type="dxa"/>
            <w:vMerge w:val="restart"/>
          </w:tcPr>
          <w:p w14:paraId="0DC4C2A2" w14:textId="77777777" w:rsidR="00B11463" w:rsidRDefault="00B11463" w:rsidP="000263A8">
            <w:pPr>
              <w:rPr>
                <w:spacing w:val="-2"/>
                <w:sz w:val="20"/>
              </w:rPr>
            </w:pPr>
          </w:p>
          <w:p w14:paraId="506B8243" w14:textId="77777777" w:rsidR="00DD33FD" w:rsidRDefault="00DD33FD" w:rsidP="000263A8">
            <w:pPr>
              <w:rPr>
                <w:spacing w:val="-2"/>
                <w:sz w:val="20"/>
              </w:rPr>
            </w:pPr>
          </w:p>
          <w:p w14:paraId="47713422" w14:textId="77777777" w:rsidR="00DD33FD" w:rsidRPr="00B11463" w:rsidRDefault="00DD33FD" w:rsidP="000263A8">
            <w:pPr>
              <w:rPr>
                <w:spacing w:val="-2"/>
                <w:sz w:val="20"/>
              </w:rPr>
            </w:pPr>
            <w:r>
              <w:rPr>
                <w:spacing w:val="-2"/>
                <w:sz w:val="20"/>
              </w:rPr>
              <w:t>M.A., Art in New Media, NYU/International Center of Photography</w:t>
            </w:r>
          </w:p>
        </w:tc>
        <w:tc>
          <w:tcPr>
            <w:tcW w:w="3689" w:type="dxa"/>
            <w:vMerge w:val="restart"/>
          </w:tcPr>
          <w:p w14:paraId="5CE9D67D" w14:textId="77777777" w:rsidR="00B11463" w:rsidRPr="00B11463" w:rsidRDefault="00B11463" w:rsidP="000263A8">
            <w:pPr>
              <w:rPr>
                <w:spacing w:val="-2"/>
                <w:sz w:val="20"/>
              </w:rPr>
            </w:pPr>
          </w:p>
        </w:tc>
      </w:tr>
      <w:tr w:rsidR="00B11463" w14:paraId="7C78C3A5" w14:textId="77777777">
        <w:trPr>
          <w:trHeight w:val="288"/>
        </w:trPr>
        <w:tc>
          <w:tcPr>
            <w:tcW w:w="4077" w:type="dxa"/>
            <w:vMerge/>
          </w:tcPr>
          <w:p w14:paraId="69388DE8" w14:textId="77777777" w:rsidR="00B11463" w:rsidRPr="00B11463" w:rsidRDefault="00B11463" w:rsidP="000263A8">
            <w:pPr>
              <w:rPr>
                <w:b/>
                <w:i/>
                <w:spacing w:val="-2"/>
                <w:sz w:val="20"/>
              </w:rPr>
            </w:pPr>
          </w:p>
        </w:tc>
        <w:tc>
          <w:tcPr>
            <w:tcW w:w="3317" w:type="dxa"/>
          </w:tcPr>
          <w:p w14:paraId="39A8F35E" w14:textId="462C7031" w:rsidR="00B11463" w:rsidRPr="00B11463" w:rsidRDefault="00DD33FD" w:rsidP="000263A8">
            <w:pPr>
              <w:rPr>
                <w:spacing w:val="-2"/>
                <w:sz w:val="20"/>
              </w:rPr>
            </w:pPr>
            <w:r>
              <w:rPr>
                <w:spacing w:val="-2"/>
                <w:sz w:val="20"/>
              </w:rPr>
              <w:t>ART380, Digital Video</w:t>
            </w:r>
            <w:r w:rsidR="009433F3">
              <w:rPr>
                <w:spacing w:val="-2"/>
                <w:sz w:val="20"/>
              </w:rPr>
              <w:t xml:space="preserve"> Art</w:t>
            </w:r>
            <w:r>
              <w:rPr>
                <w:spacing w:val="-2"/>
                <w:sz w:val="20"/>
              </w:rPr>
              <w:t>: Editing and Production</w:t>
            </w:r>
          </w:p>
        </w:tc>
        <w:tc>
          <w:tcPr>
            <w:tcW w:w="3317" w:type="dxa"/>
            <w:vMerge/>
          </w:tcPr>
          <w:p w14:paraId="218D412E" w14:textId="77777777" w:rsidR="00B11463" w:rsidRPr="00B11463" w:rsidRDefault="00B11463" w:rsidP="000263A8">
            <w:pPr>
              <w:rPr>
                <w:spacing w:val="-2"/>
                <w:sz w:val="20"/>
              </w:rPr>
            </w:pPr>
          </w:p>
        </w:tc>
        <w:tc>
          <w:tcPr>
            <w:tcW w:w="3689" w:type="dxa"/>
            <w:vMerge/>
          </w:tcPr>
          <w:p w14:paraId="430A47FE" w14:textId="77777777" w:rsidR="00B11463" w:rsidRPr="00B11463" w:rsidRDefault="00B11463" w:rsidP="000263A8">
            <w:pPr>
              <w:rPr>
                <w:spacing w:val="-2"/>
                <w:sz w:val="20"/>
              </w:rPr>
            </w:pPr>
          </w:p>
        </w:tc>
      </w:tr>
      <w:tr w:rsidR="00B11463" w14:paraId="12576072" w14:textId="77777777">
        <w:trPr>
          <w:trHeight w:val="288"/>
        </w:trPr>
        <w:tc>
          <w:tcPr>
            <w:tcW w:w="4077" w:type="dxa"/>
            <w:vMerge/>
          </w:tcPr>
          <w:p w14:paraId="3FF6921E" w14:textId="77777777" w:rsidR="00B11463" w:rsidRPr="00B11463" w:rsidRDefault="00B11463" w:rsidP="000263A8">
            <w:pPr>
              <w:rPr>
                <w:b/>
                <w:i/>
                <w:spacing w:val="-2"/>
                <w:sz w:val="20"/>
              </w:rPr>
            </w:pPr>
          </w:p>
        </w:tc>
        <w:tc>
          <w:tcPr>
            <w:tcW w:w="3317" w:type="dxa"/>
          </w:tcPr>
          <w:p w14:paraId="7150686E" w14:textId="1B327E00" w:rsidR="00B11463" w:rsidRPr="00B11463" w:rsidRDefault="009433F3" w:rsidP="000263A8">
            <w:pPr>
              <w:rPr>
                <w:spacing w:val="-2"/>
                <w:sz w:val="20"/>
              </w:rPr>
            </w:pPr>
            <w:r>
              <w:rPr>
                <w:spacing w:val="-2"/>
                <w:sz w:val="20"/>
              </w:rPr>
              <w:t>ART390, Digital Audio Recording and Editing</w:t>
            </w:r>
          </w:p>
        </w:tc>
        <w:tc>
          <w:tcPr>
            <w:tcW w:w="3317" w:type="dxa"/>
            <w:vMerge/>
          </w:tcPr>
          <w:p w14:paraId="34C33481" w14:textId="77777777" w:rsidR="00B11463" w:rsidRPr="00B11463" w:rsidRDefault="00B11463" w:rsidP="000263A8">
            <w:pPr>
              <w:rPr>
                <w:spacing w:val="-2"/>
                <w:sz w:val="20"/>
              </w:rPr>
            </w:pPr>
          </w:p>
        </w:tc>
        <w:tc>
          <w:tcPr>
            <w:tcW w:w="3689" w:type="dxa"/>
            <w:vMerge/>
          </w:tcPr>
          <w:p w14:paraId="3FC20C1C" w14:textId="77777777" w:rsidR="00B11463" w:rsidRPr="00B11463" w:rsidRDefault="00B11463" w:rsidP="000263A8">
            <w:pPr>
              <w:rPr>
                <w:spacing w:val="-2"/>
                <w:sz w:val="20"/>
              </w:rPr>
            </w:pPr>
          </w:p>
        </w:tc>
      </w:tr>
      <w:tr w:rsidR="00B11463" w14:paraId="6D5DEE1A" w14:textId="77777777">
        <w:trPr>
          <w:trHeight w:val="288"/>
        </w:trPr>
        <w:tc>
          <w:tcPr>
            <w:tcW w:w="4077" w:type="dxa"/>
            <w:vMerge/>
          </w:tcPr>
          <w:p w14:paraId="3D1BB9D3" w14:textId="77777777" w:rsidR="00B11463" w:rsidRPr="00B11463" w:rsidRDefault="00B11463" w:rsidP="000263A8">
            <w:pPr>
              <w:rPr>
                <w:b/>
                <w:i/>
                <w:spacing w:val="-2"/>
                <w:sz w:val="20"/>
              </w:rPr>
            </w:pPr>
          </w:p>
        </w:tc>
        <w:tc>
          <w:tcPr>
            <w:tcW w:w="3317" w:type="dxa"/>
          </w:tcPr>
          <w:p w14:paraId="6BB4A745" w14:textId="77777777" w:rsidR="00B11463" w:rsidRPr="00B11463" w:rsidRDefault="00B11463" w:rsidP="000263A8">
            <w:pPr>
              <w:rPr>
                <w:spacing w:val="-2"/>
                <w:sz w:val="20"/>
              </w:rPr>
            </w:pPr>
          </w:p>
        </w:tc>
        <w:tc>
          <w:tcPr>
            <w:tcW w:w="3317" w:type="dxa"/>
            <w:vMerge/>
          </w:tcPr>
          <w:p w14:paraId="0C81F72F" w14:textId="77777777" w:rsidR="00B11463" w:rsidRPr="00B11463" w:rsidRDefault="00B11463" w:rsidP="000263A8">
            <w:pPr>
              <w:rPr>
                <w:spacing w:val="-2"/>
                <w:sz w:val="20"/>
              </w:rPr>
            </w:pPr>
          </w:p>
        </w:tc>
        <w:tc>
          <w:tcPr>
            <w:tcW w:w="3689" w:type="dxa"/>
            <w:vMerge/>
          </w:tcPr>
          <w:p w14:paraId="70F475F3" w14:textId="77777777" w:rsidR="00B11463" w:rsidRPr="00B11463" w:rsidRDefault="00B11463" w:rsidP="000263A8">
            <w:pPr>
              <w:rPr>
                <w:spacing w:val="-2"/>
                <w:sz w:val="20"/>
              </w:rPr>
            </w:pPr>
          </w:p>
        </w:tc>
      </w:tr>
      <w:tr w:rsidR="00B11463" w14:paraId="55606E8A" w14:textId="77777777">
        <w:trPr>
          <w:trHeight w:val="288"/>
        </w:trPr>
        <w:tc>
          <w:tcPr>
            <w:tcW w:w="4077" w:type="dxa"/>
            <w:vMerge w:val="restart"/>
          </w:tcPr>
          <w:p w14:paraId="47843AFB" w14:textId="0EDBC778" w:rsidR="00B11463" w:rsidRPr="00B11463" w:rsidRDefault="00B815F3" w:rsidP="000263A8">
            <w:pPr>
              <w:rPr>
                <w:spacing w:val="-2"/>
                <w:sz w:val="20"/>
              </w:rPr>
            </w:pPr>
            <w:r>
              <w:rPr>
                <w:spacing w:val="-2"/>
                <w:sz w:val="20"/>
              </w:rPr>
              <w:t>Erik Mintz, Adjunct in Communication</w:t>
            </w:r>
          </w:p>
        </w:tc>
        <w:tc>
          <w:tcPr>
            <w:tcW w:w="3317" w:type="dxa"/>
          </w:tcPr>
          <w:p w14:paraId="36D77970" w14:textId="207FF6ED" w:rsidR="00B11463" w:rsidRPr="00B11463" w:rsidRDefault="00B815F3" w:rsidP="000263A8">
            <w:pPr>
              <w:rPr>
                <w:spacing w:val="-2"/>
                <w:sz w:val="20"/>
              </w:rPr>
            </w:pPr>
            <w:r>
              <w:rPr>
                <w:spacing w:val="-2"/>
                <w:sz w:val="20"/>
              </w:rPr>
              <w:t>COMM316, Scriptwriting</w:t>
            </w:r>
          </w:p>
        </w:tc>
        <w:tc>
          <w:tcPr>
            <w:tcW w:w="3317" w:type="dxa"/>
            <w:vMerge w:val="restart"/>
          </w:tcPr>
          <w:p w14:paraId="035A97C1" w14:textId="68309BA4" w:rsidR="00B11463" w:rsidRPr="00B11463" w:rsidRDefault="00B815F3" w:rsidP="000263A8">
            <w:pPr>
              <w:rPr>
                <w:spacing w:val="-2"/>
                <w:sz w:val="20"/>
              </w:rPr>
            </w:pPr>
            <w:r>
              <w:rPr>
                <w:spacing w:val="-2"/>
                <w:sz w:val="20"/>
              </w:rPr>
              <w:t>B.A. in Journalism, University of Rhode Island</w:t>
            </w:r>
          </w:p>
        </w:tc>
        <w:tc>
          <w:tcPr>
            <w:tcW w:w="3689" w:type="dxa"/>
            <w:vMerge w:val="restart"/>
          </w:tcPr>
          <w:p w14:paraId="457C8754" w14:textId="77777777" w:rsidR="00B11463" w:rsidRPr="00B11463" w:rsidRDefault="00B11463" w:rsidP="000263A8">
            <w:pPr>
              <w:rPr>
                <w:spacing w:val="-2"/>
                <w:sz w:val="20"/>
              </w:rPr>
            </w:pPr>
          </w:p>
        </w:tc>
      </w:tr>
      <w:tr w:rsidR="00B11463" w14:paraId="355D1F08" w14:textId="77777777">
        <w:trPr>
          <w:trHeight w:val="288"/>
        </w:trPr>
        <w:tc>
          <w:tcPr>
            <w:tcW w:w="4077" w:type="dxa"/>
            <w:vMerge/>
          </w:tcPr>
          <w:p w14:paraId="6F7D99D8" w14:textId="77777777" w:rsidR="00B11463" w:rsidRPr="00B11463" w:rsidRDefault="00B11463" w:rsidP="000263A8">
            <w:pPr>
              <w:rPr>
                <w:spacing w:val="-2"/>
                <w:sz w:val="20"/>
              </w:rPr>
            </w:pPr>
          </w:p>
        </w:tc>
        <w:tc>
          <w:tcPr>
            <w:tcW w:w="3317" w:type="dxa"/>
          </w:tcPr>
          <w:p w14:paraId="4083DB05" w14:textId="77777777" w:rsidR="00B11463" w:rsidRPr="00B11463" w:rsidRDefault="00B11463" w:rsidP="000263A8">
            <w:pPr>
              <w:rPr>
                <w:spacing w:val="-2"/>
                <w:sz w:val="20"/>
              </w:rPr>
            </w:pPr>
          </w:p>
        </w:tc>
        <w:tc>
          <w:tcPr>
            <w:tcW w:w="3317" w:type="dxa"/>
            <w:vMerge/>
          </w:tcPr>
          <w:p w14:paraId="1D7629DB" w14:textId="77777777" w:rsidR="00B11463" w:rsidRPr="00B11463" w:rsidRDefault="00B11463" w:rsidP="000263A8">
            <w:pPr>
              <w:rPr>
                <w:spacing w:val="-2"/>
                <w:sz w:val="20"/>
              </w:rPr>
            </w:pPr>
          </w:p>
        </w:tc>
        <w:tc>
          <w:tcPr>
            <w:tcW w:w="3689" w:type="dxa"/>
            <w:vMerge/>
          </w:tcPr>
          <w:p w14:paraId="593084A2" w14:textId="77777777" w:rsidR="00B11463" w:rsidRPr="00B11463" w:rsidRDefault="00B11463" w:rsidP="000263A8">
            <w:pPr>
              <w:rPr>
                <w:spacing w:val="-2"/>
                <w:sz w:val="20"/>
              </w:rPr>
            </w:pPr>
          </w:p>
        </w:tc>
      </w:tr>
      <w:tr w:rsidR="00B11463" w14:paraId="282829F5" w14:textId="77777777">
        <w:trPr>
          <w:trHeight w:val="288"/>
        </w:trPr>
        <w:tc>
          <w:tcPr>
            <w:tcW w:w="4077" w:type="dxa"/>
            <w:vMerge/>
          </w:tcPr>
          <w:p w14:paraId="507C4A20" w14:textId="77777777" w:rsidR="00B11463" w:rsidRPr="00B11463" w:rsidRDefault="00B11463" w:rsidP="000263A8">
            <w:pPr>
              <w:rPr>
                <w:spacing w:val="-2"/>
                <w:sz w:val="20"/>
              </w:rPr>
            </w:pPr>
          </w:p>
        </w:tc>
        <w:tc>
          <w:tcPr>
            <w:tcW w:w="3317" w:type="dxa"/>
          </w:tcPr>
          <w:p w14:paraId="4B348DC2" w14:textId="77777777" w:rsidR="00B11463" w:rsidRPr="00B11463" w:rsidRDefault="00B11463" w:rsidP="000263A8">
            <w:pPr>
              <w:rPr>
                <w:spacing w:val="-2"/>
                <w:sz w:val="20"/>
              </w:rPr>
            </w:pPr>
          </w:p>
        </w:tc>
        <w:tc>
          <w:tcPr>
            <w:tcW w:w="3317" w:type="dxa"/>
            <w:vMerge/>
          </w:tcPr>
          <w:p w14:paraId="3A2F270A" w14:textId="77777777" w:rsidR="00B11463" w:rsidRPr="00B11463" w:rsidRDefault="00B11463" w:rsidP="000263A8">
            <w:pPr>
              <w:rPr>
                <w:spacing w:val="-2"/>
                <w:sz w:val="20"/>
              </w:rPr>
            </w:pPr>
          </w:p>
        </w:tc>
        <w:tc>
          <w:tcPr>
            <w:tcW w:w="3689" w:type="dxa"/>
            <w:vMerge/>
          </w:tcPr>
          <w:p w14:paraId="3DF98320" w14:textId="77777777" w:rsidR="00B11463" w:rsidRPr="00B11463" w:rsidRDefault="00B11463" w:rsidP="000263A8">
            <w:pPr>
              <w:rPr>
                <w:spacing w:val="-2"/>
                <w:sz w:val="20"/>
              </w:rPr>
            </w:pPr>
          </w:p>
        </w:tc>
      </w:tr>
      <w:tr w:rsidR="00B11463" w14:paraId="0C3AC549" w14:textId="77777777">
        <w:trPr>
          <w:trHeight w:val="288"/>
        </w:trPr>
        <w:tc>
          <w:tcPr>
            <w:tcW w:w="4077" w:type="dxa"/>
            <w:vMerge/>
          </w:tcPr>
          <w:p w14:paraId="27DE72D9" w14:textId="77777777" w:rsidR="00B11463" w:rsidRPr="00B11463" w:rsidRDefault="00B11463" w:rsidP="000263A8">
            <w:pPr>
              <w:rPr>
                <w:spacing w:val="-2"/>
                <w:sz w:val="20"/>
              </w:rPr>
            </w:pPr>
          </w:p>
        </w:tc>
        <w:tc>
          <w:tcPr>
            <w:tcW w:w="3317" w:type="dxa"/>
          </w:tcPr>
          <w:p w14:paraId="1BE8B651" w14:textId="77777777" w:rsidR="00B11463" w:rsidRPr="00B11463" w:rsidRDefault="00B11463" w:rsidP="000263A8">
            <w:pPr>
              <w:rPr>
                <w:spacing w:val="-2"/>
                <w:sz w:val="20"/>
              </w:rPr>
            </w:pPr>
          </w:p>
        </w:tc>
        <w:tc>
          <w:tcPr>
            <w:tcW w:w="3317" w:type="dxa"/>
            <w:vMerge/>
          </w:tcPr>
          <w:p w14:paraId="49A6FFD7" w14:textId="77777777" w:rsidR="00B11463" w:rsidRPr="00B11463" w:rsidRDefault="00B11463" w:rsidP="000263A8">
            <w:pPr>
              <w:rPr>
                <w:spacing w:val="-2"/>
                <w:sz w:val="20"/>
              </w:rPr>
            </w:pPr>
          </w:p>
        </w:tc>
        <w:tc>
          <w:tcPr>
            <w:tcW w:w="3689" w:type="dxa"/>
            <w:vMerge/>
          </w:tcPr>
          <w:p w14:paraId="26B1C0B6" w14:textId="77777777" w:rsidR="00B11463" w:rsidRPr="00B11463" w:rsidRDefault="00B11463" w:rsidP="000263A8">
            <w:pPr>
              <w:rPr>
                <w:spacing w:val="-2"/>
                <w:sz w:val="20"/>
              </w:rPr>
            </w:pPr>
          </w:p>
        </w:tc>
      </w:tr>
      <w:tr w:rsidR="00B11463" w14:paraId="2BA62C21" w14:textId="77777777">
        <w:trPr>
          <w:trHeight w:val="288"/>
        </w:trPr>
        <w:tc>
          <w:tcPr>
            <w:tcW w:w="4077" w:type="dxa"/>
            <w:vMerge w:val="restart"/>
          </w:tcPr>
          <w:p w14:paraId="45AF39B7" w14:textId="77777777" w:rsidR="00B11463" w:rsidRPr="00B11463" w:rsidRDefault="00B11463" w:rsidP="000263A8">
            <w:pPr>
              <w:rPr>
                <w:spacing w:val="-2"/>
                <w:sz w:val="20"/>
              </w:rPr>
            </w:pPr>
          </w:p>
        </w:tc>
        <w:tc>
          <w:tcPr>
            <w:tcW w:w="3317" w:type="dxa"/>
          </w:tcPr>
          <w:p w14:paraId="6E460429" w14:textId="77777777" w:rsidR="00B11463" w:rsidRPr="00B11463" w:rsidRDefault="00B11463" w:rsidP="000263A8">
            <w:pPr>
              <w:rPr>
                <w:spacing w:val="-2"/>
                <w:sz w:val="20"/>
              </w:rPr>
            </w:pPr>
          </w:p>
        </w:tc>
        <w:tc>
          <w:tcPr>
            <w:tcW w:w="3317" w:type="dxa"/>
            <w:vMerge w:val="restart"/>
          </w:tcPr>
          <w:p w14:paraId="0F1A7B34" w14:textId="77777777" w:rsidR="00B11463" w:rsidRPr="00B11463" w:rsidRDefault="00B11463" w:rsidP="000263A8">
            <w:pPr>
              <w:rPr>
                <w:spacing w:val="-2"/>
                <w:sz w:val="20"/>
              </w:rPr>
            </w:pPr>
          </w:p>
        </w:tc>
        <w:tc>
          <w:tcPr>
            <w:tcW w:w="3689" w:type="dxa"/>
            <w:vMerge w:val="restart"/>
          </w:tcPr>
          <w:p w14:paraId="05F5395C" w14:textId="77777777" w:rsidR="00B11463" w:rsidRPr="00B11463" w:rsidRDefault="00B11463" w:rsidP="000263A8">
            <w:pPr>
              <w:rPr>
                <w:spacing w:val="-2"/>
                <w:sz w:val="20"/>
              </w:rPr>
            </w:pPr>
          </w:p>
        </w:tc>
      </w:tr>
      <w:tr w:rsidR="00B11463" w14:paraId="5C6EEF49" w14:textId="77777777">
        <w:trPr>
          <w:trHeight w:val="288"/>
        </w:trPr>
        <w:tc>
          <w:tcPr>
            <w:tcW w:w="4077" w:type="dxa"/>
            <w:vMerge/>
          </w:tcPr>
          <w:p w14:paraId="20F7C030" w14:textId="77777777" w:rsidR="00B11463" w:rsidRPr="00B11463" w:rsidRDefault="00B11463" w:rsidP="000263A8">
            <w:pPr>
              <w:rPr>
                <w:spacing w:val="-2"/>
                <w:sz w:val="20"/>
              </w:rPr>
            </w:pPr>
          </w:p>
        </w:tc>
        <w:tc>
          <w:tcPr>
            <w:tcW w:w="3317" w:type="dxa"/>
          </w:tcPr>
          <w:p w14:paraId="5B94AEE1" w14:textId="77777777" w:rsidR="00B11463" w:rsidRPr="00B11463" w:rsidRDefault="00B11463" w:rsidP="000263A8">
            <w:pPr>
              <w:rPr>
                <w:spacing w:val="-2"/>
                <w:sz w:val="20"/>
              </w:rPr>
            </w:pPr>
          </w:p>
        </w:tc>
        <w:tc>
          <w:tcPr>
            <w:tcW w:w="3317" w:type="dxa"/>
            <w:vMerge/>
          </w:tcPr>
          <w:p w14:paraId="7205C57A" w14:textId="77777777" w:rsidR="00B11463" w:rsidRPr="00B11463" w:rsidRDefault="00B11463" w:rsidP="000263A8">
            <w:pPr>
              <w:rPr>
                <w:spacing w:val="-2"/>
                <w:sz w:val="20"/>
              </w:rPr>
            </w:pPr>
          </w:p>
        </w:tc>
        <w:tc>
          <w:tcPr>
            <w:tcW w:w="3689" w:type="dxa"/>
            <w:vMerge/>
          </w:tcPr>
          <w:p w14:paraId="6275CE0F" w14:textId="77777777" w:rsidR="00B11463" w:rsidRPr="00B11463" w:rsidRDefault="00B11463" w:rsidP="000263A8">
            <w:pPr>
              <w:rPr>
                <w:spacing w:val="-2"/>
                <w:sz w:val="20"/>
              </w:rPr>
            </w:pPr>
          </w:p>
        </w:tc>
      </w:tr>
      <w:tr w:rsidR="00B11463" w14:paraId="5615D483" w14:textId="77777777">
        <w:trPr>
          <w:trHeight w:val="288"/>
        </w:trPr>
        <w:tc>
          <w:tcPr>
            <w:tcW w:w="4077" w:type="dxa"/>
            <w:vMerge/>
          </w:tcPr>
          <w:p w14:paraId="26DEBB8E" w14:textId="77777777" w:rsidR="00B11463" w:rsidRPr="00B11463" w:rsidRDefault="00B11463" w:rsidP="000263A8">
            <w:pPr>
              <w:rPr>
                <w:spacing w:val="-2"/>
                <w:sz w:val="20"/>
              </w:rPr>
            </w:pPr>
          </w:p>
        </w:tc>
        <w:tc>
          <w:tcPr>
            <w:tcW w:w="3317" w:type="dxa"/>
          </w:tcPr>
          <w:p w14:paraId="49CE0FFA" w14:textId="77777777" w:rsidR="00B11463" w:rsidRPr="00B11463" w:rsidRDefault="00B11463" w:rsidP="000263A8">
            <w:pPr>
              <w:rPr>
                <w:spacing w:val="-2"/>
                <w:sz w:val="20"/>
              </w:rPr>
            </w:pPr>
          </w:p>
        </w:tc>
        <w:tc>
          <w:tcPr>
            <w:tcW w:w="3317" w:type="dxa"/>
            <w:vMerge/>
          </w:tcPr>
          <w:p w14:paraId="0147B80D" w14:textId="77777777" w:rsidR="00B11463" w:rsidRPr="00B11463" w:rsidRDefault="00B11463" w:rsidP="000263A8">
            <w:pPr>
              <w:rPr>
                <w:spacing w:val="-2"/>
                <w:sz w:val="20"/>
              </w:rPr>
            </w:pPr>
          </w:p>
        </w:tc>
        <w:tc>
          <w:tcPr>
            <w:tcW w:w="3689" w:type="dxa"/>
            <w:vMerge/>
          </w:tcPr>
          <w:p w14:paraId="376C701D" w14:textId="77777777" w:rsidR="00B11463" w:rsidRPr="00B11463" w:rsidRDefault="00B11463" w:rsidP="000263A8">
            <w:pPr>
              <w:rPr>
                <w:spacing w:val="-2"/>
                <w:sz w:val="20"/>
              </w:rPr>
            </w:pPr>
          </w:p>
        </w:tc>
      </w:tr>
      <w:tr w:rsidR="00B11463" w14:paraId="035765A6" w14:textId="77777777">
        <w:trPr>
          <w:trHeight w:val="288"/>
        </w:trPr>
        <w:tc>
          <w:tcPr>
            <w:tcW w:w="4077" w:type="dxa"/>
            <w:vMerge/>
          </w:tcPr>
          <w:p w14:paraId="1E8691F0" w14:textId="77777777" w:rsidR="00B11463" w:rsidRPr="00B11463" w:rsidRDefault="00B11463" w:rsidP="000263A8">
            <w:pPr>
              <w:rPr>
                <w:spacing w:val="-2"/>
                <w:sz w:val="20"/>
              </w:rPr>
            </w:pPr>
          </w:p>
        </w:tc>
        <w:tc>
          <w:tcPr>
            <w:tcW w:w="3317" w:type="dxa"/>
          </w:tcPr>
          <w:p w14:paraId="2B9970B1" w14:textId="77777777" w:rsidR="00B11463" w:rsidRPr="00B11463" w:rsidRDefault="00B11463" w:rsidP="000263A8">
            <w:pPr>
              <w:rPr>
                <w:spacing w:val="-2"/>
                <w:sz w:val="20"/>
              </w:rPr>
            </w:pPr>
          </w:p>
        </w:tc>
        <w:tc>
          <w:tcPr>
            <w:tcW w:w="3317" w:type="dxa"/>
            <w:vMerge/>
          </w:tcPr>
          <w:p w14:paraId="3884FB3C" w14:textId="77777777" w:rsidR="00B11463" w:rsidRPr="00B11463" w:rsidRDefault="00B11463" w:rsidP="000263A8">
            <w:pPr>
              <w:rPr>
                <w:spacing w:val="-2"/>
                <w:sz w:val="20"/>
              </w:rPr>
            </w:pPr>
          </w:p>
        </w:tc>
        <w:tc>
          <w:tcPr>
            <w:tcW w:w="3689" w:type="dxa"/>
            <w:vMerge/>
          </w:tcPr>
          <w:p w14:paraId="60A70AD5" w14:textId="77777777" w:rsidR="00B11463" w:rsidRPr="00B11463" w:rsidRDefault="00B11463" w:rsidP="000263A8">
            <w:pPr>
              <w:rPr>
                <w:spacing w:val="-2"/>
                <w:sz w:val="20"/>
              </w:rPr>
            </w:pPr>
          </w:p>
        </w:tc>
      </w:tr>
      <w:tr w:rsidR="00B11463" w14:paraId="14C026D1" w14:textId="77777777">
        <w:trPr>
          <w:trHeight w:val="288"/>
        </w:trPr>
        <w:tc>
          <w:tcPr>
            <w:tcW w:w="4077" w:type="dxa"/>
            <w:vMerge w:val="restart"/>
          </w:tcPr>
          <w:p w14:paraId="4AE343BB" w14:textId="77777777" w:rsidR="00B11463" w:rsidRPr="00B11463" w:rsidRDefault="00B11463" w:rsidP="000263A8">
            <w:pPr>
              <w:rPr>
                <w:spacing w:val="-2"/>
                <w:sz w:val="20"/>
              </w:rPr>
            </w:pPr>
          </w:p>
        </w:tc>
        <w:tc>
          <w:tcPr>
            <w:tcW w:w="3317" w:type="dxa"/>
          </w:tcPr>
          <w:p w14:paraId="0BAA4024" w14:textId="77777777" w:rsidR="00B11463" w:rsidRPr="00B11463" w:rsidRDefault="00B11463" w:rsidP="000263A8">
            <w:pPr>
              <w:rPr>
                <w:spacing w:val="-2"/>
                <w:sz w:val="20"/>
              </w:rPr>
            </w:pPr>
          </w:p>
        </w:tc>
        <w:tc>
          <w:tcPr>
            <w:tcW w:w="3317" w:type="dxa"/>
            <w:vMerge w:val="restart"/>
          </w:tcPr>
          <w:p w14:paraId="1D6B6B70" w14:textId="77777777" w:rsidR="00B11463" w:rsidRPr="00B11463" w:rsidRDefault="00B11463" w:rsidP="000263A8">
            <w:pPr>
              <w:rPr>
                <w:spacing w:val="-2"/>
                <w:sz w:val="20"/>
              </w:rPr>
            </w:pPr>
          </w:p>
        </w:tc>
        <w:tc>
          <w:tcPr>
            <w:tcW w:w="3689" w:type="dxa"/>
            <w:vMerge w:val="restart"/>
          </w:tcPr>
          <w:p w14:paraId="3D0570AB" w14:textId="77777777" w:rsidR="00B11463" w:rsidRPr="00B11463" w:rsidRDefault="00B11463" w:rsidP="000263A8">
            <w:pPr>
              <w:rPr>
                <w:spacing w:val="-2"/>
                <w:sz w:val="20"/>
              </w:rPr>
            </w:pPr>
          </w:p>
        </w:tc>
      </w:tr>
      <w:tr w:rsidR="00B11463" w14:paraId="4C807BC0" w14:textId="77777777">
        <w:trPr>
          <w:trHeight w:val="288"/>
        </w:trPr>
        <w:tc>
          <w:tcPr>
            <w:tcW w:w="4077" w:type="dxa"/>
            <w:vMerge/>
          </w:tcPr>
          <w:p w14:paraId="2A9DD979" w14:textId="77777777" w:rsidR="00B11463" w:rsidRPr="00B11463" w:rsidRDefault="00B11463" w:rsidP="000263A8">
            <w:pPr>
              <w:rPr>
                <w:spacing w:val="-2"/>
                <w:sz w:val="20"/>
              </w:rPr>
            </w:pPr>
          </w:p>
        </w:tc>
        <w:tc>
          <w:tcPr>
            <w:tcW w:w="3317" w:type="dxa"/>
          </w:tcPr>
          <w:p w14:paraId="04ACBD9E" w14:textId="77777777" w:rsidR="00B11463" w:rsidRPr="00B11463" w:rsidRDefault="00B11463" w:rsidP="000263A8">
            <w:pPr>
              <w:rPr>
                <w:spacing w:val="-2"/>
                <w:sz w:val="20"/>
              </w:rPr>
            </w:pPr>
          </w:p>
        </w:tc>
        <w:tc>
          <w:tcPr>
            <w:tcW w:w="3317" w:type="dxa"/>
            <w:vMerge/>
          </w:tcPr>
          <w:p w14:paraId="71F314E3" w14:textId="77777777" w:rsidR="00B11463" w:rsidRPr="00B11463" w:rsidRDefault="00B11463" w:rsidP="000263A8">
            <w:pPr>
              <w:rPr>
                <w:spacing w:val="-2"/>
                <w:sz w:val="20"/>
              </w:rPr>
            </w:pPr>
          </w:p>
        </w:tc>
        <w:tc>
          <w:tcPr>
            <w:tcW w:w="3689" w:type="dxa"/>
            <w:vMerge/>
          </w:tcPr>
          <w:p w14:paraId="1575350A" w14:textId="77777777" w:rsidR="00B11463" w:rsidRPr="00B11463" w:rsidRDefault="00B11463" w:rsidP="000263A8">
            <w:pPr>
              <w:rPr>
                <w:spacing w:val="-2"/>
                <w:sz w:val="20"/>
              </w:rPr>
            </w:pPr>
          </w:p>
        </w:tc>
      </w:tr>
      <w:tr w:rsidR="00B11463" w14:paraId="53991547" w14:textId="77777777">
        <w:trPr>
          <w:trHeight w:val="288"/>
        </w:trPr>
        <w:tc>
          <w:tcPr>
            <w:tcW w:w="4077" w:type="dxa"/>
            <w:vMerge/>
          </w:tcPr>
          <w:p w14:paraId="78185AA6" w14:textId="77777777" w:rsidR="00B11463" w:rsidRPr="00B11463" w:rsidRDefault="00B11463" w:rsidP="000263A8">
            <w:pPr>
              <w:rPr>
                <w:spacing w:val="-2"/>
                <w:sz w:val="20"/>
              </w:rPr>
            </w:pPr>
          </w:p>
        </w:tc>
        <w:tc>
          <w:tcPr>
            <w:tcW w:w="3317" w:type="dxa"/>
          </w:tcPr>
          <w:p w14:paraId="595A93B4" w14:textId="77777777" w:rsidR="00B11463" w:rsidRPr="00B11463" w:rsidRDefault="00B11463" w:rsidP="000263A8">
            <w:pPr>
              <w:rPr>
                <w:spacing w:val="-2"/>
                <w:sz w:val="20"/>
              </w:rPr>
            </w:pPr>
          </w:p>
        </w:tc>
        <w:tc>
          <w:tcPr>
            <w:tcW w:w="3317" w:type="dxa"/>
            <w:vMerge/>
          </w:tcPr>
          <w:p w14:paraId="02E154E8" w14:textId="77777777" w:rsidR="00B11463" w:rsidRPr="00B11463" w:rsidRDefault="00B11463" w:rsidP="000263A8">
            <w:pPr>
              <w:rPr>
                <w:spacing w:val="-2"/>
                <w:sz w:val="20"/>
              </w:rPr>
            </w:pPr>
          </w:p>
        </w:tc>
        <w:tc>
          <w:tcPr>
            <w:tcW w:w="3689" w:type="dxa"/>
            <w:vMerge/>
          </w:tcPr>
          <w:p w14:paraId="19830D11" w14:textId="77777777" w:rsidR="00B11463" w:rsidRPr="00B11463" w:rsidRDefault="00B11463" w:rsidP="000263A8">
            <w:pPr>
              <w:rPr>
                <w:spacing w:val="-2"/>
                <w:sz w:val="20"/>
              </w:rPr>
            </w:pPr>
          </w:p>
        </w:tc>
      </w:tr>
      <w:tr w:rsidR="00B11463" w14:paraId="7C90E826" w14:textId="77777777">
        <w:trPr>
          <w:trHeight w:val="288"/>
        </w:trPr>
        <w:tc>
          <w:tcPr>
            <w:tcW w:w="4077" w:type="dxa"/>
            <w:vMerge/>
          </w:tcPr>
          <w:p w14:paraId="32D215F1" w14:textId="77777777" w:rsidR="00B11463" w:rsidRPr="00B11463" w:rsidRDefault="00B11463" w:rsidP="000263A8">
            <w:pPr>
              <w:rPr>
                <w:spacing w:val="-2"/>
                <w:sz w:val="20"/>
              </w:rPr>
            </w:pPr>
          </w:p>
        </w:tc>
        <w:tc>
          <w:tcPr>
            <w:tcW w:w="3317" w:type="dxa"/>
          </w:tcPr>
          <w:p w14:paraId="40A08D87" w14:textId="77777777" w:rsidR="00B11463" w:rsidRPr="00B11463" w:rsidRDefault="00B11463" w:rsidP="000263A8">
            <w:pPr>
              <w:rPr>
                <w:spacing w:val="-2"/>
                <w:sz w:val="20"/>
              </w:rPr>
            </w:pPr>
          </w:p>
        </w:tc>
        <w:tc>
          <w:tcPr>
            <w:tcW w:w="3317" w:type="dxa"/>
            <w:vMerge/>
          </w:tcPr>
          <w:p w14:paraId="6A6238C0" w14:textId="77777777" w:rsidR="00B11463" w:rsidRPr="00B11463" w:rsidRDefault="00B11463" w:rsidP="000263A8">
            <w:pPr>
              <w:rPr>
                <w:spacing w:val="-2"/>
                <w:sz w:val="20"/>
              </w:rPr>
            </w:pPr>
          </w:p>
        </w:tc>
        <w:tc>
          <w:tcPr>
            <w:tcW w:w="3689" w:type="dxa"/>
            <w:vMerge/>
          </w:tcPr>
          <w:p w14:paraId="55280D3E" w14:textId="77777777" w:rsidR="00B11463" w:rsidRPr="00B11463" w:rsidRDefault="00B11463" w:rsidP="000263A8">
            <w:pPr>
              <w:rPr>
                <w:spacing w:val="-2"/>
                <w:sz w:val="20"/>
              </w:rPr>
            </w:pPr>
          </w:p>
        </w:tc>
      </w:tr>
      <w:tr w:rsidR="00B11463" w14:paraId="645D7309" w14:textId="77777777">
        <w:trPr>
          <w:trHeight w:val="288"/>
        </w:trPr>
        <w:tc>
          <w:tcPr>
            <w:tcW w:w="4077" w:type="dxa"/>
            <w:vMerge w:val="restart"/>
          </w:tcPr>
          <w:p w14:paraId="5E26F7D5" w14:textId="77777777" w:rsidR="00B11463" w:rsidRPr="00B11463" w:rsidRDefault="00B11463" w:rsidP="000263A8">
            <w:pPr>
              <w:rPr>
                <w:spacing w:val="-2"/>
                <w:sz w:val="20"/>
              </w:rPr>
            </w:pPr>
          </w:p>
        </w:tc>
        <w:tc>
          <w:tcPr>
            <w:tcW w:w="3317" w:type="dxa"/>
          </w:tcPr>
          <w:p w14:paraId="17FE944D" w14:textId="77777777" w:rsidR="00B11463" w:rsidRPr="00B11463" w:rsidRDefault="00B11463" w:rsidP="000263A8">
            <w:pPr>
              <w:rPr>
                <w:spacing w:val="-2"/>
                <w:sz w:val="20"/>
              </w:rPr>
            </w:pPr>
          </w:p>
        </w:tc>
        <w:tc>
          <w:tcPr>
            <w:tcW w:w="3317" w:type="dxa"/>
            <w:vMerge w:val="restart"/>
          </w:tcPr>
          <w:p w14:paraId="1C8C135C" w14:textId="77777777" w:rsidR="00B11463" w:rsidRPr="00B11463" w:rsidRDefault="00B11463" w:rsidP="000263A8">
            <w:pPr>
              <w:rPr>
                <w:spacing w:val="-2"/>
                <w:sz w:val="20"/>
              </w:rPr>
            </w:pPr>
          </w:p>
        </w:tc>
        <w:tc>
          <w:tcPr>
            <w:tcW w:w="3689" w:type="dxa"/>
            <w:vMerge w:val="restart"/>
          </w:tcPr>
          <w:p w14:paraId="44CF6B8A" w14:textId="77777777" w:rsidR="00B11463" w:rsidRPr="00B11463" w:rsidRDefault="00B11463" w:rsidP="000263A8">
            <w:pPr>
              <w:rPr>
                <w:spacing w:val="-2"/>
                <w:sz w:val="20"/>
              </w:rPr>
            </w:pPr>
          </w:p>
        </w:tc>
      </w:tr>
      <w:tr w:rsidR="00B11463" w14:paraId="7A8E0D3D" w14:textId="77777777">
        <w:trPr>
          <w:trHeight w:val="288"/>
        </w:trPr>
        <w:tc>
          <w:tcPr>
            <w:tcW w:w="4077" w:type="dxa"/>
            <w:vMerge/>
          </w:tcPr>
          <w:p w14:paraId="7012FB4E" w14:textId="77777777" w:rsidR="00B11463" w:rsidRPr="00B11463" w:rsidRDefault="00B11463" w:rsidP="000263A8">
            <w:pPr>
              <w:rPr>
                <w:spacing w:val="-2"/>
                <w:sz w:val="20"/>
              </w:rPr>
            </w:pPr>
          </w:p>
        </w:tc>
        <w:tc>
          <w:tcPr>
            <w:tcW w:w="3317" w:type="dxa"/>
          </w:tcPr>
          <w:p w14:paraId="233FD3C7" w14:textId="77777777" w:rsidR="00B11463" w:rsidRPr="00B11463" w:rsidRDefault="00B11463" w:rsidP="000263A8">
            <w:pPr>
              <w:rPr>
                <w:spacing w:val="-2"/>
                <w:sz w:val="20"/>
              </w:rPr>
            </w:pPr>
          </w:p>
        </w:tc>
        <w:tc>
          <w:tcPr>
            <w:tcW w:w="3317" w:type="dxa"/>
            <w:vMerge/>
          </w:tcPr>
          <w:p w14:paraId="62AC3742" w14:textId="77777777" w:rsidR="00B11463" w:rsidRPr="00B11463" w:rsidRDefault="00B11463" w:rsidP="000263A8">
            <w:pPr>
              <w:rPr>
                <w:spacing w:val="-2"/>
                <w:sz w:val="20"/>
              </w:rPr>
            </w:pPr>
          </w:p>
        </w:tc>
        <w:tc>
          <w:tcPr>
            <w:tcW w:w="3689" w:type="dxa"/>
            <w:vMerge/>
          </w:tcPr>
          <w:p w14:paraId="03D0C123" w14:textId="77777777" w:rsidR="00B11463" w:rsidRPr="00B11463" w:rsidRDefault="00B11463" w:rsidP="000263A8">
            <w:pPr>
              <w:rPr>
                <w:spacing w:val="-2"/>
                <w:sz w:val="20"/>
              </w:rPr>
            </w:pPr>
          </w:p>
        </w:tc>
      </w:tr>
      <w:tr w:rsidR="00B11463" w14:paraId="0FF335CE" w14:textId="77777777">
        <w:trPr>
          <w:trHeight w:val="288"/>
        </w:trPr>
        <w:tc>
          <w:tcPr>
            <w:tcW w:w="4077" w:type="dxa"/>
            <w:vMerge/>
          </w:tcPr>
          <w:p w14:paraId="369EDFD6" w14:textId="77777777" w:rsidR="00B11463" w:rsidRPr="00B11463" w:rsidRDefault="00B11463" w:rsidP="000263A8">
            <w:pPr>
              <w:rPr>
                <w:spacing w:val="-2"/>
                <w:sz w:val="20"/>
              </w:rPr>
            </w:pPr>
          </w:p>
        </w:tc>
        <w:tc>
          <w:tcPr>
            <w:tcW w:w="3317" w:type="dxa"/>
          </w:tcPr>
          <w:p w14:paraId="07FDE631" w14:textId="77777777" w:rsidR="00B11463" w:rsidRPr="00B11463" w:rsidRDefault="00B11463" w:rsidP="000263A8">
            <w:pPr>
              <w:rPr>
                <w:spacing w:val="-2"/>
                <w:sz w:val="20"/>
              </w:rPr>
            </w:pPr>
          </w:p>
        </w:tc>
        <w:tc>
          <w:tcPr>
            <w:tcW w:w="3317" w:type="dxa"/>
            <w:vMerge/>
          </w:tcPr>
          <w:p w14:paraId="3274AA49" w14:textId="77777777" w:rsidR="00B11463" w:rsidRPr="00B11463" w:rsidRDefault="00B11463" w:rsidP="000263A8">
            <w:pPr>
              <w:rPr>
                <w:spacing w:val="-2"/>
                <w:sz w:val="20"/>
              </w:rPr>
            </w:pPr>
          </w:p>
        </w:tc>
        <w:tc>
          <w:tcPr>
            <w:tcW w:w="3689" w:type="dxa"/>
            <w:vMerge/>
          </w:tcPr>
          <w:p w14:paraId="40B58D1C" w14:textId="77777777" w:rsidR="00B11463" w:rsidRPr="00B11463" w:rsidRDefault="00B11463" w:rsidP="000263A8">
            <w:pPr>
              <w:rPr>
                <w:spacing w:val="-2"/>
                <w:sz w:val="20"/>
              </w:rPr>
            </w:pPr>
          </w:p>
        </w:tc>
      </w:tr>
      <w:tr w:rsidR="00B11463" w14:paraId="0C5B2E00" w14:textId="77777777">
        <w:trPr>
          <w:trHeight w:val="288"/>
        </w:trPr>
        <w:tc>
          <w:tcPr>
            <w:tcW w:w="4077" w:type="dxa"/>
            <w:vMerge/>
          </w:tcPr>
          <w:p w14:paraId="0063D005" w14:textId="77777777" w:rsidR="00B11463" w:rsidRPr="00B11463" w:rsidRDefault="00B11463" w:rsidP="000263A8">
            <w:pPr>
              <w:rPr>
                <w:spacing w:val="-2"/>
                <w:sz w:val="20"/>
              </w:rPr>
            </w:pPr>
          </w:p>
        </w:tc>
        <w:tc>
          <w:tcPr>
            <w:tcW w:w="3317" w:type="dxa"/>
          </w:tcPr>
          <w:p w14:paraId="102FFB6E" w14:textId="77777777" w:rsidR="00B11463" w:rsidRPr="00B11463" w:rsidRDefault="00B11463" w:rsidP="000263A8">
            <w:pPr>
              <w:rPr>
                <w:spacing w:val="-2"/>
                <w:sz w:val="20"/>
              </w:rPr>
            </w:pPr>
          </w:p>
        </w:tc>
        <w:tc>
          <w:tcPr>
            <w:tcW w:w="3317" w:type="dxa"/>
            <w:vMerge/>
          </w:tcPr>
          <w:p w14:paraId="1BCD5380" w14:textId="77777777" w:rsidR="00B11463" w:rsidRPr="00B11463" w:rsidRDefault="00B11463" w:rsidP="000263A8">
            <w:pPr>
              <w:rPr>
                <w:spacing w:val="-2"/>
                <w:sz w:val="20"/>
              </w:rPr>
            </w:pPr>
          </w:p>
        </w:tc>
        <w:tc>
          <w:tcPr>
            <w:tcW w:w="3689" w:type="dxa"/>
            <w:vMerge/>
          </w:tcPr>
          <w:p w14:paraId="2F09219C" w14:textId="77777777" w:rsidR="00B11463" w:rsidRPr="00B11463" w:rsidRDefault="00B11463" w:rsidP="000263A8">
            <w:pPr>
              <w:rPr>
                <w:spacing w:val="-2"/>
                <w:sz w:val="20"/>
              </w:rPr>
            </w:pPr>
          </w:p>
        </w:tc>
      </w:tr>
      <w:tr w:rsidR="00B11463" w14:paraId="5DE15C2A" w14:textId="77777777">
        <w:trPr>
          <w:trHeight w:val="288"/>
        </w:trPr>
        <w:tc>
          <w:tcPr>
            <w:tcW w:w="4077" w:type="dxa"/>
            <w:vMerge w:val="restart"/>
          </w:tcPr>
          <w:p w14:paraId="21005EB0" w14:textId="77777777" w:rsidR="00B11463" w:rsidRPr="00B11463" w:rsidRDefault="00B11463" w:rsidP="000263A8">
            <w:pPr>
              <w:rPr>
                <w:spacing w:val="-2"/>
                <w:sz w:val="20"/>
              </w:rPr>
            </w:pPr>
          </w:p>
        </w:tc>
        <w:tc>
          <w:tcPr>
            <w:tcW w:w="3317" w:type="dxa"/>
          </w:tcPr>
          <w:p w14:paraId="263D519E" w14:textId="77777777" w:rsidR="00B11463" w:rsidRPr="00B11463" w:rsidRDefault="00B11463" w:rsidP="000263A8">
            <w:pPr>
              <w:rPr>
                <w:spacing w:val="-2"/>
                <w:sz w:val="20"/>
              </w:rPr>
            </w:pPr>
          </w:p>
        </w:tc>
        <w:tc>
          <w:tcPr>
            <w:tcW w:w="3317" w:type="dxa"/>
            <w:vMerge w:val="restart"/>
          </w:tcPr>
          <w:p w14:paraId="1970DF69" w14:textId="77777777" w:rsidR="00B11463" w:rsidRPr="00B11463" w:rsidRDefault="00B11463" w:rsidP="000263A8">
            <w:pPr>
              <w:rPr>
                <w:spacing w:val="-2"/>
                <w:sz w:val="20"/>
              </w:rPr>
            </w:pPr>
          </w:p>
        </w:tc>
        <w:tc>
          <w:tcPr>
            <w:tcW w:w="3689" w:type="dxa"/>
            <w:vMerge w:val="restart"/>
          </w:tcPr>
          <w:p w14:paraId="1A377DCA" w14:textId="77777777" w:rsidR="00B11463" w:rsidRPr="00B11463" w:rsidRDefault="00B11463" w:rsidP="000263A8">
            <w:pPr>
              <w:rPr>
                <w:spacing w:val="-2"/>
                <w:sz w:val="20"/>
              </w:rPr>
            </w:pPr>
          </w:p>
        </w:tc>
      </w:tr>
      <w:tr w:rsidR="00B11463" w14:paraId="2C0D57CB" w14:textId="77777777">
        <w:trPr>
          <w:trHeight w:val="288"/>
        </w:trPr>
        <w:tc>
          <w:tcPr>
            <w:tcW w:w="4077" w:type="dxa"/>
            <w:vMerge/>
          </w:tcPr>
          <w:p w14:paraId="2999906D" w14:textId="77777777" w:rsidR="00B11463" w:rsidRDefault="00B11463" w:rsidP="000263A8">
            <w:pPr>
              <w:rPr>
                <w:spacing w:val="-2"/>
                <w:sz w:val="22"/>
              </w:rPr>
            </w:pPr>
          </w:p>
        </w:tc>
        <w:tc>
          <w:tcPr>
            <w:tcW w:w="3317" w:type="dxa"/>
          </w:tcPr>
          <w:p w14:paraId="03465EEC" w14:textId="77777777" w:rsidR="00B11463" w:rsidRDefault="00B11463" w:rsidP="000263A8">
            <w:pPr>
              <w:rPr>
                <w:spacing w:val="-2"/>
                <w:sz w:val="22"/>
              </w:rPr>
            </w:pPr>
          </w:p>
        </w:tc>
        <w:tc>
          <w:tcPr>
            <w:tcW w:w="3317" w:type="dxa"/>
            <w:vMerge/>
          </w:tcPr>
          <w:p w14:paraId="3DB4357D" w14:textId="77777777" w:rsidR="00B11463" w:rsidRDefault="00B11463" w:rsidP="000263A8">
            <w:pPr>
              <w:rPr>
                <w:spacing w:val="-2"/>
                <w:sz w:val="22"/>
              </w:rPr>
            </w:pPr>
          </w:p>
        </w:tc>
        <w:tc>
          <w:tcPr>
            <w:tcW w:w="3689" w:type="dxa"/>
            <w:vMerge/>
          </w:tcPr>
          <w:p w14:paraId="4574C744" w14:textId="77777777" w:rsidR="00B11463" w:rsidRDefault="00B11463" w:rsidP="000263A8">
            <w:pPr>
              <w:rPr>
                <w:spacing w:val="-2"/>
                <w:sz w:val="22"/>
              </w:rPr>
            </w:pPr>
          </w:p>
        </w:tc>
      </w:tr>
      <w:tr w:rsidR="00B11463" w14:paraId="5BFC11E1" w14:textId="77777777">
        <w:trPr>
          <w:trHeight w:val="288"/>
        </w:trPr>
        <w:tc>
          <w:tcPr>
            <w:tcW w:w="4077" w:type="dxa"/>
            <w:vMerge/>
          </w:tcPr>
          <w:p w14:paraId="16EDC34A" w14:textId="77777777" w:rsidR="00B11463" w:rsidRDefault="00B11463" w:rsidP="000263A8">
            <w:pPr>
              <w:rPr>
                <w:spacing w:val="-2"/>
                <w:sz w:val="22"/>
              </w:rPr>
            </w:pPr>
          </w:p>
        </w:tc>
        <w:tc>
          <w:tcPr>
            <w:tcW w:w="3317" w:type="dxa"/>
          </w:tcPr>
          <w:p w14:paraId="3A69BEBB" w14:textId="77777777" w:rsidR="00B11463" w:rsidRDefault="00B11463" w:rsidP="000263A8">
            <w:pPr>
              <w:rPr>
                <w:spacing w:val="-2"/>
                <w:sz w:val="22"/>
              </w:rPr>
            </w:pPr>
          </w:p>
        </w:tc>
        <w:tc>
          <w:tcPr>
            <w:tcW w:w="3317" w:type="dxa"/>
            <w:vMerge/>
          </w:tcPr>
          <w:p w14:paraId="05C6E567" w14:textId="77777777" w:rsidR="00B11463" w:rsidRDefault="00B11463" w:rsidP="000263A8">
            <w:pPr>
              <w:rPr>
                <w:spacing w:val="-2"/>
                <w:sz w:val="22"/>
              </w:rPr>
            </w:pPr>
          </w:p>
        </w:tc>
        <w:tc>
          <w:tcPr>
            <w:tcW w:w="3689" w:type="dxa"/>
            <w:vMerge/>
          </w:tcPr>
          <w:p w14:paraId="3A5B4F40" w14:textId="77777777" w:rsidR="00B11463" w:rsidRDefault="00B11463" w:rsidP="000263A8">
            <w:pPr>
              <w:rPr>
                <w:spacing w:val="-2"/>
                <w:sz w:val="22"/>
              </w:rPr>
            </w:pPr>
          </w:p>
        </w:tc>
      </w:tr>
      <w:tr w:rsidR="00B11463" w14:paraId="326793D1" w14:textId="77777777">
        <w:trPr>
          <w:trHeight w:val="288"/>
        </w:trPr>
        <w:tc>
          <w:tcPr>
            <w:tcW w:w="4077" w:type="dxa"/>
            <w:vMerge/>
          </w:tcPr>
          <w:p w14:paraId="7046D773" w14:textId="77777777" w:rsidR="00B11463" w:rsidRDefault="00B11463" w:rsidP="000263A8">
            <w:pPr>
              <w:rPr>
                <w:spacing w:val="-2"/>
                <w:sz w:val="22"/>
              </w:rPr>
            </w:pPr>
          </w:p>
        </w:tc>
        <w:tc>
          <w:tcPr>
            <w:tcW w:w="3317" w:type="dxa"/>
          </w:tcPr>
          <w:p w14:paraId="68C45A80" w14:textId="77777777" w:rsidR="00B11463" w:rsidRDefault="00B11463" w:rsidP="000263A8">
            <w:pPr>
              <w:rPr>
                <w:spacing w:val="-2"/>
                <w:sz w:val="22"/>
              </w:rPr>
            </w:pPr>
          </w:p>
        </w:tc>
        <w:tc>
          <w:tcPr>
            <w:tcW w:w="3317" w:type="dxa"/>
            <w:vMerge/>
          </w:tcPr>
          <w:p w14:paraId="4FD0C6ED" w14:textId="77777777" w:rsidR="00B11463" w:rsidRDefault="00B11463" w:rsidP="000263A8">
            <w:pPr>
              <w:rPr>
                <w:spacing w:val="-2"/>
                <w:sz w:val="22"/>
              </w:rPr>
            </w:pPr>
          </w:p>
        </w:tc>
        <w:tc>
          <w:tcPr>
            <w:tcW w:w="3689" w:type="dxa"/>
            <w:vMerge/>
          </w:tcPr>
          <w:p w14:paraId="176C578E" w14:textId="77777777" w:rsidR="00B11463" w:rsidRDefault="00B11463" w:rsidP="000263A8">
            <w:pPr>
              <w:rPr>
                <w:spacing w:val="-2"/>
                <w:sz w:val="22"/>
              </w:rPr>
            </w:pPr>
          </w:p>
        </w:tc>
      </w:tr>
    </w:tbl>
    <w:p w14:paraId="4A9E795D" w14:textId="77777777" w:rsidR="00F678B1" w:rsidRDefault="00F678B1" w:rsidP="000263A8">
      <w:pPr>
        <w:rPr>
          <w:sz w:val="22"/>
        </w:rPr>
      </w:pPr>
    </w:p>
    <w:p w14:paraId="3CA2C6B8" w14:textId="77777777" w:rsidR="00F678B1" w:rsidRPr="007B0323" w:rsidRDefault="00D61115" w:rsidP="000263A8">
      <w:pPr>
        <w:rPr>
          <w:b/>
        </w:rPr>
      </w:pPr>
      <w:bookmarkStart w:id="13" w:name="_Faculty_to_be"/>
      <w:bookmarkStart w:id="14" w:name="FacultyTBH"/>
      <w:bookmarkStart w:id="15" w:name="_Toc189289149"/>
      <w:bookmarkEnd w:id="13"/>
      <w:bookmarkEnd w:id="14"/>
      <w:r>
        <w:rPr>
          <w:b/>
        </w:rPr>
        <w:br w:type="page"/>
      </w:r>
      <w:r w:rsidR="002321B2">
        <w:rPr>
          <w:b/>
        </w:rPr>
        <w:lastRenderedPageBreak/>
        <w:t xml:space="preserve">Table 4: </w:t>
      </w:r>
      <w:r w:rsidR="00F678B1" w:rsidRPr="007B0323">
        <w:rPr>
          <w:b/>
        </w:rPr>
        <w:t xml:space="preserve">Faculty </w:t>
      </w:r>
      <w:r w:rsidR="00E4556E" w:rsidRPr="007B0323">
        <w:rPr>
          <w:b/>
        </w:rPr>
        <w:t>t</w:t>
      </w:r>
      <w:r w:rsidR="00F678B1" w:rsidRPr="007B0323">
        <w:rPr>
          <w:b/>
        </w:rPr>
        <w:t xml:space="preserve">o </w:t>
      </w:r>
      <w:r w:rsidR="00E4556E" w:rsidRPr="007B0323">
        <w:rPr>
          <w:b/>
        </w:rPr>
        <w:t>b</w:t>
      </w:r>
      <w:r w:rsidR="00F678B1" w:rsidRPr="007B0323">
        <w:rPr>
          <w:b/>
        </w:rPr>
        <w:t xml:space="preserve">e </w:t>
      </w:r>
      <w:proofErr w:type="gramStart"/>
      <w:r w:rsidR="00F678B1" w:rsidRPr="007B0323">
        <w:rPr>
          <w:b/>
        </w:rPr>
        <w:t>Hired</w:t>
      </w:r>
      <w:bookmarkEnd w:id="15"/>
      <w:proofErr w:type="gramEnd"/>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350"/>
        <w:gridCol w:w="3150"/>
        <w:gridCol w:w="1262"/>
        <w:gridCol w:w="1618"/>
        <w:gridCol w:w="3150"/>
        <w:gridCol w:w="1242"/>
      </w:tblGrid>
      <w:tr w:rsidR="003B73A6" w14:paraId="776D04B0" w14:textId="77777777" w:rsidTr="003B73A6">
        <w:trPr>
          <w:cantSplit/>
          <w:trHeight w:val="432"/>
        </w:trPr>
        <w:tc>
          <w:tcPr>
            <w:tcW w:w="14400" w:type="dxa"/>
            <w:gridSpan w:val="7"/>
            <w:tcBorders>
              <w:left w:val="nil"/>
              <w:right w:val="nil"/>
            </w:tcBorders>
            <w:shd w:val="clear" w:color="auto" w:fill="auto"/>
            <w:tcMar>
              <w:top w:w="58" w:type="dxa"/>
              <w:left w:w="58" w:type="dxa"/>
              <w:bottom w:w="58" w:type="dxa"/>
              <w:right w:w="58" w:type="dxa"/>
            </w:tcMar>
            <w:vAlign w:val="center"/>
          </w:tcPr>
          <w:p w14:paraId="4BAE43D4" w14:textId="77777777" w:rsidR="003B73A6" w:rsidRPr="003B73A6" w:rsidRDefault="003B73A6" w:rsidP="002321B2">
            <w:pPr>
              <w:rPr>
                <w:spacing w:val="-2"/>
                <w:sz w:val="22"/>
              </w:rPr>
            </w:pPr>
            <w:r>
              <w:rPr>
                <w:spacing w:val="-2"/>
                <w:sz w:val="22"/>
              </w:rPr>
              <w:t>If faculty must be hired, specify the number and title of new positions to be established and minimum qualifications.</w:t>
            </w:r>
          </w:p>
        </w:tc>
      </w:tr>
      <w:tr w:rsidR="002321B2" w14:paraId="4EFEE720" w14:textId="77777777" w:rsidTr="004064F5">
        <w:trPr>
          <w:cantSplit/>
        </w:trPr>
        <w:tc>
          <w:tcPr>
            <w:tcW w:w="2628" w:type="dxa"/>
            <w:shd w:val="clear" w:color="auto" w:fill="D9D9D9"/>
            <w:vAlign w:val="center"/>
          </w:tcPr>
          <w:p w14:paraId="2C59CAA0" w14:textId="77777777" w:rsidR="002321B2" w:rsidRDefault="002321B2" w:rsidP="002321B2">
            <w:pPr>
              <w:rPr>
                <w:b/>
                <w:spacing w:val="-2"/>
                <w:sz w:val="22"/>
              </w:rPr>
            </w:pPr>
            <w:r>
              <w:rPr>
                <w:b/>
                <w:spacing w:val="-2"/>
                <w:sz w:val="22"/>
              </w:rPr>
              <w:t>Title/Rank of Position</w:t>
            </w:r>
          </w:p>
        </w:tc>
        <w:tc>
          <w:tcPr>
            <w:tcW w:w="1350" w:type="dxa"/>
            <w:shd w:val="clear" w:color="auto" w:fill="D9D9D9"/>
            <w:vAlign w:val="center"/>
          </w:tcPr>
          <w:p w14:paraId="0BBF2B2E" w14:textId="77777777" w:rsidR="002321B2" w:rsidRDefault="002321B2" w:rsidP="002321B2">
            <w:pPr>
              <w:rPr>
                <w:b/>
                <w:spacing w:val="-2"/>
                <w:sz w:val="22"/>
              </w:rPr>
            </w:pPr>
            <w:r>
              <w:rPr>
                <w:b/>
                <w:spacing w:val="-2"/>
                <w:sz w:val="22"/>
              </w:rPr>
              <w:t>No. of New Positions</w:t>
            </w:r>
          </w:p>
        </w:tc>
        <w:tc>
          <w:tcPr>
            <w:tcW w:w="3150" w:type="dxa"/>
            <w:shd w:val="clear" w:color="auto" w:fill="D9D9D9"/>
            <w:vAlign w:val="center"/>
          </w:tcPr>
          <w:p w14:paraId="3FE82907" w14:textId="77777777" w:rsidR="002321B2" w:rsidRDefault="002321B2" w:rsidP="002321B2">
            <w:pPr>
              <w:rPr>
                <w:b/>
                <w:spacing w:val="-2"/>
                <w:sz w:val="22"/>
              </w:rPr>
            </w:pPr>
            <w:r>
              <w:rPr>
                <w:b/>
                <w:spacing w:val="-2"/>
                <w:sz w:val="22"/>
              </w:rPr>
              <w:t xml:space="preserve">Minimum Qualifications </w:t>
            </w:r>
            <w:r w:rsidRPr="00E27D18">
              <w:rPr>
                <w:spacing w:val="-2"/>
                <w:sz w:val="22"/>
              </w:rPr>
              <w:t>(including degree and discipline area)</w:t>
            </w:r>
          </w:p>
        </w:tc>
        <w:tc>
          <w:tcPr>
            <w:tcW w:w="1262" w:type="dxa"/>
            <w:shd w:val="clear" w:color="auto" w:fill="D9D9D9"/>
            <w:vAlign w:val="center"/>
          </w:tcPr>
          <w:p w14:paraId="487AB68D" w14:textId="77777777" w:rsidR="002321B2" w:rsidRDefault="002321B2" w:rsidP="002321B2">
            <w:pPr>
              <w:rPr>
                <w:b/>
                <w:spacing w:val="-2"/>
                <w:sz w:val="22"/>
              </w:rPr>
            </w:pPr>
            <w:r>
              <w:rPr>
                <w:b/>
                <w:spacing w:val="-2"/>
                <w:sz w:val="22"/>
              </w:rPr>
              <w:t>F/T or P/T</w:t>
            </w:r>
          </w:p>
        </w:tc>
        <w:tc>
          <w:tcPr>
            <w:tcW w:w="1618" w:type="dxa"/>
            <w:shd w:val="clear" w:color="auto" w:fill="D9D9D9"/>
            <w:vAlign w:val="center"/>
          </w:tcPr>
          <w:p w14:paraId="26BA243A" w14:textId="77777777" w:rsidR="002321B2" w:rsidRDefault="00B35E4E" w:rsidP="002321B2">
            <w:pPr>
              <w:rPr>
                <w:b/>
                <w:spacing w:val="-2"/>
                <w:sz w:val="22"/>
              </w:rPr>
            </w:pPr>
            <w:r>
              <w:rPr>
                <w:b/>
                <w:spacing w:val="-2"/>
                <w:sz w:val="22"/>
              </w:rPr>
              <w:t>Percent</w:t>
            </w:r>
            <w:r w:rsidR="002321B2">
              <w:rPr>
                <w:b/>
                <w:spacing w:val="-2"/>
                <w:sz w:val="22"/>
              </w:rPr>
              <w:t xml:space="preserve"> Time to Program</w:t>
            </w:r>
          </w:p>
        </w:tc>
        <w:tc>
          <w:tcPr>
            <w:tcW w:w="3150" w:type="dxa"/>
            <w:shd w:val="clear" w:color="auto" w:fill="D9D9D9"/>
            <w:vAlign w:val="center"/>
          </w:tcPr>
          <w:p w14:paraId="4E0C9937" w14:textId="77777777" w:rsidR="002321B2" w:rsidRDefault="002321B2" w:rsidP="002321B2">
            <w:pPr>
              <w:rPr>
                <w:b/>
                <w:spacing w:val="-2"/>
                <w:sz w:val="22"/>
              </w:rPr>
            </w:pPr>
            <w:r>
              <w:rPr>
                <w:b/>
                <w:spacing w:val="-2"/>
                <w:sz w:val="22"/>
              </w:rPr>
              <w:t>Expected Course Assignments</w:t>
            </w:r>
          </w:p>
        </w:tc>
        <w:tc>
          <w:tcPr>
            <w:tcW w:w="1242" w:type="dxa"/>
            <w:shd w:val="clear" w:color="auto" w:fill="D9D9D9"/>
            <w:vAlign w:val="center"/>
          </w:tcPr>
          <w:p w14:paraId="545EAC25" w14:textId="77777777" w:rsidR="002321B2" w:rsidRDefault="002321B2" w:rsidP="002321B2">
            <w:pPr>
              <w:rPr>
                <w:b/>
                <w:spacing w:val="-2"/>
                <w:sz w:val="22"/>
              </w:rPr>
            </w:pPr>
            <w:r>
              <w:rPr>
                <w:b/>
                <w:spacing w:val="-2"/>
                <w:sz w:val="22"/>
              </w:rPr>
              <w:t>Expected Hiring Date</w:t>
            </w:r>
          </w:p>
        </w:tc>
      </w:tr>
      <w:tr w:rsidR="002321B2" w14:paraId="20C136F0" w14:textId="77777777" w:rsidTr="004064F5">
        <w:trPr>
          <w:cantSplit/>
          <w:trHeight w:val="720"/>
        </w:trPr>
        <w:tc>
          <w:tcPr>
            <w:tcW w:w="2628" w:type="dxa"/>
          </w:tcPr>
          <w:p w14:paraId="23F58EBE" w14:textId="77777777" w:rsidR="002321B2" w:rsidRDefault="002321B2" w:rsidP="000263A8">
            <w:pPr>
              <w:rPr>
                <w:spacing w:val="-2"/>
                <w:sz w:val="22"/>
              </w:rPr>
            </w:pPr>
          </w:p>
        </w:tc>
        <w:tc>
          <w:tcPr>
            <w:tcW w:w="1350" w:type="dxa"/>
          </w:tcPr>
          <w:p w14:paraId="1E71D9E1" w14:textId="77777777" w:rsidR="002321B2" w:rsidRDefault="002321B2" w:rsidP="002321B2">
            <w:pPr>
              <w:jc w:val="center"/>
              <w:rPr>
                <w:spacing w:val="-2"/>
                <w:sz w:val="22"/>
              </w:rPr>
            </w:pPr>
          </w:p>
        </w:tc>
        <w:tc>
          <w:tcPr>
            <w:tcW w:w="3150" w:type="dxa"/>
          </w:tcPr>
          <w:p w14:paraId="10C051D3" w14:textId="77777777" w:rsidR="002321B2" w:rsidRDefault="002321B2" w:rsidP="000263A8">
            <w:pPr>
              <w:rPr>
                <w:spacing w:val="-2"/>
                <w:sz w:val="22"/>
              </w:rPr>
            </w:pPr>
          </w:p>
        </w:tc>
        <w:tc>
          <w:tcPr>
            <w:tcW w:w="1262" w:type="dxa"/>
          </w:tcPr>
          <w:p w14:paraId="3D0FD143" w14:textId="77777777" w:rsidR="002321B2" w:rsidRDefault="002321B2" w:rsidP="000263A8">
            <w:pPr>
              <w:rPr>
                <w:spacing w:val="-2"/>
                <w:sz w:val="22"/>
              </w:rPr>
            </w:pPr>
          </w:p>
        </w:tc>
        <w:tc>
          <w:tcPr>
            <w:tcW w:w="1618" w:type="dxa"/>
          </w:tcPr>
          <w:p w14:paraId="22DBC75E" w14:textId="77777777" w:rsidR="002321B2" w:rsidRDefault="002321B2" w:rsidP="000263A8">
            <w:pPr>
              <w:rPr>
                <w:spacing w:val="-2"/>
                <w:sz w:val="22"/>
              </w:rPr>
            </w:pPr>
          </w:p>
        </w:tc>
        <w:tc>
          <w:tcPr>
            <w:tcW w:w="3150" w:type="dxa"/>
          </w:tcPr>
          <w:p w14:paraId="647C1453" w14:textId="77777777" w:rsidR="002321B2" w:rsidRDefault="002321B2" w:rsidP="000263A8">
            <w:pPr>
              <w:rPr>
                <w:spacing w:val="-2"/>
                <w:sz w:val="22"/>
              </w:rPr>
            </w:pPr>
          </w:p>
        </w:tc>
        <w:tc>
          <w:tcPr>
            <w:tcW w:w="1242" w:type="dxa"/>
          </w:tcPr>
          <w:p w14:paraId="07249051" w14:textId="77777777" w:rsidR="002321B2" w:rsidRDefault="002321B2" w:rsidP="000263A8">
            <w:pPr>
              <w:rPr>
                <w:spacing w:val="-2"/>
                <w:sz w:val="22"/>
              </w:rPr>
            </w:pPr>
          </w:p>
        </w:tc>
      </w:tr>
      <w:tr w:rsidR="002321B2" w14:paraId="5D4E3C96" w14:textId="77777777" w:rsidTr="004064F5">
        <w:trPr>
          <w:cantSplit/>
          <w:trHeight w:val="720"/>
        </w:trPr>
        <w:tc>
          <w:tcPr>
            <w:tcW w:w="2628" w:type="dxa"/>
          </w:tcPr>
          <w:p w14:paraId="2F6561EA" w14:textId="77777777" w:rsidR="002321B2" w:rsidRDefault="002321B2" w:rsidP="000263A8">
            <w:pPr>
              <w:rPr>
                <w:spacing w:val="-2"/>
                <w:sz w:val="22"/>
              </w:rPr>
            </w:pPr>
          </w:p>
        </w:tc>
        <w:tc>
          <w:tcPr>
            <w:tcW w:w="1350" w:type="dxa"/>
          </w:tcPr>
          <w:p w14:paraId="5F6A27D8" w14:textId="77777777" w:rsidR="002321B2" w:rsidRDefault="002321B2" w:rsidP="002321B2">
            <w:pPr>
              <w:jc w:val="center"/>
              <w:rPr>
                <w:spacing w:val="-2"/>
                <w:sz w:val="22"/>
              </w:rPr>
            </w:pPr>
          </w:p>
        </w:tc>
        <w:tc>
          <w:tcPr>
            <w:tcW w:w="3150" w:type="dxa"/>
          </w:tcPr>
          <w:p w14:paraId="06878182" w14:textId="77777777" w:rsidR="002321B2" w:rsidRDefault="002321B2" w:rsidP="000263A8">
            <w:pPr>
              <w:rPr>
                <w:spacing w:val="-2"/>
                <w:sz w:val="22"/>
              </w:rPr>
            </w:pPr>
          </w:p>
        </w:tc>
        <w:tc>
          <w:tcPr>
            <w:tcW w:w="1262" w:type="dxa"/>
          </w:tcPr>
          <w:p w14:paraId="17800B41" w14:textId="77777777" w:rsidR="002321B2" w:rsidRDefault="002321B2" w:rsidP="000263A8">
            <w:pPr>
              <w:rPr>
                <w:spacing w:val="-2"/>
                <w:sz w:val="22"/>
              </w:rPr>
            </w:pPr>
          </w:p>
        </w:tc>
        <w:tc>
          <w:tcPr>
            <w:tcW w:w="1618" w:type="dxa"/>
          </w:tcPr>
          <w:p w14:paraId="263C8AD7" w14:textId="77777777" w:rsidR="002321B2" w:rsidRDefault="002321B2" w:rsidP="000263A8">
            <w:pPr>
              <w:rPr>
                <w:spacing w:val="-2"/>
                <w:sz w:val="22"/>
              </w:rPr>
            </w:pPr>
          </w:p>
        </w:tc>
        <w:tc>
          <w:tcPr>
            <w:tcW w:w="3150" w:type="dxa"/>
          </w:tcPr>
          <w:p w14:paraId="7BA725DB" w14:textId="77777777" w:rsidR="002321B2" w:rsidRDefault="002321B2" w:rsidP="000263A8">
            <w:pPr>
              <w:rPr>
                <w:spacing w:val="-2"/>
                <w:sz w:val="22"/>
              </w:rPr>
            </w:pPr>
          </w:p>
        </w:tc>
        <w:tc>
          <w:tcPr>
            <w:tcW w:w="1242" w:type="dxa"/>
          </w:tcPr>
          <w:p w14:paraId="566434E6" w14:textId="77777777" w:rsidR="002321B2" w:rsidRDefault="002321B2" w:rsidP="000263A8">
            <w:pPr>
              <w:rPr>
                <w:spacing w:val="-2"/>
                <w:sz w:val="22"/>
              </w:rPr>
            </w:pPr>
          </w:p>
        </w:tc>
      </w:tr>
      <w:tr w:rsidR="002321B2" w14:paraId="073ABD8A" w14:textId="77777777" w:rsidTr="004064F5">
        <w:trPr>
          <w:cantSplit/>
          <w:trHeight w:val="720"/>
        </w:trPr>
        <w:tc>
          <w:tcPr>
            <w:tcW w:w="2628" w:type="dxa"/>
          </w:tcPr>
          <w:p w14:paraId="1D7728F3" w14:textId="77777777" w:rsidR="002321B2" w:rsidRDefault="002321B2" w:rsidP="000263A8">
            <w:pPr>
              <w:rPr>
                <w:spacing w:val="-2"/>
                <w:sz w:val="22"/>
              </w:rPr>
            </w:pPr>
          </w:p>
        </w:tc>
        <w:tc>
          <w:tcPr>
            <w:tcW w:w="1350" w:type="dxa"/>
          </w:tcPr>
          <w:p w14:paraId="7F6ABFAD" w14:textId="77777777" w:rsidR="002321B2" w:rsidRDefault="002321B2" w:rsidP="002321B2">
            <w:pPr>
              <w:jc w:val="center"/>
              <w:rPr>
                <w:spacing w:val="-2"/>
                <w:sz w:val="22"/>
              </w:rPr>
            </w:pPr>
          </w:p>
        </w:tc>
        <w:tc>
          <w:tcPr>
            <w:tcW w:w="3150" w:type="dxa"/>
          </w:tcPr>
          <w:p w14:paraId="3D48420A" w14:textId="77777777" w:rsidR="002321B2" w:rsidRDefault="002321B2" w:rsidP="000263A8">
            <w:pPr>
              <w:rPr>
                <w:spacing w:val="-2"/>
                <w:sz w:val="22"/>
              </w:rPr>
            </w:pPr>
          </w:p>
        </w:tc>
        <w:tc>
          <w:tcPr>
            <w:tcW w:w="1262" w:type="dxa"/>
          </w:tcPr>
          <w:p w14:paraId="181A4C95" w14:textId="77777777" w:rsidR="002321B2" w:rsidRDefault="002321B2" w:rsidP="000263A8">
            <w:pPr>
              <w:rPr>
                <w:spacing w:val="-2"/>
                <w:sz w:val="22"/>
              </w:rPr>
            </w:pPr>
          </w:p>
        </w:tc>
        <w:tc>
          <w:tcPr>
            <w:tcW w:w="1618" w:type="dxa"/>
          </w:tcPr>
          <w:p w14:paraId="43F8A687" w14:textId="77777777" w:rsidR="002321B2" w:rsidRDefault="002321B2" w:rsidP="000263A8">
            <w:pPr>
              <w:rPr>
                <w:spacing w:val="-2"/>
                <w:sz w:val="22"/>
              </w:rPr>
            </w:pPr>
          </w:p>
        </w:tc>
        <w:tc>
          <w:tcPr>
            <w:tcW w:w="3150" w:type="dxa"/>
          </w:tcPr>
          <w:p w14:paraId="35195DF0" w14:textId="77777777" w:rsidR="002321B2" w:rsidRDefault="002321B2" w:rsidP="000263A8">
            <w:pPr>
              <w:rPr>
                <w:spacing w:val="-2"/>
                <w:sz w:val="22"/>
              </w:rPr>
            </w:pPr>
          </w:p>
        </w:tc>
        <w:tc>
          <w:tcPr>
            <w:tcW w:w="1242" w:type="dxa"/>
          </w:tcPr>
          <w:p w14:paraId="29359250" w14:textId="77777777" w:rsidR="002321B2" w:rsidRDefault="002321B2" w:rsidP="000263A8">
            <w:pPr>
              <w:rPr>
                <w:spacing w:val="-2"/>
                <w:sz w:val="22"/>
              </w:rPr>
            </w:pPr>
          </w:p>
        </w:tc>
      </w:tr>
      <w:tr w:rsidR="002321B2" w14:paraId="34E38767" w14:textId="77777777" w:rsidTr="004064F5">
        <w:trPr>
          <w:cantSplit/>
          <w:trHeight w:val="720"/>
        </w:trPr>
        <w:tc>
          <w:tcPr>
            <w:tcW w:w="2628" w:type="dxa"/>
          </w:tcPr>
          <w:p w14:paraId="73860CA1" w14:textId="77777777" w:rsidR="002321B2" w:rsidRDefault="002321B2" w:rsidP="000263A8">
            <w:pPr>
              <w:rPr>
                <w:spacing w:val="-2"/>
                <w:sz w:val="22"/>
              </w:rPr>
            </w:pPr>
          </w:p>
        </w:tc>
        <w:tc>
          <w:tcPr>
            <w:tcW w:w="1350" w:type="dxa"/>
          </w:tcPr>
          <w:p w14:paraId="789F70D9" w14:textId="77777777" w:rsidR="002321B2" w:rsidRDefault="002321B2" w:rsidP="002321B2">
            <w:pPr>
              <w:jc w:val="center"/>
              <w:rPr>
                <w:spacing w:val="-2"/>
                <w:sz w:val="22"/>
              </w:rPr>
            </w:pPr>
          </w:p>
        </w:tc>
        <w:tc>
          <w:tcPr>
            <w:tcW w:w="3150" w:type="dxa"/>
          </w:tcPr>
          <w:p w14:paraId="17B9387C" w14:textId="77777777" w:rsidR="002321B2" w:rsidRDefault="002321B2" w:rsidP="000263A8">
            <w:pPr>
              <w:rPr>
                <w:spacing w:val="-2"/>
                <w:sz w:val="22"/>
              </w:rPr>
            </w:pPr>
          </w:p>
        </w:tc>
        <w:tc>
          <w:tcPr>
            <w:tcW w:w="1262" w:type="dxa"/>
          </w:tcPr>
          <w:p w14:paraId="37B8A611" w14:textId="77777777" w:rsidR="002321B2" w:rsidRDefault="002321B2" w:rsidP="000263A8">
            <w:pPr>
              <w:rPr>
                <w:spacing w:val="-2"/>
                <w:sz w:val="22"/>
              </w:rPr>
            </w:pPr>
          </w:p>
        </w:tc>
        <w:tc>
          <w:tcPr>
            <w:tcW w:w="1618" w:type="dxa"/>
          </w:tcPr>
          <w:p w14:paraId="41C7BCC8" w14:textId="77777777" w:rsidR="002321B2" w:rsidRDefault="002321B2" w:rsidP="000263A8">
            <w:pPr>
              <w:rPr>
                <w:spacing w:val="-2"/>
                <w:sz w:val="22"/>
              </w:rPr>
            </w:pPr>
          </w:p>
        </w:tc>
        <w:tc>
          <w:tcPr>
            <w:tcW w:w="3150" w:type="dxa"/>
          </w:tcPr>
          <w:p w14:paraId="26A21FFF" w14:textId="77777777" w:rsidR="002321B2" w:rsidRDefault="002321B2" w:rsidP="000263A8">
            <w:pPr>
              <w:rPr>
                <w:spacing w:val="-2"/>
                <w:sz w:val="22"/>
              </w:rPr>
            </w:pPr>
          </w:p>
        </w:tc>
        <w:tc>
          <w:tcPr>
            <w:tcW w:w="1242" w:type="dxa"/>
          </w:tcPr>
          <w:p w14:paraId="34B23D39" w14:textId="77777777" w:rsidR="002321B2" w:rsidRDefault="002321B2" w:rsidP="000263A8">
            <w:pPr>
              <w:rPr>
                <w:spacing w:val="-2"/>
                <w:sz w:val="22"/>
              </w:rPr>
            </w:pPr>
          </w:p>
        </w:tc>
      </w:tr>
      <w:tr w:rsidR="002321B2" w14:paraId="0C7F5C70" w14:textId="77777777" w:rsidTr="004064F5">
        <w:trPr>
          <w:cantSplit/>
          <w:trHeight w:val="720"/>
        </w:trPr>
        <w:tc>
          <w:tcPr>
            <w:tcW w:w="2628" w:type="dxa"/>
          </w:tcPr>
          <w:p w14:paraId="17CE5024" w14:textId="77777777" w:rsidR="002321B2" w:rsidRDefault="002321B2" w:rsidP="000263A8">
            <w:pPr>
              <w:rPr>
                <w:spacing w:val="-2"/>
                <w:sz w:val="22"/>
              </w:rPr>
            </w:pPr>
          </w:p>
        </w:tc>
        <w:tc>
          <w:tcPr>
            <w:tcW w:w="1350" w:type="dxa"/>
          </w:tcPr>
          <w:p w14:paraId="60E520C2" w14:textId="77777777" w:rsidR="002321B2" w:rsidRDefault="002321B2" w:rsidP="002321B2">
            <w:pPr>
              <w:jc w:val="center"/>
              <w:rPr>
                <w:spacing w:val="-2"/>
                <w:sz w:val="22"/>
              </w:rPr>
            </w:pPr>
          </w:p>
        </w:tc>
        <w:tc>
          <w:tcPr>
            <w:tcW w:w="3150" w:type="dxa"/>
          </w:tcPr>
          <w:p w14:paraId="5126AEB5" w14:textId="77777777" w:rsidR="002321B2" w:rsidRDefault="002321B2" w:rsidP="000263A8">
            <w:pPr>
              <w:rPr>
                <w:spacing w:val="-2"/>
                <w:sz w:val="22"/>
              </w:rPr>
            </w:pPr>
          </w:p>
        </w:tc>
        <w:tc>
          <w:tcPr>
            <w:tcW w:w="1262" w:type="dxa"/>
          </w:tcPr>
          <w:p w14:paraId="540935BC" w14:textId="77777777" w:rsidR="002321B2" w:rsidRDefault="002321B2" w:rsidP="000263A8">
            <w:pPr>
              <w:rPr>
                <w:spacing w:val="-2"/>
                <w:sz w:val="22"/>
              </w:rPr>
            </w:pPr>
          </w:p>
        </w:tc>
        <w:tc>
          <w:tcPr>
            <w:tcW w:w="1618" w:type="dxa"/>
          </w:tcPr>
          <w:p w14:paraId="005F614A" w14:textId="77777777" w:rsidR="002321B2" w:rsidRDefault="002321B2" w:rsidP="000263A8">
            <w:pPr>
              <w:rPr>
                <w:spacing w:val="-2"/>
                <w:sz w:val="22"/>
              </w:rPr>
            </w:pPr>
          </w:p>
        </w:tc>
        <w:tc>
          <w:tcPr>
            <w:tcW w:w="3150" w:type="dxa"/>
          </w:tcPr>
          <w:p w14:paraId="66240E40" w14:textId="77777777" w:rsidR="002321B2" w:rsidRDefault="002321B2" w:rsidP="000263A8">
            <w:pPr>
              <w:rPr>
                <w:spacing w:val="-2"/>
                <w:sz w:val="22"/>
              </w:rPr>
            </w:pPr>
          </w:p>
        </w:tc>
        <w:tc>
          <w:tcPr>
            <w:tcW w:w="1242" w:type="dxa"/>
          </w:tcPr>
          <w:p w14:paraId="10439A33" w14:textId="77777777" w:rsidR="002321B2" w:rsidRDefault="002321B2" w:rsidP="000263A8">
            <w:pPr>
              <w:rPr>
                <w:spacing w:val="-2"/>
                <w:sz w:val="22"/>
              </w:rPr>
            </w:pPr>
          </w:p>
        </w:tc>
      </w:tr>
      <w:tr w:rsidR="002321B2" w14:paraId="7326F951" w14:textId="77777777" w:rsidTr="004064F5">
        <w:trPr>
          <w:cantSplit/>
          <w:trHeight w:val="720"/>
        </w:trPr>
        <w:tc>
          <w:tcPr>
            <w:tcW w:w="2628" w:type="dxa"/>
          </w:tcPr>
          <w:p w14:paraId="0D09FA39" w14:textId="77777777" w:rsidR="002321B2" w:rsidRDefault="002321B2" w:rsidP="000263A8">
            <w:pPr>
              <w:rPr>
                <w:spacing w:val="-2"/>
                <w:sz w:val="22"/>
              </w:rPr>
            </w:pPr>
          </w:p>
        </w:tc>
        <w:tc>
          <w:tcPr>
            <w:tcW w:w="1350" w:type="dxa"/>
          </w:tcPr>
          <w:p w14:paraId="52D125C3" w14:textId="77777777" w:rsidR="002321B2" w:rsidRDefault="002321B2" w:rsidP="002321B2">
            <w:pPr>
              <w:jc w:val="center"/>
              <w:rPr>
                <w:spacing w:val="-2"/>
                <w:sz w:val="22"/>
              </w:rPr>
            </w:pPr>
          </w:p>
        </w:tc>
        <w:tc>
          <w:tcPr>
            <w:tcW w:w="3150" w:type="dxa"/>
          </w:tcPr>
          <w:p w14:paraId="3CA28780" w14:textId="77777777" w:rsidR="002321B2" w:rsidRDefault="002321B2" w:rsidP="000263A8">
            <w:pPr>
              <w:rPr>
                <w:spacing w:val="-2"/>
                <w:sz w:val="22"/>
              </w:rPr>
            </w:pPr>
          </w:p>
        </w:tc>
        <w:tc>
          <w:tcPr>
            <w:tcW w:w="1262" w:type="dxa"/>
          </w:tcPr>
          <w:p w14:paraId="4235154A" w14:textId="77777777" w:rsidR="002321B2" w:rsidRDefault="002321B2" w:rsidP="000263A8">
            <w:pPr>
              <w:rPr>
                <w:spacing w:val="-2"/>
                <w:sz w:val="22"/>
              </w:rPr>
            </w:pPr>
          </w:p>
        </w:tc>
        <w:tc>
          <w:tcPr>
            <w:tcW w:w="1618" w:type="dxa"/>
          </w:tcPr>
          <w:p w14:paraId="097E7EEB" w14:textId="77777777" w:rsidR="002321B2" w:rsidRDefault="002321B2" w:rsidP="000263A8">
            <w:pPr>
              <w:rPr>
                <w:spacing w:val="-2"/>
                <w:sz w:val="22"/>
              </w:rPr>
            </w:pPr>
          </w:p>
        </w:tc>
        <w:tc>
          <w:tcPr>
            <w:tcW w:w="3150" w:type="dxa"/>
          </w:tcPr>
          <w:p w14:paraId="54D7B857" w14:textId="77777777" w:rsidR="002321B2" w:rsidRDefault="002321B2" w:rsidP="000263A8">
            <w:pPr>
              <w:rPr>
                <w:spacing w:val="-2"/>
                <w:sz w:val="22"/>
              </w:rPr>
            </w:pPr>
          </w:p>
        </w:tc>
        <w:tc>
          <w:tcPr>
            <w:tcW w:w="1242" w:type="dxa"/>
          </w:tcPr>
          <w:p w14:paraId="72C7B992" w14:textId="77777777" w:rsidR="002321B2" w:rsidRDefault="002321B2" w:rsidP="000263A8">
            <w:pPr>
              <w:rPr>
                <w:spacing w:val="-2"/>
                <w:sz w:val="22"/>
              </w:rPr>
            </w:pPr>
          </w:p>
        </w:tc>
      </w:tr>
      <w:tr w:rsidR="002321B2" w14:paraId="1C040089" w14:textId="77777777" w:rsidTr="004064F5">
        <w:trPr>
          <w:cantSplit/>
          <w:trHeight w:val="720"/>
        </w:trPr>
        <w:tc>
          <w:tcPr>
            <w:tcW w:w="2628" w:type="dxa"/>
          </w:tcPr>
          <w:p w14:paraId="39378C31" w14:textId="77777777" w:rsidR="002321B2" w:rsidRDefault="002321B2" w:rsidP="000263A8">
            <w:pPr>
              <w:rPr>
                <w:spacing w:val="-2"/>
                <w:sz w:val="22"/>
              </w:rPr>
            </w:pPr>
          </w:p>
        </w:tc>
        <w:tc>
          <w:tcPr>
            <w:tcW w:w="1350" w:type="dxa"/>
          </w:tcPr>
          <w:p w14:paraId="2309FFB5" w14:textId="77777777" w:rsidR="002321B2" w:rsidRDefault="002321B2" w:rsidP="002321B2">
            <w:pPr>
              <w:jc w:val="center"/>
              <w:rPr>
                <w:spacing w:val="-2"/>
                <w:sz w:val="22"/>
              </w:rPr>
            </w:pPr>
          </w:p>
        </w:tc>
        <w:tc>
          <w:tcPr>
            <w:tcW w:w="3150" w:type="dxa"/>
          </w:tcPr>
          <w:p w14:paraId="51A3764E" w14:textId="77777777" w:rsidR="002321B2" w:rsidRDefault="002321B2" w:rsidP="000263A8">
            <w:pPr>
              <w:rPr>
                <w:spacing w:val="-2"/>
                <w:sz w:val="22"/>
              </w:rPr>
            </w:pPr>
          </w:p>
        </w:tc>
        <w:tc>
          <w:tcPr>
            <w:tcW w:w="1262" w:type="dxa"/>
          </w:tcPr>
          <w:p w14:paraId="06FE66FB" w14:textId="77777777" w:rsidR="002321B2" w:rsidRDefault="002321B2" w:rsidP="000263A8">
            <w:pPr>
              <w:rPr>
                <w:spacing w:val="-2"/>
                <w:sz w:val="22"/>
              </w:rPr>
            </w:pPr>
          </w:p>
        </w:tc>
        <w:tc>
          <w:tcPr>
            <w:tcW w:w="1618" w:type="dxa"/>
          </w:tcPr>
          <w:p w14:paraId="68C15A16" w14:textId="77777777" w:rsidR="002321B2" w:rsidRDefault="002321B2" w:rsidP="000263A8">
            <w:pPr>
              <w:rPr>
                <w:spacing w:val="-2"/>
                <w:sz w:val="22"/>
              </w:rPr>
            </w:pPr>
          </w:p>
        </w:tc>
        <w:tc>
          <w:tcPr>
            <w:tcW w:w="3150" w:type="dxa"/>
          </w:tcPr>
          <w:p w14:paraId="5CA9F2F4" w14:textId="77777777" w:rsidR="002321B2" w:rsidRDefault="002321B2" w:rsidP="000263A8">
            <w:pPr>
              <w:rPr>
                <w:spacing w:val="-2"/>
                <w:sz w:val="22"/>
              </w:rPr>
            </w:pPr>
          </w:p>
        </w:tc>
        <w:tc>
          <w:tcPr>
            <w:tcW w:w="1242" w:type="dxa"/>
          </w:tcPr>
          <w:p w14:paraId="7EDA693B" w14:textId="77777777" w:rsidR="002321B2" w:rsidRDefault="002321B2" w:rsidP="000263A8">
            <w:pPr>
              <w:rPr>
                <w:spacing w:val="-2"/>
                <w:sz w:val="22"/>
              </w:rPr>
            </w:pPr>
          </w:p>
        </w:tc>
      </w:tr>
    </w:tbl>
    <w:p w14:paraId="6095443C" w14:textId="77777777" w:rsidR="00F678B1" w:rsidRDefault="00F678B1" w:rsidP="000263A8">
      <w:pPr>
        <w:rPr>
          <w:spacing w:val="-2"/>
          <w:sz w:val="22"/>
        </w:rPr>
      </w:pPr>
    </w:p>
    <w:p w14:paraId="5967A20A" w14:textId="77777777" w:rsidR="000A731E" w:rsidRDefault="000A731E" w:rsidP="000263A8">
      <w:pPr>
        <w:rPr>
          <w:spacing w:val="-2"/>
          <w:sz w:val="22"/>
        </w:rPr>
        <w:sectPr w:rsidR="000A731E" w:rsidSect="00963C3C">
          <w:pgSz w:w="15840" w:h="12240" w:orient="landscape" w:code="1"/>
          <w:pgMar w:top="720" w:right="720" w:bottom="720" w:left="720" w:header="432" w:footer="288" w:gutter="0"/>
          <w:cols w:space="720"/>
          <w:noEndnote/>
        </w:sectPr>
      </w:pPr>
    </w:p>
    <w:p w14:paraId="77C03737" w14:textId="77777777" w:rsidR="000A028F" w:rsidRPr="00F54D23" w:rsidRDefault="00B35E4E" w:rsidP="000A028F">
      <w:pPr>
        <w:pStyle w:val="Heading6"/>
        <w:jc w:val="left"/>
        <w:rPr>
          <w:rFonts w:ascii="Arial" w:hAnsi="Arial"/>
        </w:rPr>
      </w:pPr>
      <w:bookmarkStart w:id="16" w:name="Resources_5"/>
      <w:bookmarkEnd w:id="16"/>
      <w:r>
        <w:rPr>
          <w:rFonts w:ascii="Arial" w:hAnsi="Arial"/>
        </w:rPr>
        <w:lastRenderedPageBreak/>
        <w:tab/>
      </w:r>
      <w:r w:rsidR="000A028F">
        <w:rPr>
          <w:rFonts w:ascii="Arial" w:hAnsi="Arial"/>
        </w:rPr>
        <w:t xml:space="preserve">Table </w:t>
      </w:r>
      <w:r w:rsidR="004064F5">
        <w:rPr>
          <w:rFonts w:ascii="Arial" w:hAnsi="Arial"/>
        </w:rPr>
        <w:t>5</w:t>
      </w:r>
      <w:r w:rsidR="000A028F">
        <w:rPr>
          <w:rFonts w:ascii="Arial" w:hAnsi="Arial"/>
        </w:rPr>
        <w:t xml:space="preserve">: </w:t>
      </w:r>
      <w:r>
        <w:rPr>
          <w:rFonts w:ascii="Arial" w:hAnsi="Arial"/>
        </w:rPr>
        <w:t>New</w:t>
      </w:r>
      <w:r w:rsidR="000A028F">
        <w:rPr>
          <w:rFonts w:ascii="Arial" w:hAnsi="Arial"/>
        </w:rPr>
        <w:t xml:space="preserve"> Resources</w:t>
      </w: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264"/>
        <w:gridCol w:w="2512"/>
        <w:gridCol w:w="2512"/>
        <w:gridCol w:w="2512"/>
      </w:tblGrid>
      <w:tr w:rsidR="00107325" w:rsidRPr="00FC2408" w14:paraId="0FC4FA6A" w14:textId="77777777" w:rsidTr="00107325">
        <w:tc>
          <w:tcPr>
            <w:tcW w:w="10800" w:type="dxa"/>
            <w:gridSpan w:val="4"/>
            <w:tcBorders>
              <w:top w:val="single" w:sz="4" w:space="0" w:color="auto"/>
              <w:left w:val="nil"/>
              <w:bottom w:val="single" w:sz="4" w:space="0" w:color="auto"/>
              <w:right w:val="nil"/>
            </w:tcBorders>
            <w:shd w:val="clear" w:color="auto" w:fill="auto"/>
            <w:tcMar>
              <w:left w:w="58" w:type="dxa"/>
              <w:right w:w="58" w:type="dxa"/>
            </w:tcMar>
            <w:vAlign w:val="center"/>
          </w:tcPr>
          <w:p w14:paraId="2413342A" w14:textId="77777777" w:rsidR="00107325" w:rsidRPr="00107325" w:rsidRDefault="00107325" w:rsidP="00107325">
            <w:pPr>
              <w:tabs>
                <w:tab w:val="left" w:pos="-720"/>
                <w:tab w:val="left" w:pos="0"/>
              </w:tabs>
              <w:suppressAutoHyphens/>
              <w:ind w:left="60"/>
              <w:jc w:val="both"/>
              <w:rPr>
                <w:rFonts w:cs="Arial"/>
                <w:color w:val="000000"/>
                <w:spacing w:val="-2"/>
                <w:sz w:val="22"/>
                <w:szCs w:val="22"/>
              </w:rPr>
            </w:pPr>
            <w:r>
              <w:rPr>
                <w:rFonts w:cs="Arial"/>
                <w:color w:val="000000"/>
                <w:spacing w:val="-2"/>
                <w:sz w:val="22"/>
                <w:szCs w:val="22"/>
              </w:rPr>
              <w:t xml:space="preserve">List </w:t>
            </w:r>
            <w:r w:rsidRPr="00B35E4E">
              <w:rPr>
                <w:rFonts w:cs="Arial"/>
                <w:b/>
                <w:color w:val="000000"/>
                <w:spacing w:val="-2"/>
                <w:sz w:val="22"/>
                <w:szCs w:val="22"/>
              </w:rPr>
              <w:t>new</w:t>
            </w:r>
            <w:r>
              <w:rPr>
                <w:rFonts w:cs="Arial"/>
                <w:color w:val="000000"/>
                <w:spacing w:val="-2"/>
                <w:sz w:val="22"/>
                <w:szCs w:val="22"/>
              </w:rPr>
              <w:t xml:space="preserve"> resources that will be engaged specifically as a result of the new program (e.g., a new faculty position or additional library resources). New resources for a given year should be carried over to the following year(s), with adjustments for inflation, if they represent a continuing cost. </w:t>
            </w:r>
          </w:p>
        </w:tc>
      </w:tr>
      <w:tr w:rsidR="000A028F" w:rsidRPr="00FC2408" w14:paraId="4326837D" w14:textId="77777777" w:rsidTr="00107325">
        <w:tc>
          <w:tcPr>
            <w:tcW w:w="3264" w:type="dxa"/>
            <w:tcBorders>
              <w:top w:val="single" w:sz="4" w:space="0" w:color="auto"/>
              <w:left w:val="single" w:sz="4" w:space="0" w:color="auto"/>
              <w:bottom w:val="single" w:sz="4" w:space="0" w:color="auto"/>
              <w:right w:val="single" w:sz="4" w:space="0" w:color="auto"/>
            </w:tcBorders>
            <w:shd w:val="clear" w:color="auto" w:fill="E6E6E6"/>
            <w:vAlign w:val="center"/>
          </w:tcPr>
          <w:p w14:paraId="12C76F1B" w14:textId="77777777" w:rsidR="000A028F" w:rsidRPr="000A2737" w:rsidRDefault="00B35E4E" w:rsidP="006B69E8">
            <w:pPr>
              <w:tabs>
                <w:tab w:val="left" w:pos="-720"/>
                <w:tab w:val="left" w:pos="0"/>
              </w:tabs>
              <w:suppressAutoHyphens/>
              <w:spacing w:before="40" w:after="40"/>
              <w:rPr>
                <w:rFonts w:cs="Arial"/>
                <w:b/>
                <w:color w:val="000000"/>
                <w:spacing w:val="-2"/>
                <w:sz w:val="22"/>
                <w:szCs w:val="22"/>
              </w:rPr>
            </w:pPr>
            <w:r>
              <w:rPr>
                <w:rFonts w:cs="Arial"/>
                <w:b/>
                <w:color w:val="000000"/>
                <w:spacing w:val="-2"/>
                <w:sz w:val="22"/>
                <w:szCs w:val="22"/>
              </w:rPr>
              <w:t xml:space="preserve">New </w:t>
            </w:r>
            <w:r w:rsidR="000A028F" w:rsidRPr="000A2737">
              <w:rPr>
                <w:rFonts w:cs="Arial"/>
                <w:b/>
                <w:color w:val="000000"/>
                <w:spacing w:val="-2"/>
                <w:sz w:val="22"/>
                <w:szCs w:val="22"/>
              </w:rPr>
              <w:t>Expenditures</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14:paraId="07FE13F0" w14:textId="77777777" w:rsidR="000A028F" w:rsidRPr="000A2737" w:rsidRDefault="00B35E4E" w:rsidP="006B69E8">
            <w:pPr>
              <w:tabs>
                <w:tab w:val="left" w:pos="-720"/>
                <w:tab w:val="left" w:pos="0"/>
              </w:tabs>
              <w:suppressAutoHyphens/>
              <w:spacing w:before="40" w:after="40"/>
              <w:jc w:val="center"/>
              <w:rPr>
                <w:rFonts w:cs="Arial"/>
                <w:b/>
                <w:color w:val="000000"/>
                <w:spacing w:val="-2"/>
                <w:sz w:val="22"/>
                <w:szCs w:val="22"/>
              </w:rPr>
            </w:pPr>
            <w:r>
              <w:rPr>
                <w:rFonts w:cs="Arial"/>
                <w:b/>
                <w:color w:val="000000"/>
                <w:spacing w:val="-2"/>
                <w:sz w:val="22"/>
                <w:szCs w:val="22"/>
              </w:rPr>
              <w:t>Year 1</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14:paraId="394F8959" w14:textId="77777777" w:rsidR="000A028F" w:rsidRPr="000A2737" w:rsidRDefault="00B35E4E" w:rsidP="006B69E8">
            <w:pPr>
              <w:tabs>
                <w:tab w:val="left" w:pos="-720"/>
                <w:tab w:val="left" w:pos="0"/>
              </w:tabs>
              <w:suppressAutoHyphens/>
              <w:spacing w:before="40" w:after="40"/>
              <w:jc w:val="center"/>
              <w:rPr>
                <w:rFonts w:cs="Arial"/>
                <w:b/>
                <w:color w:val="000000"/>
                <w:spacing w:val="-2"/>
                <w:sz w:val="22"/>
                <w:szCs w:val="22"/>
              </w:rPr>
            </w:pPr>
            <w:r>
              <w:rPr>
                <w:rFonts w:cs="Arial"/>
                <w:b/>
                <w:color w:val="000000"/>
                <w:spacing w:val="-2"/>
                <w:sz w:val="22"/>
                <w:szCs w:val="22"/>
              </w:rPr>
              <w:t>Year 2</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14:paraId="3B54E6C9" w14:textId="77777777" w:rsidR="000A028F" w:rsidRPr="000A2737" w:rsidRDefault="00B35E4E" w:rsidP="006B69E8">
            <w:pPr>
              <w:tabs>
                <w:tab w:val="left" w:pos="-720"/>
                <w:tab w:val="left" w:pos="0"/>
              </w:tabs>
              <w:suppressAutoHyphens/>
              <w:spacing w:before="40" w:after="40"/>
              <w:jc w:val="center"/>
              <w:rPr>
                <w:rFonts w:cs="Arial"/>
                <w:b/>
                <w:color w:val="000000"/>
                <w:spacing w:val="-2"/>
                <w:sz w:val="22"/>
                <w:szCs w:val="22"/>
              </w:rPr>
            </w:pPr>
            <w:r>
              <w:rPr>
                <w:rFonts w:cs="Arial"/>
                <w:b/>
                <w:color w:val="000000"/>
                <w:spacing w:val="-2"/>
                <w:sz w:val="22"/>
                <w:szCs w:val="22"/>
              </w:rPr>
              <w:t>Year 3</w:t>
            </w:r>
          </w:p>
        </w:tc>
      </w:tr>
      <w:tr w:rsidR="000A028F" w:rsidRPr="00FC2408" w14:paraId="1E9E9BE4" w14:textId="77777777" w:rsidTr="00107325">
        <w:trPr>
          <w:trHeight w:val="610"/>
        </w:trPr>
        <w:tc>
          <w:tcPr>
            <w:tcW w:w="3264" w:type="dxa"/>
            <w:tcBorders>
              <w:top w:val="single" w:sz="4" w:space="0" w:color="auto"/>
              <w:left w:val="single" w:sz="4" w:space="0" w:color="auto"/>
              <w:right w:val="single" w:sz="4" w:space="0" w:color="auto"/>
            </w:tcBorders>
          </w:tcPr>
          <w:p w14:paraId="378F1D6A" w14:textId="77777777" w:rsidR="000A028F" w:rsidRPr="00FC2408" w:rsidRDefault="000A028F" w:rsidP="006B69E8">
            <w:pPr>
              <w:tabs>
                <w:tab w:val="left" w:pos="-720"/>
                <w:tab w:val="left" w:pos="0"/>
              </w:tabs>
              <w:suppressAutoHyphens/>
              <w:spacing w:before="40"/>
              <w:rPr>
                <w:rFonts w:cs="Arial"/>
                <w:color w:val="000000"/>
                <w:spacing w:val="-2"/>
                <w:sz w:val="22"/>
                <w:szCs w:val="22"/>
              </w:rPr>
            </w:pPr>
            <w:r w:rsidRPr="00FC2408">
              <w:rPr>
                <w:rFonts w:cs="Arial"/>
                <w:color w:val="000000"/>
                <w:spacing w:val="-2"/>
                <w:sz w:val="22"/>
                <w:szCs w:val="22"/>
              </w:rPr>
              <w:t>Personnel</w:t>
            </w:r>
          </w:p>
        </w:tc>
        <w:tc>
          <w:tcPr>
            <w:tcW w:w="2512" w:type="dxa"/>
            <w:tcBorders>
              <w:top w:val="single" w:sz="4" w:space="0" w:color="auto"/>
              <w:left w:val="single" w:sz="4" w:space="0" w:color="auto"/>
              <w:right w:val="single" w:sz="4" w:space="0" w:color="auto"/>
            </w:tcBorders>
          </w:tcPr>
          <w:p w14:paraId="08683E88" w14:textId="77777777" w:rsidR="000A028F" w:rsidRPr="00FC2408" w:rsidRDefault="000A028F" w:rsidP="006B69E8">
            <w:pPr>
              <w:tabs>
                <w:tab w:val="left" w:pos="-720"/>
                <w:tab w:val="left" w:pos="0"/>
              </w:tabs>
              <w:suppressAutoHyphens/>
              <w:spacing w:before="40"/>
              <w:jc w:val="right"/>
              <w:rPr>
                <w:rFonts w:cs="Arial"/>
                <w:color w:val="000000"/>
                <w:spacing w:val="-2"/>
                <w:sz w:val="22"/>
                <w:szCs w:val="22"/>
              </w:rPr>
            </w:pPr>
          </w:p>
        </w:tc>
        <w:tc>
          <w:tcPr>
            <w:tcW w:w="2512" w:type="dxa"/>
            <w:tcBorders>
              <w:top w:val="single" w:sz="4" w:space="0" w:color="auto"/>
              <w:left w:val="single" w:sz="4" w:space="0" w:color="auto"/>
              <w:right w:val="single" w:sz="4" w:space="0" w:color="auto"/>
            </w:tcBorders>
          </w:tcPr>
          <w:p w14:paraId="2233A4C6" w14:textId="77777777" w:rsidR="000A028F" w:rsidRPr="00FC2408" w:rsidRDefault="000A028F" w:rsidP="006B69E8">
            <w:pPr>
              <w:tabs>
                <w:tab w:val="left" w:pos="-720"/>
                <w:tab w:val="left" w:pos="0"/>
              </w:tabs>
              <w:suppressAutoHyphens/>
              <w:spacing w:before="40"/>
              <w:jc w:val="right"/>
              <w:rPr>
                <w:rFonts w:cs="Arial"/>
                <w:color w:val="000000"/>
                <w:spacing w:val="-2"/>
                <w:sz w:val="22"/>
                <w:szCs w:val="22"/>
              </w:rPr>
            </w:pPr>
          </w:p>
        </w:tc>
        <w:tc>
          <w:tcPr>
            <w:tcW w:w="2512" w:type="dxa"/>
            <w:tcBorders>
              <w:top w:val="single" w:sz="4" w:space="0" w:color="auto"/>
              <w:left w:val="single" w:sz="4" w:space="0" w:color="auto"/>
              <w:right w:val="single" w:sz="4" w:space="0" w:color="auto"/>
            </w:tcBorders>
          </w:tcPr>
          <w:p w14:paraId="324510B4" w14:textId="77777777" w:rsidR="000A028F" w:rsidRPr="00FC2408" w:rsidRDefault="000A028F" w:rsidP="006B69E8">
            <w:pPr>
              <w:tabs>
                <w:tab w:val="left" w:pos="-720"/>
                <w:tab w:val="left" w:pos="0"/>
              </w:tabs>
              <w:suppressAutoHyphens/>
              <w:spacing w:before="40"/>
              <w:jc w:val="right"/>
              <w:rPr>
                <w:rFonts w:cs="Arial"/>
                <w:color w:val="000000"/>
                <w:spacing w:val="-2"/>
                <w:sz w:val="22"/>
                <w:szCs w:val="22"/>
              </w:rPr>
            </w:pPr>
          </w:p>
        </w:tc>
      </w:tr>
      <w:tr w:rsidR="000A028F" w:rsidRPr="00FC2408" w14:paraId="6C0CC9CB" w14:textId="77777777" w:rsidTr="00107325">
        <w:trPr>
          <w:trHeight w:val="610"/>
        </w:trPr>
        <w:tc>
          <w:tcPr>
            <w:tcW w:w="3264" w:type="dxa"/>
            <w:tcBorders>
              <w:top w:val="single" w:sz="4" w:space="0" w:color="auto"/>
              <w:left w:val="single" w:sz="4" w:space="0" w:color="auto"/>
              <w:right w:val="single" w:sz="4" w:space="0" w:color="auto"/>
            </w:tcBorders>
          </w:tcPr>
          <w:p w14:paraId="45CF2CC8" w14:textId="77777777" w:rsidR="000A028F" w:rsidRPr="00FC2408" w:rsidRDefault="000A028F" w:rsidP="006B69E8">
            <w:pPr>
              <w:tabs>
                <w:tab w:val="left" w:pos="-720"/>
                <w:tab w:val="left" w:pos="0"/>
              </w:tabs>
              <w:suppressAutoHyphens/>
              <w:spacing w:before="40"/>
              <w:rPr>
                <w:rFonts w:cs="Arial"/>
                <w:i/>
                <w:iCs/>
                <w:color w:val="000000"/>
                <w:spacing w:val="-2"/>
                <w:sz w:val="22"/>
                <w:szCs w:val="22"/>
              </w:rPr>
            </w:pPr>
            <w:r w:rsidRPr="00FC2408">
              <w:rPr>
                <w:rFonts w:cs="Arial"/>
                <w:color w:val="000000"/>
                <w:spacing w:val="-2"/>
                <w:sz w:val="22"/>
                <w:szCs w:val="22"/>
              </w:rPr>
              <w:t>Library</w:t>
            </w:r>
          </w:p>
        </w:tc>
        <w:tc>
          <w:tcPr>
            <w:tcW w:w="2512" w:type="dxa"/>
            <w:tcBorders>
              <w:top w:val="single" w:sz="4" w:space="0" w:color="auto"/>
              <w:left w:val="single" w:sz="4" w:space="0" w:color="auto"/>
              <w:right w:val="single" w:sz="4" w:space="0" w:color="auto"/>
            </w:tcBorders>
          </w:tcPr>
          <w:p w14:paraId="37F5BBEA" w14:textId="77777777" w:rsidR="000A028F" w:rsidRPr="00FC2408" w:rsidRDefault="000A028F" w:rsidP="006B69E8">
            <w:pPr>
              <w:tabs>
                <w:tab w:val="left" w:pos="-720"/>
                <w:tab w:val="left" w:pos="0"/>
              </w:tabs>
              <w:suppressAutoHyphens/>
              <w:spacing w:before="40"/>
              <w:jc w:val="right"/>
              <w:rPr>
                <w:rFonts w:cs="Arial"/>
                <w:color w:val="000000"/>
                <w:spacing w:val="-2"/>
                <w:sz w:val="22"/>
                <w:szCs w:val="22"/>
              </w:rPr>
            </w:pPr>
          </w:p>
        </w:tc>
        <w:tc>
          <w:tcPr>
            <w:tcW w:w="2512" w:type="dxa"/>
            <w:tcBorders>
              <w:top w:val="single" w:sz="4" w:space="0" w:color="auto"/>
              <w:left w:val="single" w:sz="4" w:space="0" w:color="auto"/>
              <w:right w:val="single" w:sz="4" w:space="0" w:color="auto"/>
            </w:tcBorders>
          </w:tcPr>
          <w:p w14:paraId="6936CFE1" w14:textId="77777777" w:rsidR="000A028F" w:rsidRPr="00FC2408" w:rsidRDefault="000A028F" w:rsidP="006B69E8">
            <w:pPr>
              <w:tabs>
                <w:tab w:val="left" w:pos="-720"/>
                <w:tab w:val="left" w:pos="0"/>
              </w:tabs>
              <w:suppressAutoHyphens/>
              <w:spacing w:before="40"/>
              <w:jc w:val="right"/>
              <w:rPr>
                <w:rFonts w:cs="Arial"/>
                <w:color w:val="000000"/>
                <w:spacing w:val="-2"/>
                <w:sz w:val="22"/>
                <w:szCs w:val="22"/>
              </w:rPr>
            </w:pPr>
          </w:p>
        </w:tc>
        <w:tc>
          <w:tcPr>
            <w:tcW w:w="2512" w:type="dxa"/>
            <w:tcBorders>
              <w:top w:val="single" w:sz="4" w:space="0" w:color="auto"/>
              <w:left w:val="single" w:sz="4" w:space="0" w:color="auto"/>
              <w:right w:val="single" w:sz="4" w:space="0" w:color="auto"/>
            </w:tcBorders>
          </w:tcPr>
          <w:p w14:paraId="76D1DCB4" w14:textId="77777777" w:rsidR="000A028F" w:rsidRPr="00FC2408" w:rsidRDefault="000A028F" w:rsidP="006B69E8">
            <w:pPr>
              <w:tabs>
                <w:tab w:val="left" w:pos="-720"/>
                <w:tab w:val="left" w:pos="0"/>
              </w:tabs>
              <w:suppressAutoHyphens/>
              <w:spacing w:before="40"/>
              <w:jc w:val="right"/>
              <w:rPr>
                <w:rFonts w:cs="Arial"/>
                <w:color w:val="000000"/>
                <w:spacing w:val="-2"/>
                <w:sz w:val="22"/>
                <w:szCs w:val="22"/>
              </w:rPr>
            </w:pPr>
          </w:p>
        </w:tc>
      </w:tr>
      <w:tr w:rsidR="000A028F" w:rsidRPr="00FC2408" w14:paraId="1A517CA4" w14:textId="77777777" w:rsidTr="00107325">
        <w:trPr>
          <w:trHeight w:val="610"/>
        </w:trPr>
        <w:tc>
          <w:tcPr>
            <w:tcW w:w="3264" w:type="dxa"/>
            <w:tcBorders>
              <w:top w:val="single" w:sz="4" w:space="0" w:color="auto"/>
              <w:left w:val="single" w:sz="4" w:space="0" w:color="auto"/>
              <w:right w:val="single" w:sz="4" w:space="0" w:color="auto"/>
            </w:tcBorders>
          </w:tcPr>
          <w:p w14:paraId="41A659DF" w14:textId="77777777" w:rsidR="000A028F" w:rsidRPr="00FC2408" w:rsidRDefault="000A028F" w:rsidP="006B69E8">
            <w:pPr>
              <w:tabs>
                <w:tab w:val="left" w:pos="-720"/>
                <w:tab w:val="left" w:pos="0"/>
              </w:tabs>
              <w:suppressAutoHyphens/>
              <w:spacing w:before="40"/>
              <w:rPr>
                <w:rFonts w:cs="Arial"/>
                <w:i/>
                <w:iCs/>
                <w:color w:val="000000"/>
                <w:spacing w:val="-2"/>
                <w:sz w:val="22"/>
                <w:szCs w:val="22"/>
              </w:rPr>
            </w:pPr>
            <w:r w:rsidRPr="00FC2408">
              <w:rPr>
                <w:rFonts w:cs="Arial"/>
                <w:color w:val="000000"/>
                <w:spacing w:val="-2"/>
                <w:sz w:val="22"/>
                <w:szCs w:val="22"/>
              </w:rPr>
              <w:t>Equipment</w:t>
            </w:r>
          </w:p>
        </w:tc>
        <w:tc>
          <w:tcPr>
            <w:tcW w:w="2512" w:type="dxa"/>
            <w:tcBorders>
              <w:top w:val="single" w:sz="4" w:space="0" w:color="auto"/>
              <w:left w:val="single" w:sz="4" w:space="0" w:color="auto"/>
              <w:right w:val="single" w:sz="4" w:space="0" w:color="auto"/>
            </w:tcBorders>
          </w:tcPr>
          <w:p w14:paraId="25D293DC" w14:textId="77777777" w:rsidR="000A028F" w:rsidRPr="00FC2408" w:rsidRDefault="000A028F" w:rsidP="006B69E8">
            <w:pPr>
              <w:tabs>
                <w:tab w:val="left" w:pos="-720"/>
                <w:tab w:val="left" w:pos="0"/>
              </w:tabs>
              <w:suppressAutoHyphens/>
              <w:spacing w:before="40"/>
              <w:jc w:val="right"/>
              <w:rPr>
                <w:rFonts w:cs="Arial"/>
                <w:color w:val="000000"/>
                <w:spacing w:val="-2"/>
                <w:sz w:val="22"/>
                <w:szCs w:val="22"/>
              </w:rPr>
            </w:pPr>
          </w:p>
        </w:tc>
        <w:tc>
          <w:tcPr>
            <w:tcW w:w="2512" w:type="dxa"/>
            <w:tcBorders>
              <w:top w:val="single" w:sz="4" w:space="0" w:color="auto"/>
              <w:left w:val="single" w:sz="4" w:space="0" w:color="auto"/>
              <w:right w:val="single" w:sz="4" w:space="0" w:color="auto"/>
            </w:tcBorders>
          </w:tcPr>
          <w:p w14:paraId="1A7F1C37" w14:textId="77777777" w:rsidR="000A028F" w:rsidRPr="00FC2408" w:rsidRDefault="000A028F" w:rsidP="006B69E8">
            <w:pPr>
              <w:tabs>
                <w:tab w:val="left" w:pos="-720"/>
                <w:tab w:val="left" w:pos="0"/>
              </w:tabs>
              <w:suppressAutoHyphens/>
              <w:spacing w:before="40"/>
              <w:jc w:val="right"/>
              <w:rPr>
                <w:rFonts w:cs="Arial"/>
                <w:color w:val="000000"/>
                <w:spacing w:val="-2"/>
                <w:sz w:val="22"/>
                <w:szCs w:val="22"/>
              </w:rPr>
            </w:pPr>
          </w:p>
        </w:tc>
        <w:tc>
          <w:tcPr>
            <w:tcW w:w="2512" w:type="dxa"/>
            <w:tcBorders>
              <w:top w:val="single" w:sz="4" w:space="0" w:color="auto"/>
              <w:left w:val="single" w:sz="4" w:space="0" w:color="auto"/>
              <w:right w:val="single" w:sz="4" w:space="0" w:color="auto"/>
            </w:tcBorders>
          </w:tcPr>
          <w:p w14:paraId="196A33CA" w14:textId="77777777" w:rsidR="000A028F" w:rsidRPr="00FC2408" w:rsidRDefault="000A028F" w:rsidP="006B69E8">
            <w:pPr>
              <w:tabs>
                <w:tab w:val="left" w:pos="-720"/>
                <w:tab w:val="left" w:pos="0"/>
              </w:tabs>
              <w:suppressAutoHyphens/>
              <w:spacing w:before="40"/>
              <w:jc w:val="right"/>
              <w:rPr>
                <w:rFonts w:cs="Arial"/>
                <w:color w:val="000000"/>
                <w:spacing w:val="-2"/>
                <w:sz w:val="22"/>
                <w:szCs w:val="22"/>
              </w:rPr>
            </w:pPr>
          </w:p>
        </w:tc>
      </w:tr>
      <w:tr w:rsidR="000A028F" w:rsidRPr="00FC2408" w14:paraId="2F0FA6B3" w14:textId="77777777" w:rsidTr="00107325">
        <w:trPr>
          <w:trHeight w:val="610"/>
        </w:trPr>
        <w:tc>
          <w:tcPr>
            <w:tcW w:w="3264" w:type="dxa"/>
            <w:tcBorders>
              <w:top w:val="single" w:sz="4" w:space="0" w:color="auto"/>
              <w:left w:val="single" w:sz="4" w:space="0" w:color="auto"/>
              <w:right w:val="single" w:sz="4" w:space="0" w:color="auto"/>
            </w:tcBorders>
          </w:tcPr>
          <w:p w14:paraId="43275228" w14:textId="77777777" w:rsidR="000A028F" w:rsidRPr="00FC2408" w:rsidRDefault="000A028F" w:rsidP="006B69E8">
            <w:pPr>
              <w:tabs>
                <w:tab w:val="left" w:pos="-720"/>
                <w:tab w:val="left" w:pos="0"/>
              </w:tabs>
              <w:suppressAutoHyphens/>
              <w:spacing w:before="40"/>
              <w:rPr>
                <w:rFonts w:cs="Arial"/>
                <w:i/>
                <w:iCs/>
                <w:color w:val="000000"/>
                <w:spacing w:val="-2"/>
                <w:sz w:val="22"/>
                <w:szCs w:val="22"/>
              </w:rPr>
            </w:pPr>
            <w:r w:rsidRPr="00FC2408">
              <w:rPr>
                <w:rFonts w:cs="Arial"/>
                <w:color w:val="000000"/>
                <w:spacing w:val="-2"/>
                <w:sz w:val="22"/>
                <w:szCs w:val="22"/>
              </w:rPr>
              <w:t>Laboratories</w:t>
            </w:r>
          </w:p>
        </w:tc>
        <w:tc>
          <w:tcPr>
            <w:tcW w:w="2512" w:type="dxa"/>
            <w:tcBorders>
              <w:top w:val="single" w:sz="4" w:space="0" w:color="auto"/>
              <w:left w:val="single" w:sz="4" w:space="0" w:color="auto"/>
              <w:right w:val="single" w:sz="4" w:space="0" w:color="auto"/>
            </w:tcBorders>
          </w:tcPr>
          <w:p w14:paraId="5687934F" w14:textId="77777777" w:rsidR="000A028F" w:rsidRPr="00FC2408" w:rsidRDefault="000A028F" w:rsidP="006B69E8">
            <w:pPr>
              <w:tabs>
                <w:tab w:val="left" w:pos="-720"/>
                <w:tab w:val="left" w:pos="0"/>
              </w:tabs>
              <w:suppressAutoHyphens/>
              <w:spacing w:before="40"/>
              <w:jc w:val="right"/>
              <w:rPr>
                <w:rFonts w:cs="Arial"/>
                <w:color w:val="000000"/>
                <w:spacing w:val="-2"/>
                <w:sz w:val="22"/>
                <w:szCs w:val="22"/>
              </w:rPr>
            </w:pPr>
          </w:p>
        </w:tc>
        <w:tc>
          <w:tcPr>
            <w:tcW w:w="2512" w:type="dxa"/>
            <w:tcBorders>
              <w:top w:val="single" w:sz="4" w:space="0" w:color="auto"/>
              <w:left w:val="single" w:sz="4" w:space="0" w:color="auto"/>
              <w:right w:val="single" w:sz="4" w:space="0" w:color="auto"/>
            </w:tcBorders>
          </w:tcPr>
          <w:p w14:paraId="2A2B222E" w14:textId="77777777" w:rsidR="000A028F" w:rsidRPr="00FC2408" w:rsidRDefault="000A028F" w:rsidP="006B69E8">
            <w:pPr>
              <w:tabs>
                <w:tab w:val="left" w:pos="-720"/>
                <w:tab w:val="left" w:pos="0"/>
              </w:tabs>
              <w:suppressAutoHyphens/>
              <w:spacing w:before="40"/>
              <w:jc w:val="right"/>
              <w:rPr>
                <w:rFonts w:cs="Arial"/>
                <w:color w:val="000000"/>
                <w:spacing w:val="-2"/>
                <w:sz w:val="22"/>
                <w:szCs w:val="22"/>
              </w:rPr>
            </w:pPr>
          </w:p>
        </w:tc>
        <w:tc>
          <w:tcPr>
            <w:tcW w:w="2512" w:type="dxa"/>
            <w:tcBorders>
              <w:top w:val="single" w:sz="4" w:space="0" w:color="auto"/>
              <w:left w:val="single" w:sz="4" w:space="0" w:color="auto"/>
              <w:right w:val="single" w:sz="4" w:space="0" w:color="auto"/>
            </w:tcBorders>
          </w:tcPr>
          <w:p w14:paraId="53CB0871" w14:textId="77777777" w:rsidR="000A028F" w:rsidRPr="00FC2408" w:rsidRDefault="000A028F" w:rsidP="006B69E8">
            <w:pPr>
              <w:tabs>
                <w:tab w:val="left" w:pos="-720"/>
                <w:tab w:val="left" w:pos="0"/>
              </w:tabs>
              <w:suppressAutoHyphens/>
              <w:spacing w:before="40"/>
              <w:jc w:val="right"/>
              <w:rPr>
                <w:rFonts w:cs="Arial"/>
                <w:color w:val="000000"/>
                <w:spacing w:val="-2"/>
                <w:sz w:val="22"/>
                <w:szCs w:val="22"/>
              </w:rPr>
            </w:pPr>
          </w:p>
        </w:tc>
      </w:tr>
      <w:tr w:rsidR="000A028F" w:rsidRPr="00FC2408" w14:paraId="37827982" w14:textId="77777777" w:rsidTr="00107325">
        <w:trPr>
          <w:trHeight w:val="610"/>
        </w:trPr>
        <w:tc>
          <w:tcPr>
            <w:tcW w:w="3264" w:type="dxa"/>
            <w:tcBorders>
              <w:top w:val="single" w:sz="4" w:space="0" w:color="auto"/>
              <w:left w:val="single" w:sz="4" w:space="0" w:color="auto"/>
              <w:right w:val="single" w:sz="4" w:space="0" w:color="auto"/>
            </w:tcBorders>
          </w:tcPr>
          <w:p w14:paraId="067AFE18" w14:textId="77777777" w:rsidR="000A028F" w:rsidRDefault="000A028F" w:rsidP="006B69E8">
            <w:pPr>
              <w:tabs>
                <w:tab w:val="left" w:pos="-720"/>
                <w:tab w:val="left" w:pos="0"/>
              </w:tabs>
              <w:suppressAutoHyphens/>
              <w:spacing w:before="40"/>
              <w:rPr>
                <w:rFonts w:cs="Arial"/>
                <w:color w:val="000000"/>
                <w:spacing w:val="-2"/>
                <w:sz w:val="22"/>
                <w:szCs w:val="22"/>
              </w:rPr>
            </w:pPr>
            <w:r w:rsidRPr="00FC2408">
              <w:rPr>
                <w:rFonts w:cs="Arial"/>
                <w:color w:val="000000"/>
                <w:spacing w:val="-2"/>
                <w:sz w:val="22"/>
                <w:szCs w:val="22"/>
              </w:rPr>
              <w:t xml:space="preserve">Supplies &amp; Expenses </w:t>
            </w:r>
          </w:p>
          <w:p w14:paraId="377282C3" w14:textId="77777777" w:rsidR="000A028F" w:rsidRPr="00FC2408" w:rsidRDefault="000A028F" w:rsidP="006B69E8">
            <w:pPr>
              <w:tabs>
                <w:tab w:val="left" w:pos="-720"/>
                <w:tab w:val="left" w:pos="0"/>
              </w:tabs>
              <w:suppressAutoHyphens/>
              <w:spacing w:before="40"/>
              <w:rPr>
                <w:rFonts w:cs="Arial"/>
                <w:i/>
                <w:iCs/>
                <w:color w:val="000000"/>
                <w:spacing w:val="-2"/>
                <w:sz w:val="22"/>
                <w:szCs w:val="22"/>
              </w:rPr>
            </w:pPr>
            <w:r w:rsidRPr="00FC2408">
              <w:rPr>
                <w:rFonts w:cs="Arial"/>
                <w:color w:val="000000"/>
                <w:spacing w:val="-2"/>
                <w:sz w:val="22"/>
                <w:szCs w:val="22"/>
              </w:rPr>
              <w:t>(</w:t>
            </w:r>
            <w:r>
              <w:rPr>
                <w:rFonts w:cs="Arial"/>
                <w:color w:val="000000"/>
                <w:spacing w:val="-2"/>
                <w:sz w:val="22"/>
                <w:szCs w:val="22"/>
              </w:rPr>
              <w:t>Other Than Personal Service</w:t>
            </w:r>
            <w:r w:rsidRPr="00FC2408">
              <w:rPr>
                <w:rFonts w:cs="Arial"/>
                <w:color w:val="000000"/>
                <w:spacing w:val="-2"/>
                <w:sz w:val="22"/>
                <w:szCs w:val="22"/>
              </w:rPr>
              <w:t>)</w:t>
            </w:r>
          </w:p>
        </w:tc>
        <w:tc>
          <w:tcPr>
            <w:tcW w:w="2512" w:type="dxa"/>
            <w:tcBorders>
              <w:top w:val="single" w:sz="4" w:space="0" w:color="auto"/>
              <w:left w:val="single" w:sz="4" w:space="0" w:color="auto"/>
              <w:right w:val="single" w:sz="4" w:space="0" w:color="auto"/>
            </w:tcBorders>
          </w:tcPr>
          <w:p w14:paraId="3F0F347A" w14:textId="77777777" w:rsidR="000A028F" w:rsidRPr="00FC2408" w:rsidRDefault="000A028F" w:rsidP="006B69E8">
            <w:pPr>
              <w:tabs>
                <w:tab w:val="left" w:pos="-720"/>
                <w:tab w:val="left" w:pos="0"/>
              </w:tabs>
              <w:suppressAutoHyphens/>
              <w:spacing w:before="40"/>
              <w:jc w:val="right"/>
              <w:rPr>
                <w:rFonts w:cs="Arial"/>
                <w:color w:val="000000"/>
                <w:spacing w:val="-2"/>
                <w:sz w:val="22"/>
                <w:szCs w:val="22"/>
              </w:rPr>
            </w:pPr>
          </w:p>
        </w:tc>
        <w:tc>
          <w:tcPr>
            <w:tcW w:w="2512" w:type="dxa"/>
            <w:tcBorders>
              <w:top w:val="single" w:sz="4" w:space="0" w:color="auto"/>
              <w:left w:val="single" w:sz="4" w:space="0" w:color="auto"/>
              <w:right w:val="single" w:sz="4" w:space="0" w:color="auto"/>
            </w:tcBorders>
          </w:tcPr>
          <w:p w14:paraId="455D0AA8" w14:textId="77777777" w:rsidR="000A028F" w:rsidRPr="00FC2408" w:rsidRDefault="000A028F" w:rsidP="006B69E8">
            <w:pPr>
              <w:tabs>
                <w:tab w:val="left" w:pos="-720"/>
                <w:tab w:val="left" w:pos="0"/>
              </w:tabs>
              <w:suppressAutoHyphens/>
              <w:spacing w:before="40"/>
              <w:jc w:val="right"/>
              <w:rPr>
                <w:rFonts w:cs="Arial"/>
                <w:color w:val="000000"/>
                <w:spacing w:val="-2"/>
                <w:sz w:val="22"/>
                <w:szCs w:val="22"/>
              </w:rPr>
            </w:pPr>
          </w:p>
        </w:tc>
        <w:tc>
          <w:tcPr>
            <w:tcW w:w="2512" w:type="dxa"/>
            <w:tcBorders>
              <w:top w:val="single" w:sz="4" w:space="0" w:color="auto"/>
              <w:left w:val="single" w:sz="4" w:space="0" w:color="auto"/>
              <w:right w:val="single" w:sz="4" w:space="0" w:color="auto"/>
            </w:tcBorders>
          </w:tcPr>
          <w:p w14:paraId="1D6E9CCF" w14:textId="77777777" w:rsidR="000A028F" w:rsidRPr="00FC2408" w:rsidRDefault="000A028F" w:rsidP="006B69E8">
            <w:pPr>
              <w:tabs>
                <w:tab w:val="left" w:pos="-720"/>
                <w:tab w:val="left" w:pos="0"/>
              </w:tabs>
              <w:suppressAutoHyphens/>
              <w:spacing w:before="40"/>
              <w:jc w:val="right"/>
              <w:rPr>
                <w:rFonts w:cs="Arial"/>
                <w:color w:val="000000"/>
                <w:spacing w:val="-2"/>
                <w:sz w:val="22"/>
                <w:szCs w:val="22"/>
              </w:rPr>
            </w:pPr>
          </w:p>
        </w:tc>
      </w:tr>
      <w:tr w:rsidR="000A028F" w:rsidRPr="00FC2408" w14:paraId="7CAA9CF8" w14:textId="77777777" w:rsidTr="00107325">
        <w:trPr>
          <w:trHeight w:val="610"/>
        </w:trPr>
        <w:tc>
          <w:tcPr>
            <w:tcW w:w="3264" w:type="dxa"/>
            <w:tcBorders>
              <w:top w:val="single" w:sz="4" w:space="0" w:color="auto"/>
              <w:left w:val="single" w:sz="4" w:space="0" w:color="auto"/>
              <w:right w:val="single" w:sz="4" w:space="0" w:color="auto"/>
            </w:tcBorders>
          </w:tcPr>
          <w:p w14:paraId="237C2E92" w14:textId="77777777" w:rsidR="000A028F" w:rsidRPr="00FC2408" w:rsidRDefault="000A028F" w:rsidP="006B69E8">
            <w:pPr>
              <w:tabs>
                <w:tab w:val="left" w:pos="-720"/>
                <w:tab w:val="left" w:pos="0"/>
              </w:tabs>
              <w:suppressAutoHyphens/>
              <w:spacing w:before="40"/>
              <w:rPr>
                <w:rFonts w:cs="Arial"/>
                <w:i/>
                <w:iCs/>
                <w:color w:val="000000"/>
                <w:spacing w:val="-2"/>
                <w:sz w:val="22"/>
                <w:szCs w:val="22"/>
              </w:rPr>
            </w:pPr>
            <w:r w:rsidRPr="00FC2408">
              <w:rPr>
                <w:rFonts w:cs="Arial"/>
                <w:color w:val="000000"/>
                <w:spacing w:val="-2"/>
                <w:sz w:val="22"/>
                <w:szCs w:val="22"/>
              </w:rPr>
              <w:t>Capital Expenditures</w:t>
            </w:r>
          </w:p>
        </w:tc>
        <w:tc>
          <w:tcPr>
            <w:tcW w:w="2512" w:type="dxa"/>
            <w:tcBorders>
              <w:top w:val="single" w:sz="4" w:space="0" w:color="auto"/>
              <w:left w:val="single" w:sz="4" w:space="0" w:color="auto"/>
              <w:right w:val="single" w:sz="4" w:space="0" w:color="auto"/>
            </w:tcBorders>
          </w:tcPr>
          <w:p w14:paraId="6E134F4F" w14:textId="77777777" w:rsidR="000A028F" w:rsidRPr="00FC2408" w:rsidRDefault="000A028F" w:rsidP="006B69E8">
            <w:pPr>
              <w:tabs>
                <w:tab w:val="left" w:pos="-720"/>
                <w:tab w:val="left" w:pos="0"/>
              </w:tabs>
              <w:suppressAutoHyphens/>
              <w:spacing w:before="40"/>
              <w:jc w:val="right"/>
              <w:rPr>
                <w:rFonts w:cs="Arial"/>
                <w:color w:val="000000"/>
                <w:spacing w:val="-2"/>
                <w:sz w:val="22"/>
                <w:szCs w:val="22"/>
              </w:rPr>
            </w:pPr>
          </w:p>
        </w:tc>
        <w:tc>
          <w:tcPr>
            <w:tcW w:w="2512" w:type="dxa"/>
            <w:tcBorders>
              <w:top w:val="single" w:sz="4" w:space="0" w:color="auto"/>
              <w:left w:val="single" w:sz="4" w:space="0" w:color="auto"/>
              <w:right w:val="single" w:sz="4" w:space="0" w:color="auto"/>
            </w:tcBorders>
          </w:tcPr>
          <w:p w14:paraId="75D67358" w14:textId="77777777" w:rsidR="000A028F" w:rsidRPr="00FC2408" w:rsidRDefault="000A028F" w:rsidP="006B69E8">
            <w:pPr>
              <w:tabs>
                <w:tab w:val="left" w:pos="-720"/>
                <w:tab w:val="left" w:pos="0"/>
              </w:tabs>
              <w:suppressAutoHyphens/>
              <w:spacing w:before="40"/>
              <w:jc w:val="right"/>
              <w:rPr>
                <w:rFonts w:cs="Arial"/>
                <w:color w:val="000000"/>
                <w:spacing w:val="-2"/>
                <w:sz w:val="22"/>
                <w:szCs w:val="22"/>
              </w:rPr>
            </w:pPr>
          </w:p>
        </w:tc>
        <w:tc>
          <w:tcPr>
            <w:tcW w:w="2512" w:type="dxa"/>
            <w:tcBorders>
              <w:top w:val="single" w:sz="4" w:space="0" w:color="auto"/>
              <w:left w:val="single" w:sz="4" w:space="0" w:color="auto"/>
              <w:right w:val="single" w:sz="4" w:space="0" w:color="auto"/>
            </w:tcBorders>
          </w:tcPr>
          <w:p w14:paraId="3F13FBAB" w14:textId="77777777" w:rsidR="000A028F" w:rsidRPr="00FC2408" w:rsidRDefault="000A028F" w:rsidP="006B69E8">
            <w:pPr>
              <w:tabs>
                <w:tab w:val="left" w:pos="-720"/>
                <w:tab w:val="left" w:pos="0"/>
              </w:tabs>
              <w:suppressAutoHyphens/>
              <w:spacing w:before="40"/>
              <w:jc w:val="right"/>
              <w:rPr>
                <w:rFonts w:cs="Arial"/>
                <w:color w:val="000000"/>
                <w:spacing w:val="-2"/>
                <w:sz w:val="22"/>
                <w:szCs w:val="22"/>
              </w:rPr>
            </w:pPr>
          </w:p>
        </w:tc>
      </w:tr>
      <w:tr w:rsidR="000A028F" w:rsidRPr="00FC2408" w14:paraId="2F51D820" w14:textId="77777777" w:rsidTr="00107325">
        <w:trPr>
          <w:trHeight w:val="610"/>
        </w:trPr>
        <w:tc>
          <w:tcPr>
            <w:tcW w:w="3264" w:type="dxa"/>
            <w:tcBorders>
              <w:top w:val="single" w:sz="4" w:space="0" w:color="auto"/>
              <w:left w:val="single" w:sz="4" w:space="0" w:color="auto"/>
              <w:bottom w:val="single" w:sz="18" w:space="0" w:color="auto"/>
              <w:right w:val="single" w:sz="4" w:space="0" w:color="auto"/>
            </w:tcBorders>
          </w:tcPr>
          <w:p w14:paraId="3854CBBB" w14:textId="77777777" w:rsidR="000A028F" w:rsidRPr="00FC2408" w:rsidRDefault="000A028F" w:rsidP="006B69E8">
            <w:pPr>
              <w:tabs>
                <w:tab w:val="left" w:pos="-720"/>
                <w:tab w:val="left" w:pos="0"/>
              </w:tabs>
              <w:suppressAutoHyphens/>
              <w:spacing w:before="40"/>
              <w:rPr>
                <w:rFonts w:cs="Arial"/>
                <w:i/>
                <w:iCs/>
                <w:color w:val="000000"/>
                <w:spacing w:val="-2"/>
                <w:sz w:val="22"/>
                <w:szCs w:val="22"/>
              </w:rPr>
            </w:pPr>
            <w:r w:rsidRPr="00FC2408">
              <w:rPr>
                <w:rFonts w:cs="Arial"/>
                <w:color w:val="000000"/>
                <w:spacing w:val="-2"/>
                <w:sz w:val="22"/>
                <w:szCs w:val="22"/>
              </w:rPr>
              <w:t>Other</w:t>
            </w:r>
          </w:p>
        </w:tc>
        <w:tc>
          <w:tcPr>
            <w:tcW w:w="2512" w:type="dxa"/>
            <w:tcBorders>
              <w:top w:val="single" w:sz="4" w:space="0" w:color="auto"/>
              <w:left w:val="single" w:sz="4" w:space="0" w:color="auto"/>
              <w:bottom w:val="single" w:sz="18" w:space="0" w:color="auto"/>
              <w:right w:val="single" w:sz="4" w:space="0" w:color="auto"/>
            </w:tcBorders>
          </w:tcPr>
          <w:p w14:paraId="2818A5AB" w14:textId="77777777" w:rsidR="000A028F" w:rsidRPr="00FC2408" w:rsidRDefault="000A028F" w:rsidP="006B69E8">
            <w:pPr>
              <w:tabs>
                <w:tab w:val="left" w:pos="-720"/>
                <w:tab w:val="left" w:pos="0"/>
              </w:tabs>
              <w:suppressAutoHyphens/>
              <w:spacing w:before="40"/>
              <w:jc w:val="right"/>
              <w:rPr>
                <w:rFonts w:cs="Arial"/>
                <w:color w:val="000000"/>
                <w:spacing w:val="-2"/>
                <w:sz w:val="22"/>
                <w:szCs w:val="22"/>
              </w:rPr>
            </w:pPr>
          </w:p>
        </w:tc>
        <w:tc>
          <w:tcPr>
            <w:tcW w:w="2512" w:type="dxa"/>
            <w:tcBorders>
              <w:top w:val="single" w:sz="4" w:space="0" w:color="auto"/>
              <w:left w:val="single" w:sz="4" w:space="0" w:color="auto"/>
              <w:bottom w:val="single" w:sz="18" w:space="0" w:color="auto"/>
              <w:right w:val="single" w:sz="4" w:space="0" w:color="auto"/>
            </w:tcBorders>
          </w:tcPr>
          <w:p w14:paraId="549857B4" w14:textId="77777777" w:rsidR="000A028F" w:rsidRPr="00FC2408" w:rsidRDefault="000A028F" w:rsidP="006B69E8">
            <w:pPr>
              <w:tabs>
                <w:tab w:val="left" w:pos="-720"/>
                <w:tab w:val="left" w:pos="0"/>
              </w:tabs>
              <w:suppressAutoHyphens/>
              <w:spacing w:before="40"/>
              <w:jc w:val="right"/>
              <w:rPr>
                <w:rFonts w:cs="Arial"/>
                <w:color w:val="000000"/>
                <w:spacing w:val="-2"/>
                <w:sz w:val="22"/>
                <w:szCs w:val="22"/>
              </w:rPr>
            </w:pPr>
          </w:p>
        </w:tc>
        <w:tc>
          <w:tcPr>
            <w:tcW w:w="2512" w:type="dxa"/>
            <w:tcBorders>
              <w:top w:val="single" w:sz="4" w:space="0" w:color="auto"/>
              <w:left w:val="single" w:sz="4" w:space="0" w:color="auto"/>
              <w:bottom w:val="single" w:sz="18" w:space="0" w:color="auto"/>
              <w:right w:val="single" w:sz="4" w:space="0" w:color="auto"/>
            </w:tcBorders>
          </w:tcPr>
          <w:p w14:paraId="73697246" w14:textId="77777777" w:rsidR="000A028F" w:rsidRPr="00FC2408" w:rsidRDefault="000A028F" w:rsidP="006B69E8">
            <w:pPr>
              <w:tabs>
                <w:tab w:val="left" w:pos="-720"/>
                <w:tab w:val="left" w:pos="0"/>
              </w:tabs>
              <w:suppressAutoHyphens/>
              <w:spacing w:before="40"/>
              <w:jc w:val="right"/>
              <w:rPr>
                <w:rFonts w:cs="Arial"/>
                <w:color w:val="000000"/>
                <w:spacing w:val="-2"/>
                <w:sz w:val="22"/>
                <w:szCs w:val="22"/>
              </w:rPr>
            </w:pPr>
          </w:p>
        </w:tc>
      </w:tr>
      <w:tr w:rsidR="000A028F" w:rsidRPr="00FC2408" w14:paraId="36431821" w14:textId="77777777" w:rsidTr="00107325">
        <w:trPr>
          <w:trHeight w:val="400"/>
        </w:trPr>
        <w:tc>
          <w:tcPr>
            <w:tcW w:w="3264" w:type="dxa"/>
            <w:tcBorders>
              <w:top w:val="single" w:sz="18" w:space="0" w:color="auto"/>
              <w:left w:val="single" w:sz="4" w:space="0" w:color="auto"/>
              <w:bottom w:val="single" w:sz="4" w:space="0" w:color="auto"/>
              <w:right w:val="single" w:sz="4" w:space="0" w:color="auto"/>
            </w:tcBorders>
          </w:tcPr>
          <w:p w14:paraId="71DCFE4B" w14:textId="77777777" w:rsidR="000A028F" w:rsidRPr="00C21FBA" w:rsidRDefault="000A028F" w:rsidP="006B69E8">
            <w:pPr>
              <w:tabs>
                <w:tab w:val="left" w:pos="-720"/>
              </w:tabs>
              <w:suppressAutoHyphens/>
              <w:spacing w:before="40"/>
              <w:rPr>
                <w:rFonts w:cs="Arial"/>
                <w:b/>
                <w:color w:val="000000"/>
                <w:spacing w:val="-2"/>
                <w:sz w:val="22"/>
                <w:szCs w:val="22"/>
              </w:rPr>
            </w:pPr>
            <w:r w:rsidRPr="00C21FBA">
              <w:rPr>
                <w:rFonts w:cs="Arial"/>
                <w:b/>
                <w:color w:val="000000"/>
                <w:spacing w:val="-2"/>
                <w:sz w:val="22"/>
                <w:szCs w:val="22"/>
              </w:rPr>
              <w:t>Total all</w:t>
            </w:r>
          </w:p>
        </w:tc>
        <w:tc>
          <w:tcPr>
            <w:tcW w:w="2512" w:type="dxa"/>
            <w:tcBorders>
              <w:top w:val="single" w:sz="18" w:space="0" w:color="auto"/>
              <w:left w:val="single" w:sz="4" w:space="0" w:color="auto"/>
              <w:bottom w:val="single" w:sz="4" w:space="0" w:color="auto"/>
              <w:right w:val="single" w:sz="4" w:space="0" w:color="auto"/>
            </w:tcBorders>
          </w:tcPr>
          <w:p w14:paraId="461465B4" w14:textId="77777777" w:rsidR="000A028F" w:rsidRPr="000A2737" w:rsidRDefault="000A028F" w:rsidP="006B69E8">
            <w:pPr>
              <w:tabs>
                <w:tab w:val="left" w:pos="-720"/>
                <w:tab w:val="left" w:pos="0"/>
              </w:tabs>
              <w:suppressAutoHyphens/>
              <w:spacing w:before="40"/>
              <w:jc w:val="right"/>
              <w:rPr>
                <w:rFonts w:cs="Arial"/>
                <w:b/>
                <w:color w:val="000000"/>
                <w:spacing w:val="-2"/>
                <w:sz w:val="22"/>
                <w:szCs w:val="22"/>
              </w:rPr>
            </w:pPr>
          </w:p>
        </w:tc>
        <w:tc>
          <w:tcPr>
            <w:tcW w:w="2512" w:type="dxa"/>
            <w:tcBorders>
              <w:top w:val="single" w:sz="18" w:space="0" w:color="auto"/>
              <w:left w:val="single" w:sz="4" w:space="0" w:color="auto"/>
              <w:bottom w:val="single" w:sz="4" w:space="0" w:color="auto"/>
              <w:right w:val="single" w:sz="4" w:space="0" w:color="auto"/>
            </w:tcBorders>
          </w:tcPr>
          <w:p w14:paraId="178E77F2" w14:textId="77777777" w:rsidR="000A028F" w:rsidRPr="000A2737" w:rsidRDefault="000A028F" w:rsidP="006B69E8">
            <w:pPr>
              <w:tabs>
                <w:tab w:val="left" w:pos="-720"/>
                <w:tab w:val="left" w:pos="0"/>
              </w:tabs>
              <w:suppressAutoHyphens/>
              <w:spacing w:before="40"/>
              <w:jc w:val="right"/>
              <w:rPr>
                <w:rFonts w:cs="Arial"/>
                <w:b/>
                <w:color w:val="000000"/>
                <w:spacing w:val="-2"/>
                <w:sz w:val="22"/>
                <w:szCs w:val="22"/>
              </w:rPr>
            </w:pPr>
          </w:p>
        </w:tc>
        <w:tc>
          <w:tcPr>
            <w:tcW w:w="2512" w:type="dxa"/>
            <w:tcBorders>
              <w:top w:val="single" w:sz="18" w:space="0" w:color="auto"/>
              <w:left w:val="single" w:sz="4" w:space="0" w:color="auto"/>
              <w:bottom w:val="single" w:sz="4" w:space="0" w:color="auto"/>
              <w:right w:val="single" w:sz="4" w:space="0" w:color="auto"/>
            </w:tcBorders>
          </w:tcPr>
          <w:p w14:paraId="4F9C3250" w14:textId="77777777" w:rsidR="000A028F" w:rsidRPr="000A2737" w:rsidRDefault="000A028F" w:rsidP="006B69E8">
            <w:pPr>
              <w:tabs>
                <w:tab w:val="left" w:pos="-720"/>
                <w:tab w:val="left" w:pos="0"/>
              </w:tabs>
              <w:suppressAutoHyphens/>
              <w:spacing w:before="40"/>
              <w:jc w:val="right"/>
              <w:rPr>
                <w:rFonts w:cs="Arial"/>
                <w:b/>
                <w:color w:val="000000"/>
                <w:spacing w:val="-2"/>
                <w:sz w:val="22"/>
                <w:szCs w:val="22"/>
              </w:rPr>
            </w:pPr>
          </w:p>
        </w:tc>
      </w:tr>
    </w:tbl>
    <w:p w14:paraId="47018780" w14:textId="77777777" w:rsidR="00423517" w:rsidRDefault="0042351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11016"/>
      </w:tblGrid>
      <w:tr w:rsidR="00C1491D" w:rsidRPr="001B0335" w14:paraId="3D864331" w14:textId="77777777" w:rsidTr="001B0335">
        <w:trPr>
          <w:trHeight w:val="1152"/>
        </w:trPr>
        <w:tc>
          <w:tcPr>
            <w:tcW w:w="11016" w:type="dxa"/>
            <w:tcBorders>
              <w:top w:val="nil"/>
              <w:left w:val="nil"/>
              <w:right w:val="nil"/>
            </w:tcBorders>
            <w:shd w:val="clear" w:color="auto" w:fill="auto"/>
          </w:tcPr>
          <w:p w14:paraId="20B8075A" w14:textId="77777777" w:rsidR="00C1491D" w:rsidRPr="001B0335" w:rsidRDefault="00423517" w:rsidP="00C1491D">
            <w:pPr>
              <w:rPr>
                <w:b/>
                <w:sz w:val="22"/>
                <w:szCs w:val="22"/>
              </w:rPr>
            </w:pPr>
            <w:r>
              <w:lastRenderedPageBreak/>
              <w:br w:type="page"/>
            </w:r>
            <w:r w:rsidR="00B2116E" w:rsidRPr="001B0335">
              <w:rPr>
                <w:b/>
              </w:rPr>
              <w:br w:type="page"/>
            </w:r>
            <w:r w:rsidR="00C1491D" w:rsidRPr="001B0335">
              <w:rPr>
                <w:b/>
                <w:sz w:val="22"/>
                <w:szCs w:val="22"/>
              </w:rPr>
              <w:t>Completing Your Application</w:t>
            </w:r>
          </w:p>
          <w:p w14:paraId="4EFED6F8" w14:textId="77777777" w:rsidR="00AA55A5" w:rsidRPr="001B0335" w:rsidRDefault="00C1491D" w:rsidP="001B0335">
            <w:pPr>
              <w:spacing w:line="216" w:lineRule="auto"/>
              <w:rPr>
                <w:sz w:val="22"/>
                <w:szCs w:val="22"/>
              </w:rPr>
            </w:pPr>
            <w:r w:rsidRPr="001B0335">
              <w:rPr>
                <w:sz w:val="22"/>
                <w:szCs w:val="22"/>
              </w:rPr>
              <w:t xml:space="preserve">This completes the application for a general academic program. </w:t>
            </w:r>
            <w:r w:rsidR="00AA55A5" w:rsidRPr="001B0335">
              <w:rPr>
                <w:sz w:val="22"/>
                <w:szCs w:val="22"/>
              </w:rPr>
              <w:t>If the Department responds to an application with a request for more information, action on the application stops; the review will continue only after the requested information is received. Complete applications submitted in the interim may take priority.</w:t>
            </w:r>
          </w:p>
          <w:p w14:paraId="2189C8AE" w14:textId="77777777" w:rsidR="00AA55A5" w:rsidRPr="001B0335" w:rsidRDefault="00AA55A5" w:rsidP="001B0335">
            <w:pPr>
              <w:spacing w:line="216" w:lineRule="auto"/>
              <w:rPr>
                <w:sz w:val="22"/>
                <w:szCs w:val="22"/>
              </w:rPr>
            </w:pPr>
          </w:p>
          <w:p w14:paraId="3DE473DB" w14:textId="77777777" w:rsidR="00AA55A5" w:rsidRPr="001B0335" w:rsidRDefault="00004921" w:rsidP="001B0335">
            <w:pPr>
              <w:spacing w:line="216" w:lineRule="auto"/>
              <w:rPr>
                <w:sz w:val="22"/>
                <w:szCs w:val="22"/>
              </w:rPr>
            </w:pPr>
            <w:r w:rsidRPr="001B0335">
              <w:rPr>
                <w:sz w:val="22"/>
                <w:szCs w:val="22"/>
              </w:rPr>
              <w:t>Proposals for p</w:t>
            </w:r>
            <w:r w:rsidR="00C1491D" w:rsidRPr="001B0335">
              <w:rPr>
                <w:sz w:val="22"/>
                <w:szCs w:val="22"/>
              </w:rPr>
              <w:t>rograms that prepare certified teachers, certified educational leaders, or licensed professionals may</w:t>
            </w:r>
            <w:r w:rsidR="00AA55A5" w:rsidRPr="001B0335">
              <w:rPr>
                <w:sz w:val="22"/>
                <w:szCs w:val="22"/>
              </w:rPr>
              <w:t xml:space="preserve"> require </w:t>
            </w:r>
            <w:r w:rsidRPr="001B0335">
              <w:rPr>
                <w:sz w:val="22"/>
                <w:szCs w:val="22"/>
              </w:rPr>
              <w:t>supplemental</w:t>
            </w:r>
            <w:r w:rsidR="00AA55A5" w:rsidRPr="001B0335">
              <w:rPr>
                <w:sz w:val="22"/>
                <w:szCs w:val="22"/>
              </w:rPr>
              <w:t xml:space="preserve"> information; for guidance, visit the Web sites indicated below or contact the appropriate Department office.</w:t>
            </w:r>
          </w:p>
          <w:p w14:paraId="003D7EB1" w14:textId="77777777" w:rsidR="00AA55A5" w:rsidRPr="001B0335" w:rsidRDefault="00AA55A5" w:rsidP="00AA55A5">
            <w:pPr>
              <w:rPr>
                <w:b/>
                <w:sz w:val="18"/>
                <w:szCs w:val="18"/>
              </w:rPr>
            </w:pPr>
          </w:p>
          <w:p w14:paraId="5231EF84" w14:textId="77777777" w:rsidR="00AA55A5" w:rsidRPr="001B0335" w:rsidRDefault="00AA55A5" w:rsidP="00AA55A5">
            <w:pPr>
              <w:rPr>
                <w:b/>
                <w:sz w:val="22"/>
                <w:szCs w:val="22"/>
              </w:rPr>
            </w:pPr>
            <w:r w:rsidRPr="001B0335">
              <w:rPr>
                <w:b/>
                <w:sz w:val="22"/>
                <w:szCs w:val="22"/>
              </w:rPr>
              <w:t>General academic, teacher preparation, and educational leadership preparation programs:</w:t>
            </w:r>
          </w:p>
          <w:p w14:paraId="60BE8307" w14:textId="77777777" w:rsidR="00AA55A5" w:rsidRPr="001B0335" w:rsidRDefault="00AA55A5" w:rsidP="00AA55A5">
            <w:pPr>
              <w:rPr>
                <w:sz w:val="22"/>
                <w:szCs w:val="22"/>
              </w:rPr>
            </w:pPr>
            <w:r w:rsidRPr="001B0335">
              <w:rPr>
                <w:sz w:val="22"/>
                <w:szCs w:val="22"/>
              </w:rPr>
              <w:t>New York State Education Department</w:t>
            </w:r>
          </w:p>
          <w:p w14:paraId="07B5973C" w14:textId="77777777" w:rsidR="00AA55A5" w:rsidRPr="001B0335" w:rsidRDefault="00AA55A5" w:rsidP="00AA55A5">
            <w:pPr>
              <w:rPr>
                <w:sz w:val="22"/>
                <w:szCs w:val="22"/>
              </w:rPr>
            </w:pPr>
            <w:r w:rsidRPr="001B0335">
              <w:rPr>
                <w:sz w:val="22"/>
                <w:szCs w:val="22"/>
              </w:rPr>
              <w:t>Office of Higher Education</w:t>
            </w:r>
          </w:p>
          <w:p w14:paraId="5C779DA8" w14:textId="77777777" w:rsidR="00AA55A5" w:rsidRPr="001B0335" w:rsidRDefault="00AA55A5" w:rsidP="00AA55A5">
            <w:pPr>
              <w:rPr>
                <w:sz w:val="22"/>
                <w:szCs w:val="22"/>
              </w:rPr>
            </w:pPr>
            <w:r w:rsidRPr="001B0335">
              <w:rPr>
                <w:sz w:val="22"/>
                <w:szCs w:val="22"/>
              </w:rPr>
              <w:t xml:space="preserve">Office of College and University Evaluation </w:t>
            </w:r>
          </w:p>
          <w:p w14:paraId="73E80D18" w14:textId="77777777" w:rsidR="00AA55A5" w:rsidRPr="001B0335" w:rsidRDefault="00AA55A5" w:rsidP="00AA55A5">
            <w:pPr>
              <w:rPr>
                <w:sz w:val="22"/>
                <w:szCs w:val="22"/>
              </w:rPr>
            </w:pPr>
            <w:r w:rsidRPr="001B0335">
              <w:rPr>
                <w:sz w:val="22"/>
                <w:szCs w:val="22"/>
              </w:rPr>
              <w:t>89 Washington Avenue</w:t>
            </w:r>
          </w:p>
          <w:p w14:paraId="284B5478" w14:textId="77777777" w:rsidR="00AA55A5" w:rsidRPr="001B0335" w:rsidRDefault="00AA55A5" w:rsidP="00AA55A5">
            <w:pPr>
              <w:rPr>
                <w:sz w:val="22"/>
                <w:szCs w:val="22"/>
              </w:rPr>
            </w:pPr>
            <w:r w:rsidRPr="001B0335">
              <w:rPr>
                <w:sz w:val="22"/>
                <w:szCs w:val="22"/>
              </w:rPr>
              <w:t>Albany, NY 12234</w:t>
            </w:r>
          </w:p>
          <w:p w14:paraId="6CF45815" w14:textId="77777777" w:rsidR="00AA55A5" w:rsidRPr="001B0335" w:rsidRDefault="00AA55A5" w:rsidP="00AA55A5">
            <w:pPr>
              <w:rPr>
                <w:sz w:val="22"/>
                <w:szCs w:val="22"/>
              </w:rPr>
            </w:pPr>
            <w:r w:rsidRPr="001B0335">
              <w:rPr>
                <w:sz w:val="22"/>
                <w:szCs w:val="22"/>
              </w:rPr>
              <w:t>(518) 474-2593</w:t>
            </w:r>
            <w:r w:rsidRPr="001B0335">
              <w:rPr>
                <w:sz w:val="22"/>
                <w:szCs w:val="22"/>
              </w:rPr>
              <w:tab/>
              <w:t>Fax: (518) 486-2779</w:t>
            </w:r>
          </w:p>
          <w:p w14:paraId="74E40B52" w14:textId="77777777" w:rsidR="00AA55A5" w:rsidRPr="001B0335" w:rsidRDefault="00AA55A5" w:rsidP="00AA55A5">
            <w:pPr>
              <w:rPr>
                <w:sz w:val="22"/>
                <w:szCs w:val="22"/>
              </w:rPr>
            </w:pPr>
            <w:r w:rsidRPr="001B0335">
              <w:rPr>
                <w:sz w:val="22"/>
                <w:szCs w:val="22"/>
              </w:rPr>
              <w:t>ocueinfo@mail.nysed.gov</w:t>
            </w:r>
          </w:p>
          <w:p w14:paraId="6B9345FE" w14:textId="77777777" w:rsidR="00AA55A5" w:rsidRPr="001B0335" w:rsidRDefault="004804D1" w:rsidP="001B0335">
            <w:pPr>
              <w:spacing w:line="216" w:lineRule="auto"/>
              <w:rPr>
                <w:sz w:val="22"/>
                <w:szCs w:val="22"/>
              </w:rPr>
            </w:pPr>
            <w:hyperlink r:id="rId28" w:history="1">
              <w:r w:rsidR="00AA55A5" w:rsidRPr="001B0335">
                <w:rPr>
                  <w:rStyle w:val="Hyperlink"/>
                  <w:sz w:val="22"/>
                  <w:szCs w:val="22"/>
                </w:rPr>
                <w:t>www.highered.nysed.gov/ocue/</w:t>
              </w:r>
            </w:hyperlink>
          </w:p>
          <w:p w14:paraId="0BF10F32" w14:textId="77777777" w:rsidR="00AA55A5" w:rsidRPr="001B0335" w:rsidRDefault="00AA55A5" w:rsidP="001B0335">
            <w:pPr>
              <w:spacing w:line="216" w:lineRule="auto"/>
              <w:rPr>
                <w:sz w:val="22"/>
                <w:szCs w:val="22"/>
              </w:rPr>
            </w:pPr>
          </w:p>
          <w:p w14:paraId="39E0B6A0" w14:textId="77777777" w:rsidR="00AA55A5" w:rsidRPr="001B0335" w:rsidRDefault="00AA55A5" w:rsidP="001B0335">
            <w:pPr>
              <w:spacing w:line="216" w:lineRule="auto"/>
              <w:rPr>
                <w:sz w:val="22"/>
                <w:szCs w:val="22"/>
              </w:rPr>
            </w:pPr>
          </w:p>
          <w:p w14:paraId="7CCADA35" w14:textId="77777777" w:rsidR="00AA55A5" w:rsidRPr="001B0335" w:rsidRDefault="00AA55A5" w:rsidP="00AA55A5">
            <w:pPr>
              <w:rPr>
                <w:b/>
                <w:sz w:val="22"/>
                <w:szCs w:val="22"/>
              </w:rPr>
            </w:pPr>
            <w:r w:rsidRPr="001B0335">
              <w:rPr>
                <w:b/>
                <w:sz w:val="22"/>
                <w:szCs w:val="22"/>
              </w:rPr>
              <w:t xml:space="preserve">Programs that prepare licensed professionals: </w:t>
            </w:r>
          </w:p>
          <w:p w14:paraId="0D222B67" w14:textId="77777777" w:rsidR="00AA55A5" w:rsidRPr="001B0335" w:rsidRDefault="00AA55A5" w:rsidP="00AA55A5">
            <w:pPr>
              <w:rPr>
                <w:sz w:val="22"/>
                <w:szCs w:val="22"/>
              </w:rPr>
            </w:pPr>
            <w:r w:rsidRPr="001B0335">
              <w:rPr>
                <w:sz w:val="22"/>
                <w:szCs w:val="22"/>
              </w:rPr>
              <w:t>New York State Education Department</w:t>
            </w:r>
          </w:p>
          <w:p w14:paraId="72E7C38A" w14:textId="77777777" w:rsidR="00AA55A5" w:rsidRPr="001B0335" w:rsidRDefault="00AA55A5" w:rsidP="00AA55A5">
            <w:pPr>
              <w:rPr>
                <w:sz w:val="22"/>
                <w:szCs w:val="22"/>
              </w:rPr>
            </w:pPr>
            <w:r w:rsidRPr="001B0335">
              <w:rPr>
                <w:sz w:val="22"/>
                <w:szCs w:val="22"/>
              </w:rPr>
              <w:t>Office of the Professions</w:t>
            </w:r>
          </w:p>
          <w:p w14:paraId="40457D05" w14:textId="77777777" w:rsidR="00AA55A5" w:rsidRPr="001B0335" w:rsidRDefault="00AA55A5" w:rsidP="00AA55A5">
            <w:pPr>
              <w:rPr>
                <w:sz w:val="22"/>
                <w:szCs w:val="22"/>
              </w:rPr>
            </w:pPr>
            <w:r w:rsidRPr="001B0335">
              <w:rPr>
                <w:sz w:val="22"/>
                <w:szCs w:val="22"/>
              </w:rPr>
              <w:t>Professional Education Program Review</w:t>
            </w:r>
          </w:p>
          <w:p w14:paraId="44D9F445" w14:textId="77777777" w:rsidR="00AA55A5" w:rsidRPr="001B0335" w:rsidRDefault="00AA55A5" w:rsidP="00AA55A5">
            <w:pPr>
              <w:rPr>
                <w:sz w:val="22"/>
                <w:szCs w:val="22"/>
              </w:rPr>
            </w:pPr>
            <w:r w:rsidRPr="001B0335">
              <w:rPr>
                <w:sz w:val="22"/>
                <w:szCs w:val="22"/>
              </w:rPr>
              <w:t>89 Washington Avenue</w:t>
            </w:r>
          </w:p>
          <w:p w14:paraId="787CD188" w14:textId="77777777" w:rsidR="00AA55A5" w:rsidRPr="001B0335" w:rsidRDefault="00AA55A5" w:rsidP="00AA55A5">
            <w:pPr>
              <w:rPr>
                <w:sz w:val="22"/>
                <w:szCs w:val="22"/>
              </w:rPr>
            </w:pPr>
            <w:r w:rsidRPr="001B0335">
              <w:rPr>
                <w:sz w:val="22"/>
                <w:szCs w:val="22"/>
              </w:rPr>
              <w:t>Albany, NY 12234</w:t>
            </w:r>
          </w:p>
          <w:p w14:paraId="677F3FC5" w14:textId="77777777" w:rsidR="00AA55A5" w:rsidRPr="001B0335" w:rsidRDefault="00AA55A5" w:rsidP="00AA55A5">
            <w:pPr>
              <w:rPr>
                <w:sz w:val="22"/>
                <w:szCs w:val="22"/>
              </w:rPr>
            </w:pPr>
            <w:r w:rsidRPr="001B0335">
              <w:rPr>
                <w:sz w:val="22"/>
                <w:szCs w:val="22"/>
              </w:rPr>
              <w:t>(518) 474-3817, extension 360</w:t>
            </w:r>
            <w:r w:rsidRPr="001B0335">
              <w:rPr>
                <w:sz w:val="22"/>
                <w:szCs w:val="22"/>
              </w:rPr>
              <w:tab/>
              <w:t>Fax: (518) 473-0114</w:t>
            </w:r>
          </w:p>
          <w:p w14:paraId="17BE6207" w14:textId="77777777" w:rsidR="00AA55A5" w:rsidRPr="001B0335" w:rsidRDefault="00AA55A5" w:rsidP="00AA55A5">
            <w:pPr>
              <w:rPr>
                <w:sz w:val="22"/>
                <w:szCs w:val="22"/>
              </w:rPr>
            </w:pPr>
            <w:r w:rsidRPr="001B0335">
              <w:rPr>
                <w:sz w:val="22"/>
                <w:szCs w:val="22"/>
              </w:rPr>
              <w:t>opprogs@mail.nysed.gov</w:t>
            </w:r>
          </w:p>
          <w:p w14:paraId="7DC36AE0" w14:textId="77777777" w:rsidR="00AA55A5" w:rsidRPr="001B0335" w:rsidRDefault="004804D1" w:rsidP="001B0335">
            <w:pPr>
              <w:spacing w:line="216" w:lineRule="auto"/>
              <w:rPr>
                <w:sz w:val="22"/>
                <w:szCs w:val="22"/>
              </w:rPr>
            </w:pPr>
            <w:hyperlink r:id="rId29" w:history="1">
              <w:r w:rsidR="00AA55A5" w:rsidRPr="001B0335">
                <w:rPr>
                  <w:rStyle w:val="Hyperlink"/>
                  <w:sz w:val="22"/>
                  <w:szCs w:val="22"/>
                </w:rPr>
                <w:t>www.op.nysed.gov</w:t>
              </w:r>
            </w:hyperlink>
          </w:p>
          <w:p w14:paraId="4CE80664" w14:textId="77777777" w:rsidR="00AA55A5" w:rsidRPr="001B0335" w:rsidRDefault="00AA55A5" w:rsidP="001B0335">
            <w:pPr>
              <w:spacing w:line="216" w:lineRule="auto"/>
              <w:rPr>
                <w:sz w:val="18"/>
                <w:szCs w:val="18"/>
              </w:rPr>
            </w:pPr>
          </w:p>
          <w:p w14:paraId="7C49FD45" w14:textId="77777777" w:rsidR="00C1491D" w:rsidRPr="001B0335" w:rsidRDefault="00C1491D" w:rsidP="001B0335">
            <w:pPr>
              <w:spacing w:line="216" w:lineRule="auto"/>
              <w:rPr>
                <w:sz w:val="22"/>
                <w:szCs w:val="22"/>
              </w:rPr>
            </w:pPr>
          </w:p>
        </w:tc>
      </w:tr>
      <w:tr w:rsidR="00C1491D" w:rsidRPr="001B0335" w14:paraId="55E9021E" w14:textId="77777777" w:rsidTr="001B0335">
        <w:tc>
          <w:tcPr>
            <w:tcW w:w="11016" w:type="dxa"/>
            <w:tcBorders>
              <w:bottom w:val="single" w:sz="4" w:space="0" w:color="auto"/>
            </w:tcBorders>
            <w:shd w:val="clear" w:color="auto" w:fill="auto"/>
          </w:tcPr>
          <w:p w14:paraId="62CC83D8" w14:textId="77777777" w:rsidR="00C61B93" w:rsidRPr="001B0335" w:rsidRDefault="00C61B93" w:rsidP="00C1491D">
            <w:pPr>
              <w:rPr>
                <w:sz w:val="22"/>
                <w:szCs w:val="22"/>
              </w:rPr>
            </w:pPr>
            <w:r w:rsidRPr="001B0335">
              <w:rPr>
                <w:sz w:val="22"/>
                <w:szCs w:val="22"/>
              </w:rPr>
              <w:t>Under certain circumstances, proposed programs may require amendment of the institution’s master plan and/or charter or certificate of incorporation, in addition to program registration.</w:t>
            </w:r>
          </w:p>
          <w:p w14:paraId="5AEAD587" w14:textId="77777777" w:rsidR="00C61B93" w:rsidRPr="001B0335" w:rsidRDefault="00C61B93" w:rsidP="00C1491D">
            <w:pPr>
              <w:rPr>
                <w:b/>
                <w:sz w:val="22"/>
                <w:szCs w:val="22"/>
              </w:rPr>
            </w:pPr>
          </w:p>
          <w:p w14:paraId="7E0E70A2" w14:textId="77777777" w:rsidR="00C1491D" w:rsidRPr="001B0335" w:rsidRDefault="00C1491D" w:rsidP="00C1491D">
            <w:pPr>
              <w:rPr>
                <w:b/>
                <w:sz w:val="22"/>
                <w:szCs w:val="22"/>
              </w:rPr>
            </w:pPr>
            <w:r w:rsidRPr="001B0335">
              <w:rPr>
                <w:b/>
                <w:sz w:val="22"/>
                <w:szCs w:val="22"/>
              </w:rPr>
              <w:t>Master Plan Amendments</w:t>
            </w:r>
          </w:p>
          <w:p w14:paraId="0B03F9D4" w14:textId="77777777" w:rsidR="00C1491D" w:rsidRPr="001B0335" w:rsidRDefault="00C1491D" w:rsidP="00C1491D">
            <w:pPr>
              <w:rPr>
                <w:sz w:val="22"/>
                <w:szCs w:val="22"/>
              </w:rPr>
            </w:pPr>
            <w:r w:rsidRPr="001B0335">
              <w:rPr>
                <w:sz w:val="22"/>
                <w:szCs w:val="22"/>
              </w:rPr>
              <w:t xml:space="preserve">Approval of a </w:t>
            </w:r>
            <w:hyperlink r:id="rId30" w:history="1">
              <w:r w:rsidRPr="001B0335">
                <w:rPr>
                  <w:rStyle w:val="Hyperlink"/>
                  <w:sz w:val="22"/>
                  <w:szCs w:val="22"/>
                </w:rPr>
                <w:t>master plan amendment</w:t>
              </w:r>
            </w:hyperlink>
            <w:r w:rsidRPr="001B0335">
              <w:rPr>
                <w:sz w:val="22"/>
                <w:szCs w:val="22"/>
              </w:rPr>
              <w:t xml:space="preserve"> is required when the institution seeks initial authorization to award a degree; offers its first program at a new level of study; establishes a branch campus or inter-institutional program; or establishes at each degree level its first program in each of the 10 general disciplinary areas.  </w:t>
            </w:r>
          </w:p>
          <w:p w14:paraId="329400F9" w14:textId="77777777" w:rsidR="00C61B93" w:rsidRPr="001B0335" w:rsidRDefault="00C61B93" w:rsidP="00C1491D">
            <w:pPr>
              <w:rPr>
                <w:b/>
                <w:sz w:val="22"/>
                <w:szCs w:val="22"/>
              </w:rPr>
            </w:pPr>
          </w:p>
          <w:p w14:paraId="72F62AD1" w14:textId="77777777" w:rsidR="00C1491D" w:rsidRPr="001B0335" w:rsidRDefault="00C61B93" w:rsidP="00C1491D">
            <w:pPr>
              <w:rPr>
                <w:sz w:val="22"/>
                <w:szCs w:val="22"/>
              </w:rPr>
            </w:pPr>
            <w:r w:rsidRPr="001B0335">
              <w:rPr>
                <w:b/>
                <w:sz w:val="22"/>
                <w:szCs w:val="22"/>
              </w:rPr>
              <w:t>Charter Amendments and Similar Authorizations</w:t>
            </w:r>
          </w:p>
          <w:p w14:paraId="68D59660" w14:textId="77777777" w:rsidR="00C61B93" w:rsidRPr="001B0335" w:rsidRDefault="00C1491D" w:rsidP="00C1491D">
            <w:pPr>
              <w:rPr>
                <w:sz w:val="22"/>
                <w:szCs w:val="22"/>
              </w:rPr>
            </w:pPr>
            <w:r w:rsidRPr="001B0335">
              <w:rPr>
                <w:sz w:val="22"/>
                <w:szCs w:val="22"/>
              </w:rPr>
              <w:t xml:space="preserve">The Board of Regents incorporates independent, not-for-profit colleges and universities by issuing a charter, which defines the institution’s legal authority and the location and scope of its programs of study and the degrees it may award.  Charter amendments </w:t>
            </w:r>
            <w:r w:rsidR="00345531" w:rsidRPr="001B0335">
              <w:rPr>
                <w:sz w:val="22"/>
                <w:szCs w:val="22"/>
              </w:rPr>
              <w:t>may be</w:t>
            </w:r>
            <w:r w:rsidRPr="001B0335">
              <w:rPr>
                <w:sz w:val="22"/>
                <w:szCs w:val="22"/>
              </w:rPr>
              <w:t xml:space="preserve"> needed for such actions as initial authority to award degrees; new degree titles, including degrees at new levels; change of location or establishment of a branch campus; and operation beyond the specified limitations in the existing charter. </w:t>
            </w:r>
          </w:p>
          <w:p w14:paraId="64F6C3DA" w14:textId="77777777" w:rsidR="00C61B93" w:rsidRPr="001B0335" w:rsidRDefault="00C61B93" w:rsidP="00C1491D">
            <w:pPr>
              <w:rPr>
                <w:sz w:val="22"/>
                <w:szCs w:val="22"/>
              </w:rPr>
            </w:pPr>
          </w:p>
          <w:p w14:paraId="69C4805F" w14:textId="77777777" w:rsidR="00C1491D" w:rsidRPr="001B0335" w:rsidRDefault="00C1491D" w:rsidP="00C1491D">
            <w:pPr>
              <w:rPr>
                <w:spacing w:val="-3"/>
                <w:sz w:val="22"/>
              </w:rPr>
            </w:pPr>
            <w:r w:rsidRPr="001B0335">
              <w:rPr>
                <w:spacing w:val="-3"/>
                <w:sz w:val="22"/>
              </w:rPr>
              <w:t xml:space="preserve">A proposal for registration from a proprietary college may require amendment of the college’s </w:t>
            </w:r>
            <w:hyperlink r:id="rId31" w:history="1">
              <w:r w:rsidRPr="001B0335">
                <w:rPr>
                  <w:rStyle w:val="Hyperlink"/>
                  <w:spacing w:val="-3"/>
                  <w:sz w:val="22"/>
                </w:rPr>
                <w:t>certificate of incorporation</w:t>
              </w:r>
            </w:hyperlink>
            <w:r w:rsidRPr="001B0335">
              <w:rPr>
                <w:spacing w:val="-3"/>
                <w:sz w:val="22"/>
              </w:rPr>
              <w:t xml:space="preserve"> on file with the Department of State.  Such amendments require the </w:t>
            </w:r>
            <w:hyperlink r:id="rId32" w:history="1">
              <w:r w:rsidRPr="001B0335">
                <w:rPr>
                  <w:rStyle w:val="Hyperlink"/>
                  <w:spacing w:val="-3"/>
                  <w:sz w:val="22"/>
                </w:rPr>
                <w:t>consent</w:t>
              </w:r>
            </w:hyperlink>
            <w:r w:rsidRPr="001B0335">
              <w:rPr>
                <w:spacing w:val="-3"/>
                <w:sz w:val="22"/>
              </w:rPr>
              <w:t xml:space="preserve"> of the Commissioner of Education.</w:t>
            </w:r>
          </w:p>
          <w:p w14:paraId="327DB838" w14:textId="77777777" w:rsidR="00C61B93" w:rsidRPr="001B0335" w:rsidRDefault="00C61B93" w:rsidP="00C1491D">
            <w:pPr>
              <w:rPr>
                <w:spacing w:val="-3"/>
                <w:sz w:val="22"/>
              </w:rPr>
            </w:pPr>
          </w:p>
          <w:p w14:paraId="1C1111EA" w14:textId="77777777" w:rsidR="00C61B93" w:rsidRPr="001B0335" w:rsidRDefault="000A0159" w:rsidP="00C1491D">
            <w:pPr>
              <w:rPr>
                <w:b/>
                <w:noProof/>
                <w:spacing w:val="-2"/>
                <w:sz w:val="22"/>
                <w:szCs w:val="22"/>
              </w:rPr>
            </w:pPr>
            <w:r w:rsidRPr="001B0335">
              <w:rPr>
                <w:spacing w:val="-3"/>
                <w:sz w:val="22"/>
              </w:rPr>
              <w:t>M</w:t>
            </w:r>
            <w:r w:rsidR="00C61B93" w:rsidRPr="001B0335">
              <w:rPr>
                <w:spacing w:val="-3"/>
                <w:sz w:val="22"/>
              </w:rPr>
              <w:t xml:space="preserve">ore information about </w:t>
            </w:r>
            <w:hyperlink r:id="rId33" w:history="1">
              <w:r w:rsidR="00C61B93" w:rsidRPr="001B0335">
                <w:rPr>
                  <w:rStyle w:val="Hyperlink"/>
                  <w:spacing w:val="-3"/>
                  <w:sz w:val="22"/>
                </w:rPr>
                <w:t>charter amendments</w:t>
              </w:r>
            </w:hyperlink>
            <w:r w:rsidR="00C61B93" w:rsidRPr="001B0335">
              <w:rPr>
                <w:spacing w:val="-3"/>
                <w:sz w:val="22"/>
              </w:rPr>
              <w:t xml:space="preserve"> and similar authorizations</w:t>
            </w:r>
            <w:r w:rsidRPr="001B0335">
              <w:rPr>
                <w:spacing w:val="-3"/>
                <w:sz w:val="22"/>
              </w:rPr>
              <w:t xml:space="preserve"> is available online</w:t>
            </w:r>
            <w:r w:rsidR="00C61B93" w:rsidRPr="001B0335">
              <w:rPr>
                <w:spacing w:val="-3"/>
                <w:sz w:val="22"/>
              </w:rPr>
              <w:t>.</w:t>
            </w:r>
          </w:p>
        </w:tc>
      </w:tr>
    </w:tbl>
    <w:p w14:paraId="67031702" w14:textId="77777777" w:rsidR="008B2D42" w:rsidRPr="00581914" w:rsidRDefault="008B2D42" w:rsidP="008B2D42">
      <w:pPr>
        <w:rPr>
          <w:b/>
          <w:sz w:val="20"/>
        </w:rPr>
      </w:pPr>
    </w:p>
    <w:p w14:paraId="7C9686F5" w14:textId="77777777" w:rsidR="008B2D42" w:rsidRPr="00581914" w:rsidRDefault="008B2D42" w:rsidP="008B2D42">
      <w:pPr>
        <w:rPr>
          <w:b/>
          <w:sz w:val="20"/>
        </w:rPr>
        <w:sectPr w:rsidR="008B2D42" w:rsidRPr="00581914" w:rsidSect="009E4FD7">
          <w:headerReference w:type="even" r:id="rId34"/>
          <w:footerReference w:type="even" r:id="rId35"/>
          <w:headerReference w:type="first" r:id="rId36"/>
          <w:footerReference w:type="first" r:id="rId37"/>
          <w:pgSz w:w="12240" w:h="15840" w:code="1"/>
          <w:pgMar w:top="864" w:right="720" w:bottom="720" w:left="720" w:header="432" w:footer="288" w:gutter="0"/>
          <w:cols w:space="720"/>
          <w:noEndnote/>
        </w:sectPr>
      </w:pPr>
    </w:p>
    <w:p w14:paraId="35C4600A" w14:textId="77777777" w:rsidR="008B2D42" w:rsidRPr="00581914" w:rsidRDefault="008B2D42" w:rsidP="008B2D42">
      <w:pPr>
        <w:rPr>
          <w:sz w:val="16"/>
          <w:szCs w:val="16"/>
        </w:rPr>
        <w:sectPr w:rsidR="008B2D42" w:rsidRPr="00581914" w:rsidSect="00C1491D">
          <w:type w:val="continuous"/>
          <w:pgSz w:w="12240" w:h="15840" w:code="1"/>
          <w:pgMar w:top="720" w:right="720" w:bottom="720" w:left="720" w:header="432" w:footer="288" w:gutter="0"/>
          <w:cols w:space="720"/>
          <w:noEndnote/>
        </w:sectPr>
      </w:pPr>
    </w:p>
    <w:p w14:paraId="49A51D00" w14:textId="77777777" w:rsidR="00B8055C" w:rsidRPr="00923ED8" w:rsidRDefault="001660E8" w:rsidP="00B8055C">
      <w:pPr>
        <w:rPr>
          <w:spacing w:val="-2"/>
          <w:sz w:val="20"/>
        </w:rPr>
      </w:pPr>
      <w:r>
        <w:rPr>
          <w:spacing w:val="-2"/>
          <w:sz w:val="20"/>
        </w:rPr>
        <w:lastRenderedPageBreak/>
        <w:t>June</w:t>
      </w:r>
      <w:r w:rsidR="00923ED8" w:rsidRPr="00923ED8">
        <w:rPr>
          <w:spacing w:val="-2"/>
          <w:sz w:val="20"/>
        </w:rPr>
        <w:t xml:space="preserve"> </w:t>
      </w:r>
      <w:r w:rsidR="00C1491D" w:rsidRPr="00923ED8">
        <w:rPr>
          <w:spacing w:val="-2"/>
          <w:sz w:val="20"/>
        </w:rPr>
        <w:t>2009</w:t>
      </w:r>
    </w:p>
    <w:sectPr w:rsidR="00B8055C" w:rsidRPr="00923ED8" w:rsidSect="008B2D42">
      <w:type w:val="continuous"/>
      <w:pgSz w:w="12240" w:h="15840" w:code="1"/>
      <w:pgMar w:top="720" w:right="720" w:bottom="720" w:left="720" w:header="432"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2DBC7" w14:textId="77777777" w:rsidR="004804D1" w:rsidRDefault="004804D1">
      <w:r>
        <w:separator/>
      </w:r>
    </w:p>
  </w:endnote>
  <w:endnote w:type="continuationSeparator" w:id="0">
    <w:p w14:paraId="264A6ECF" w14:textId="77777777" w:rsidR="004804D1" w:rsidRDefault="0048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altName w:val="Nyala"/>
    <w:charset w:val="00"/>
    <w:family w:val="auto"/>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Univers Condensed">
    <w:altName w:val="Arial Narrow"/>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92753" w14:textId="77777777" w:rsidR="003F722B" w:rsidRDefault="003F72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2936869A" w14:textId="77777777" w:rsidR="003F722B" w:rsidRDefault="003F72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0E259" w14:textId="77777777" w:rsidR="003F722B" w:rsidRPr="006B4FC8" w:rsidRDefault="003F722B" w:rsidP="006B4FC8">
    <w:pPr>
      <w:pStyle w:val="Footer"/>
      <w:jc w:val="right"/>
      <w:rPr>
        <w:sz w:val="20"/>
      </w:rPr>
    </w:pPr>
    <w:r w:rsidRPr="006B4FC8">
      <w:rPr>
        <w:rStyle w:val="PageNumber"/>
        <w:sz w:val="20"/>
      </w:rPr>
      <w:fldChar w:fldCharType="begin"/>
    </w:r>
    <w:r w:rsidRPr="006B4FC8">
      <w:rPr>
        <w:rStyle w:val="PageNumber"/>
        <w:sz w:val="20"/>
      </w:rPr>
      <w:instrText xml:space="preserve"> PAGE </w:instrText>
    </w:r>
    <w:r w:rsidRPr="006B4FC8">
      <w:rPr>
        <w:rStyle w:val="PageNumber"/>
        <w:sz w:val="20"/>
      </w:rPr>
      <w:fldChar w:fldCharType="separate"/>
    </w:r>
    <w:r w:rsidR="0044166B">
      <w:rPr>
        <w:rStyle w:val="PageNumber"/>
        <w:noProof/>
        <w:sz w:val="20"/>
      </w:rPr>
      <w:t>1</w:t>
    </w:r>
    <w:r w:rsidRPr="006B4FC8">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1BF29" w14:textId="77777777" w:rsidR="003F722B" w:rsidRPr="00514BBD" w:rsidRDefault="003F722B" w:rsidP="00D8195D">
    <w:pPr>
      <w:pStyle w:val="Footer"/>
      <w:framePr w:wrap="around" w:vAnchor="text" w:hAnchor="margin" w:xAlign="right" w:y="1"/>
      <w:rPr>
        <w:rStyle w:val="PageNumber"/>
        <w:sz w:val="22"/>
        <w:szCs w:val="22"/>
      </w:rPr>
    </w:pPr>
    <w:r w:rsidRPr="00514BBD">
      <w:rPr>
        <w:rStyle w:val="PageNumber"/>
        <w:sz w:val="22"/>
        <w:szCs w:val="22"/>
      </w:rPr>
      <w:fldChar w:fldCharType="begin"/>
    </w:r>
    <w:r w:rsidRPr="00514BBD">
      <w:rPr>
        <w:rStyle w:val="PageNumber"/>
        <w:sz w:val="22"/>
        <w:szCs w:val="22"/>
      </w:rPr>
      <w:instrText xml:space="preserve">PAGE  </w:instrText>
    </w:r>
    <w:r w:rsidRPr="00514BBD">
      <w:rPr>
        <w:rStyle w:val="PageNumber"/>
        <w:sz w:val="22"/>
        <w:szCs w:val="22"/>
      </w:rPr>
      <w:fldChar w:fldCharType="separate"/>
    </w:r>
    <w:r>
      <w:rPr>
        <w:rStyle w:val="PageNumber"/>
        <w:noProof/>
        <w:sz w:val="22"/>
        <w:szCs w:val="22"/>
      </w:rPr>
      <w:t>1</w:t>
    </w:r>
    <w:r w:rsidRPr="00514BBD">
      <w:rPr>
        <w:rStyle w:val="PageNumber"/>
        <w:sz w:val="22"/>
        <w:szCs w:val="22"/>
      </w:rPr>
      <w:fldChar w:fldCharType="end"/>
    </w:r>
  </w:p>
  <w:p w14:paraId="140F657C" w14:textId="77777777" w:rsidR="003F722B" w:rsidRDefault="003F722B" w:rsidP="00514BB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FCDA2" w14:textId="77777777" w:rsidR="003F722B" w:rsidRDefault="003F72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09209161" w14:textId="77777777" w:rsidR="003F722B" w:rsidRDefault="003F722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A9D3D" w14:textId="77777777" w:rsidR="003F722B" w:rsidRDefault="003F7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E0AB2" w14:textId="77777777" w:rsidR="004804D1" w:rsidRDefault="004804D1">
      <w:r>
        <w:separator/>
      </w:r>
    </w:p>
  </w:footnote>
  <w:footnote w:type="continuationSeparator" w:id="0">
    <w:p w14:paraId="55758D42" w14:textId="77777777" w:rsidR="004804D1" w:rsidRDefault="004804D1">
      <w:r>
        <w:continuationSeparator/>
      </w:r>
    </w:p>
  </w:footnote>
  <w:footnote w:id="1">
    <w:p w14:paraId="4EC14D55" w14:textId="77777777" w:rsidR="003F722B" w:rsidRPr="00FC2C45" w:rsidRDefault="003F722B" w:rsidP="00834CBB">
      <w:pPr>
        <w:pStyle w:val="FootnoteText"/>
      </w:pPr>
      <w:r w:rsidRPr="00FC2C45">
        <w:rPr>
          <w:rStyle w:val="FootnoteReference"/>
        </w:rPr>
        <w:footnoteRef/>
      </w:r>
      <w:r w:rsidRPr="00FC2C45">
        <w:t xml:space="preserve"> CUNY and SUNY institutions: contact System Administration for program registration guidance.</w:t>
      </w:r>
    </w:p>
  </w:footnote>
  <w:footnote w:id="2">
    <w:p w14:paraId="68C08B12" w14:textId="77777777" w:rsidR="003F722B" w:rsidRPr="005131DD" w:rsidRDefault="003F722B">
      <w:pPr>
        <w:pStyle w:val="FootnoteText"/>
      </w:pPr>
      <w:r>
        <w:rPr>
          <w:rStyle w:val="FootnoteReference"/>
        </w:rPr>
        <w:footnoteRef/>
      </w:r>
      <w:r>
        <w:t xml:space="preserve"> </w:t>
      </w:r>
      <w:r w:rsidRPr="005131DD">
        <w:t xml:space="preserve">If the partner institution is non-degree-granting, </w:t>
      </w:r>
      <w:r>
        <w:t>see</w:t>
      </w:r>
      <w:r w:rsidRPr="005131DD">
        <w:t xml:space="preserve"> </w:t>
      </w:r>
      <w:hyperlink r:id="rId1" w:history="1">
        <w:r w:rsidRPr="004C7369">
          <w:rPr>
            <w:rStyle w:val="Hyperlink"/>
          </w:rPr>
          <w:t>CEO Memo 94-04</w:t>
        </w:r>
      </w:hyperlink>
      <w:r w:rsidRPr="005131D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A582F" w14:textId="77777777" w:rsidR="003F722B" w:rsidRPr="005B456F" w:rsidRDefault="003F722B">
    <w:pPr>
      <w:pStyle w:val="Header"/>
      <w:rPr>
        <w:rFonts w:ascii="Times New Roman" w:hAnsi="Times New Roman"/>
        <w:sz w:val="20"/>
      </w:rPr>
    </w:pPr>
    <w:r>
      <w:t xml:space="preserve">                    </w:t>
    </w:r>
    <w:r>
      <w:tab/>
    </w:r>
    <w:r w:rsidRPr="005B456F">
      <w:rPr>
        <w:rFonts w:ascii="Arial" w:hAnsi="Arial" w:cs="Arial"/>
        <w:szCs w:val="24"/>
        <w:highlight w:val="yellow"/>
      </w:rPr>
      <w:t>DRAFT</w:t>
    </w:r>
    <w:r w:rsidRPr="005B456F">
      <w:rPr>
        <w:rFonts w:ascii="Times New Roman" w:hAnsi="Times New Roman"/>
        <w:sz w:val="20"/>
        <w:highlight w:val="yellow"/>
      </w:rPr>
      <w:t xml:space="preserve"> </w:t>
    </w:r>
    <w:r w:rsidRPr="002A0B6C">
      <w:rPr>
        <w:rFonts w:ascii="Times New Roman" w:hAnsi="Times New Roman"/>
        <w:sz w:val="18"/>
        <w:szCs w:val="18"/>
        <w:highlight w:val="yellow"/>
      </w:rPr>
      <w:fldChar w:fldCharType="begin"/>
    </w:r>
    <w:r w:rsidRPr="002A0B6C">
      <w:rPr>
        <w:rFonts w:ascii="Times New Roman" w:hAnsi="Times New Roman"/>
        <w:sz w:val="18"/>
        <w:szCs w:val="18"/>
        <w:highlight w:val="yellow"/>
      </w:rPr>
      <w:instrText xml:space="preserve"> FILENAME \p </w:instrText>
    </w:r>
    <w:r w:rsidRPr="002A0B6C">
      <w:rPr>
        <w:rFonts w:ascii="Times New Roman" w:hAnsi="Times New Roman"/>
        <w:sz w:val="18"/>
        <w:szCs w:val="18"/>
        <w:highlight w:val="yellow"/>
      </w:rPr>
      <w:fldChar w:fldCharType="separate"/>
    </w:r>
    <w:r>
      <w:rPr>
        <w:rFonts w:ascii="Times New Roman" w:hAnsi="Times New Roman"/>
        <w:noProof/>
        <w:sz w:val="18"/>
        <w:szCs w:val="18"/>
        <w:highlight w:val="yellow"/>
      </w:rPr>
      <w:t>N:\OCUE\Program Registration Materials 2008-09\General Academic\Single core app-V_MayI-09.doc</w:t>
    </w:r>
    <w:r w:rsidRPr="002A0B6C">
      <w:rPr>
        <w:rFonts w:ascii="Times New Roman" w:hAnsi="Times New Roman"/>
        <w:sz w:val="18"/>
        <w:szCs w:val="18"/>
        <w:highlight w:val="yellow"/>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4C405" w14:textId="77777777" w:rsidR="003F722B" w:rsidRDefault="003F72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BFBFB" w14:textId="77777777" w:rsidR="003F722B" w:rsidRDefault="003F7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4F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A1396"/>
    <w:multiLevelType w:val="hybridMultilevel"/>
    <w:tmpl w:val="1812F094"/>
    <w:lvl w:ilvl="0" w:tplc="2E42F0CE">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3309ED"/>
    <w:multiLevelType w:val="hybridMultilevel"/>
    <w:tmpl w:val="ED9054A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3643E"/>
    <w:multiLevelType w:val="multilevel"/>
    <w:tmpl w:val="45E281C4"/>
    <w:lvl w:ilvl="0">
      <w:start w:val="1"/>
      <w:numFmt w:val="decimal"/>
      <w:lvlText w:val="%1."/>
      <w:lvlJc w:val="left"/>
      <w:pPr>
        <w:tabs>
          <w:tab w:val="num" w:pos="360"/>
        </w:tabs>
        <w:ind w:left="360" w:hanging="360"/>
      </w:pPr>
      <w:rPr>
        <w:rFonts w:ascii="Arial" w:hAnsi="Arial" w:hint="default"/>
        <w:b/>
      </w:rPr>
    </w:lvl>
    <w:lvl w:ilvl="1">
      <w:start w:val="1"/>
      <w:numFmt w:val="bullet"/>
      <w:lvlText w:val=""/>
      <w:lvlJc w:val="left"/>
      <w:pPr>
        <w:tabs>
          <w:tab w:val="num" w:pos="720"/>
        </w:tabs>
        <w:ind w:left="720" w:hanging="360"/>
      </w:pPr>
      <w:rPr>
        <w:rFonts w:ascii="Wingdings" w:hAnsi="Wingdings"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190721"/>
    <w:multiLevelType w:val="hybridMultilevel"/>
    <w:tmpl w:val="4D2CE644"/>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E4E7037"/>
    <w:multiLevelType w:val="hybridMultilevel"/>
    <w:tmpl w:val="EF2ABDAC"/>
    <w:lvl w:ilvl="0" w:tplc="1FDC9CD2">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0E661372"/>
    <w:multiLevelType w:val="hybridMultilevel"/>
    <w:tmpl w:val="2C02D65E"/>
    <w:lvl w:ilvl="0" w:tplc="6C38107A">
      <w:start w:val="1"/>
      <w:numFmt w:val="lowerLetter"/>
      <w:lvlText w:val="%1)"/>
      <w:lvlJc w:val="left"/>
      <w:pPr>
        <w:tabs>
          <w:tab w:val="num" w:pos="720"/>
        </w:tabs>
        <w:ind w:left="720" w:hanging="360"/>
      </w:pPr>
      <w:rPr>
        <w:rFonts w:ascii="Arial" w:hAnsi="Arial"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8520C0"/>
    <w:multiLevelType w:val="hybridMultilevel"/>
    <w:tmpl w:val="EC004F3C"/>
    <w:lvl w:ilvl="0" w:tplc="3EACDCA0">
      <w:start w:val="10"/>
      <w:numFmt w:val="decimal"/>
      <w:lvlText w:val="%1."/>
      <w:lvlJc w:val="left"/>
      <w:pPr>
        <w:tabs>
          <w:tab w:val="num" w:pos="360"/>
        </w:tabs>
        <w:ind w:left="360" w:hanging="360"/>
      </w:pPr>
      <w:rPr>
        <w:rFonts w:ascii="Arial" w:hAnsi="Arial" w:hint="default"/>
        <w:b/>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85E0573"/>
    <w:multiLevelType w:val="hybridMultilevel"/>
    <w:tmpl w:val="CC8A6BDE"/>
    <w:lvl w:ilvl="0" w:tplc="758E35DA">
      <w:start w:val="8"/>
      <w:numFmt w:val="decimal"/>
      <w:lvlText w:val="%1."/>
      <w:lvlJc w:val="left"/>
      <w:pPr>
        <w:tabs>
          <w:tab w:val="num" w:pos="360"/>
        </w:tabs>
        <w:ind w:left="360" w:hanging="360"/>
      </w:pPr>
      <w:rPr>
        <w:rFonts w:hint="default"/>
        <w:b/>
      </w:rPr>
    </w:lvl>
    <w:lvl w:ilvl="1" w:tplc="8AE0203E">
      <w:start w:val="8"/>
      <w:numFmt w:val="bullet"/>
      <w:lvlText w:val=""/>
      <w:lvlJc w:val="left"/>
      <w:pPr>
        <w:tabs>
          <w:tab w:val="num" w:pos="720"/>
        </w:tabs>
        <w:ind w:left="720" w:hanging="360"/>
      </w:pPr>
      <w:rPr>
        <w:rFonts w:ascii="Wingdings" w:hAnsi="Wingdings" w:hint="default"/>
        <w:b/>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9352A56"/>
    <w:multiLevelType w:val="multilevel"/>
    <w:tmpl w:val="16F04F20"/>
    <w:lvl w:ilvl="0">
      <w:start w:val="8"/>
      <w:numFmt w:val="decimal"/>
      <w:lvlText w:val="%1."/>
      <w:lvlJc w:val="left"/>
      <w:pPr>
        <w:tabs>
          <w:tab w:val="num" w:pos="360"/>
        </w:tabs>
        <w:ind w:left="360" w:hanging="360"/>
      </w:pPr>
      <w:rPr>
        <w:rFonts w:hint="default"/>
        <w:b/>
      </w:rPr>
    </w:lvl>
    <w:lvl w:ilvl="1">
      <w:start w:val="1"/>
      <w:numFmt w:val="bullet"/>
      <w:lvlText w:val=""/>
      <w:lvlJc w:val="left"/>
      <w:pPr>
        <w:tabs>
          <w:tab w:val="num" w:pos="1080"/>
        </w:tabs>
        <w:ind w:left="1080" w:hanging="360"/>
      </w:pPr>
      <w:rPr>
        <w:rFonts w:ascii="Wingdings" w:hAnsi="Wingdings" w:hint="default"/>
        <w:b/>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1D0B5DF1"/>
    <w:multiLevelType w:val="multilevel"/>
    <w:tmpl w:val="143A3C20"/>
    <w:lvl w:ilvl="0">
      <w:start w:val="1"/>
      <w:numFmt w:val="decimal"/>
      <w:lvlText w:val="%1."/>
      <w:lvlJc w:val="left"/>
      <w:pPr>
        <w:tabs>
          <w:tab w:val="num" w:pos="360"/>
        </w:tabs>
        <w:ind w:left="360" w:hanging="360"/>
      </w:pPr>
      <w:rPr>
        <w:rFonts w:ascii="Arial" w:hAnsi="Arial" w:hint="default"/>
        <w:b/>
      </w:rPr>
    </w:lvl>
    <w:lvl w:ilvl="1">
      <w:start w:val="1"/>
      <w:numFmt w:val="bullet"/>
      <w:lvlText w:val=""/>
      <w:lvlJc w:val="left"/>
      <w:pPr>
        <w:tabs>
          <w:tab w:val="num" w:pos="720"/>
        </w:tabs>
        <w:ind w:left="720" w:hanging="360"/>
      </w:pPr>
      <w:rPr>
        <w:rFonts w:ascii="Wingdings" w:hAnsi="Wingdings"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254454"/>
    <w:multiLevelType w:val="hybridMultilevel"/>
    <w:tmpl w:val="F8D83BDC"/>
    <w:lvl w:ilvl="0" w:tplc="9E16623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81C61D5"/>
    <w:multiLevelType w:val="hybridMultilevel"/>
    <w:tmpl w:val="D9A410D0"/>
    <w:lvl w:ilvl="0" w:tplc="696CDF6A">
      <w:start w:val="1"/>
      <w:numFmt w:val="bullet"/>
      <w:lvlText w:val=""/>
      <w:lvlJc w:val="left"/>
      <w:pPr>
        <w:tabs>
          <w:tab w:val="num" w:pos="360"/>
        </w:tabs>
        <w:ind w:left="360" w:hanging="360"/>
      </w:pPr>
      <w:rPr>
        <w:rFonts w:ascii="Wingdings 3" w:hAnsi="Wingdings 3"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3622AA"/>
    <w:multiLevelType w:val="multilevel"/>
    <w:tmpl w:val="1B54D7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2FFC032C"/>
    <w:multiLevelType w:val="multilevel"/>
    <w:tmpl w:val="4D2CE644"/>
    <w:lvl w:ilvl="0">
      <w:start w:val="1"/>
      <w:numFmt w:val="bullet"/>
      <w:lvlText w:val=""/>
      <w:lvlJc w:val="left"/>
      <w:pPr>
        <w:tabs>
          <w:tab w:val="num" w:pos="360"/>
        </w:tabs>
        <w:ind w:left="360" w:hanging="360"/>
      </w:pPr>
      <w:rPr>
        <w:rFonts w:ascii="Wingdings" w:hAnsi="Wingdings" w:hint="default"/>
        <w:sz w:val="20"/>
        <w:szCs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54B3CB1"/>
    <w:multiLevelType w:val="multilevel"/>
    <w:tmpl w:val="83583D18"/>
    <w:lvl w:ilvl="0">
      <w:start w:val="1"/>
      <w:numFmt w:val="bullet"/>
      <w:lvlText w:val=""/>
      <w:lvlJc w:val="left"/>
      <w:pPr>
        <w:tabs>
          <w:tab w:val="num" w:pos="360"/>
        </w:tabs>
        <w:ind w:left="360" w:hanging="36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5757603"/>
    <w:multiLevelType w:val="multilevel"/>
    <w:tmpl w:val="4D2CE644"/>
    <w:lvl w:ilvl="0">
      <w:start w:val="1"/>
      <w:numFmt w:val="bullet"/>
      <w:lvlText w:val=""/>
      <w:lvlJc w:val="left"/>
      <w:pPr>
        <w:tabs>
          <w:tab w:val="num" w:pos="360"/>
        </w:tabs>
        <w:ind w:left="360" w:hanging="360"/>
      </w:pPr>
      <w:rPr>
        <w:rFonts w:ascii="Wingdings" w:hAnsi="Wingdings" w:hint="default"/>
        <w:sz w:val="20"/>
        <w:szCs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nsid w:val="384E478D"/>
    <w:multiLevelType w:val="hybridMultilevel"/>
    <w:tmpl w:val="3EA21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C24951"/>
    <w:multiLevelType w:val="hybridMultilevel"/>
    <w:tmpl w:val="DCBCD01E"/>
    <w:lvl w:ilvl="0" w:tplc="44B2B87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3405C2"/>
    <w:multiLevelType w:val="hybridMultilevel"/>
    <w:tmpl w:val="991EB7A8"/>
    <w:lvl w:ilvl="0" w:tplc="2980643C">
      <w:start w:val="1"/>
      <w:numFmt w:val="low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B852A2"/>
    <w:multiLevelType w:val="hybridMultilevel"/>
    <w:tmpl w:val="143A3C20"/>
    <w:lvl w:ilvl="0" w:tplc="2710EC18">
      <w:start w:val="1"/>
      <w:numFmt w:val="decimal"/>
      <w:lvlText w:val="%1."/>
      <w:lvlJc w:val="left"/>
      <w:pPr>
        <w:tabs>
          <w:tab w:val="num" w:pos="360"/>
        </w:tabs>
        <w:ind w:left="360" w:hanging="360"/>
      </w:pPr>
      <w:rPr>
        <w:rFonts w:ascii="Arial" w:hAnsi="Arial" w:hint="default"/>
        <w:b/>
      </w:rPr>
    </w:lvl>
    <w:lvl w:ilvl="1" w:tplc="1A581B2A">
      <w:start w:val="1"/>
      <w:numFmt w:val="bullet"/>
      <w:lvlText w:val=""/>
      <w:lvlJc w:val="left"/>
      <w:pPr>
        <w:tabs>
          <w:tab w:val="num" w:pos="720"/>
        </w:tabs>
        <w:ind w:left="720" w:hanging="360"/>
      </w:pPr>
      <w:rPr>
        <w:rFonts w:ascii="Wingdings" w:hAnsi="Wingding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844C04"/>
    <w:multiLevelType w:val="multilevel"/>
    <w:tmpl w:val="ED9054AE"/>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24">
    <w:nsid w:val="59380691"/>
    <w:multiLevelType w:val="hybridMultilevel"/>
    <w:tmpl w:val="8DB24E58"/>
    <w:lvl w:ilvl="0" w:tplc="DB36251C">
      <w:start w:val="1"/>
      <w:numFmt w:val="lowerLetter"/>
      <w:lvlText w:val="%1)"/>
      <w:lvlJc w:val="left"/>
      <w:pPr>
        <w:tabs>
          <w:tab w:val="num" w:pos="792"/>
        </w:tabs>
        <w:ind w:left="792" w:hanging="360"/>
      </w:pPr>
      <w:rPr>
        <w:rFonts w:ascii="Arial" w:hAnsi="Arial" w:cs="Times New Roman" w:hint="default"/>
        <w:b/>
        <w:i w:val="0"/>
        <w:sz w:val="22"/>
        <w:szCs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nsid w:val="5EF05CE3"/>
    <w:multiLevelType w:val="multilevel"/>
    <w:tmpl w:val="45E281C4"/>
    <w:lvl w:ilvl="0">
      <w:start w:val="1"/>
      <w:numFmt w:val="decimal"/>
      <w:lvlText w:val="%1."/>
      <w:lvlJc w:val="left"/>
      <w:pPr>
        <w:tabs>
          <w:tab w:val="num" w:pos="360"/>
        </w:tabs>
        <w:ind w:left="360" w:hanging="360"/>
      </w:pPr>
      <w:rPr>
        <w:rFonts w:ascii="Arial" w:hAnsi="Arial" w:hint="default"/>
        <w:b/>
      </w:rPr>
    </w:lvl>
    <w:lvl w:ilvl="1">
      <w:start w:val="1"/>
      <w:numFmt w:val="bullet"/>
      <w:lvlText w:val=""/>
      <w:lvlJc w:val="left"/>
      <w:pPr>
        <w:tabs>
          <w:tab w:val="num" w:pos="720"/>
        </w:tabs>
        <w:ind w:left="720" w:hanging="360"/>
      </w:pPr>
      <w:rPr>
        <w:rFonts w:ascii="Wingdings" w:hAnsi="Wingdings"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3A865BE"/>
    <w:multiLevelType w:val="multilevel"/>
    <w:tmpl w:val="45E281C4"/>
    <w:lvl w:ilvl="0">
      <w:start w:val="1"/>
      <w:numFmt w:val="decimal"/>
      <w:lvlText w:val="%1."/>
      <w:lvlJc w:val="left"/>
      <w:pPr>
        <w:tabs>
          <w:tab w:val="num" w:pos="360"/>
        </w:tabs>
        <w:ind w:left="360" w:hanging="360"/>
      </w:pPr>
      <w:rPr>
        <w:rFonts w:ascii="Arial" w:hAnsi="Arial" w:hint="default"/>
        <w:b/>
      </w:rPr>
    </w:lvl>
    <w:lvl w:ilvl="1">
      <w:start w:val="1"/>
      <w:numFmt w:val="bullet"/>
      <w:lvlText w:val=""/>
      <w:lvlJc w:val="left"/>
      <w:pPr>
        <w:tabs>
          <w:tab w:val="num" w:pos="720"/>
        </w:tabs>
        <w:ind w:left="720" w:hanging="360"/>
      </w:pPr>
      <w:rPr>
        <w:rFonts w:ascii="Wingdings" w:hAnsi="Wingdings"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A186BD7"/>
    <w:multiLevelType w:val="hybridMultilevel"/>
    <w:tmpl w:val="AC06F04E"/>
    <w:lvl w:ilvl="0" w:tplc="44B2B87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BA7BFA"/>
    <w:multiLevelType w:val="hybridMultilevel"/>
    <w:tmpl w:val="D88ADB5A"/>
    <w:lvl w:ilvl="0" w:tplc="44B2B87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770C6AD5"/>
    <w:multiLevelType w:val="hybridMultilevel"/>
    <w:tmpl w:val="83583D18"/>
    <w:lvl w:ilvl="0" w:tplc="2E42F0C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1B219E"/>
    <w:multiLevelType w:val="hybridMultilevel"/>
    <w:tmpl w:val="3E34B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8"/>
  </w:num>
  <w:num w:numId="4">
    <w:abstractNumId w:val="30"/>
  </w:num>
  <w:num w:numId="5">
    <w:abstractNumId w:val="1"/>
  </w:num>
  <w:num w:numId="6">
    <w:abstractNumId w:val="12"/>
  </w:num>
  <w:num w:numId="7">
    <w:abstractNumId w:val="16"/>
  </w:num>
  <w:num w:numId="8">
    <w:abstractNumId w:val="5"/>
  </w:num>
  <w:num w:numId="9">
    <w:abstractNumId w:val="20"/>
  </w:num>
  <w:num w:numId="10">
    <w:abstractNumId w:val="6"/>
  </w:num>
  <w:num w:numId="11">
    <w:abstractNumId w:val="2"/>
  </w:num>
  <w:num w:numId="12">
    <w:abstractNumId w:val="22"/>
  </w:num>
  <w:num w:numId="13">
    <w:abstractNumId w:val="27"/>
  </w:num>
  <w:num w:numId="14">
    <w:abstractNumId w:val="19"/>
  </w:num>
  <w:num w:numId="15">
    <w:abstractNumId w:val="28"/>
  </w:num>
  <w:num w:numId="16">
    <w:abstractNumId w:val="4"/>
  </w:num>
  <w:num w:numId="17">
    <w:abstractNumId w:val="14"/>
  </w:num>
  <w:num w:numId="18">
    <w:abstractNumId w:val="17"/>
  </w:num>
  <w:num w:numId="19">
    <w:abstractNumId w:val="15"/>
  </w:num>
  <w:num w:numId="20">
    <w:abstractNumId w:val="29"/>
  </w:num>
  <w:num w:numId="21">
    <w:abstractNumId w:val="3"/>
  </w:num>
  <w:num w:numId="22">
    <w:abstractNumId w:val="25"/>
  </w:num>
  <w:num w:numId="23">
    <w:abstractNumId w:val="26"/>
  </w:num>
  <w:num w:numId="24">
    <w:abstractNumId w:val="24"/>
  </w:num>
  <w:num w:numId="25">
    <w:abstractNumId w:val="7"/>
  </w:num>
  <w:num w:numId="26">
    <w:abstractNumId w:val="13"/>
  </w:num>
  <w:num w:numId="27">
    <w:abstractNumId w:val="9"/>
  </w:num>
  <w:num w:numId="28">
    <w:abstractNumId w:val="10"/>
  </w:num>
  <w:num w:numId="29">
    <w:abstractNumId w:val="11"/>
  </w:num>
  <w:num w:numId="30">
    <w:abstractNumId w:val="0"/>
  </w:num>
  <w:num w:numId="31">
    <w:abstractNumId w:val="18"/>
  </w:num>
  <w:num w:numId="32">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B1"/>
    <w:rsid w:val="000031B9"/>
    <w:rsid w:val="00004921"/>
    <w:rsid w:val="000051BF"/>
    <w:rsid w:val="00010889"/>
    <w:rsid w:val="0002438F"/>
    <w:rsid w:val="000263A8"/>
    <w:rsid w:val="00036AD2"/>
    <w:rsid w:val="000464B1"/>
    <w:rsid w:val="00047BCD"/>
    <w:rsid w:val="000533F8"/>
    <w:rsid w:val="00053F07"/>
    <w:rsid w:val="00057AA7"/>
    <w:rsid w:val="00062624"/>
    <w:rsid w:val="00063AAE"/>
    <w:rsid w:val="00066274"/>
    <w:rsid w:val="00067B1D"/>
    <w:rsid w:val="000771ED"/>
    <w:rsid w:val="00086636"/>
    <w:rsid w:val="00091176"/>
    <w:rsid w:val="00092FFF"/>
    <w:rsid w:val="000A0159"/>
    <w:rsid w:val="000A028F"/>
    <w:rsid w:val="000A297E"/>
    <w:rsid w:val="000A6366"/>
    <w:rsid w:val="000A731E"/>
    <w:rsid w:val="000B01EA"/>
    <w:rsid w:val="000B15C6"/>
    <w:rsid w:val="000B51BD"/>
    <w:rsid w:val="000C20AA"/>
    <w:rsid w:val="000C5B7A"/>
    <w:rsid w:val="000D414E"/>
    <w:rsid w:val="000D5420"/>
    <w:rsid w:val="000E2EAE"/>
    <w:rsid w:val="000E5828"/>
    <w:rsid w:val="000E716C"/>
    <w:rsid w:val="000E74F5"/>
    <w:rsid w:val="000F196F"/>
    <w:rsid w:val="000F2643"/>
    <w:rsid w:val="000F3735"/>
    <w:rsid w:val="00107136"/>
    <w:rsid w:val="00107325"/>
    <w:rsid w:val="001111CA"/>
    <w:rsid w:val="00114118"/>
    <w:rsid w:val="00121D12"/>
    <w:rsid w:val="001350C9"/>
    <w:rsid w:val="001360C4"/>
    <w:rsid w:val="00141E05"/>
    <w:rsid w:val="00142EFF"/>
    <w:rsid w:val="001432BD"/>
    <w:rsid w:val="00146E4E"/>
    <w:rsid w:val="00152BDF"/>
    <w:rsid w:val="001605AF"/>
    <w:rsid w:val="00162E48"/>
    <w:rsid w:val="001660E8"/>
    <w:rsid w:val="00176397"/>
    <w:rsid w:val="00177A55"/>
    <w:rsid w:val="001820AD"/>
    <w:rsid w:val="001906AE"/>
    <w:rsid w:val="00194003"/>
    <w:rsid w:val="0019553E"/>
    <w:rsid w:val="00195B03"/>
    <w:rsid w:val="00196C85"/>
    <w:rsid w:val="00196D9A"/>
    <w:rsid w:val="00197E2D"/>
    <w:rsid w:val="001A11E3"/>
    <w:rsid w:val="001A4FAF"/>
    <w:rsid w:val="001A6449"/>
    <w:rsid w:val="001A6AEF"/>
    <w:rsid w:val="001B0335"/>
    <w:rsid w:val="001B4A6B"/>
    <w:rsid w:val="001D10A7"/>
    <w:rsid w:val="001D3666"/>
    <w:rsid w:val="001D58E4"/>
    <w:rsid w:val="001D6F8C"/>
    <w:rsid w:val="001E018E"/>
    <w:rsid w:val="001E1DDB"/>
    <w:rsid w:val="001E36C7"/>
    <w:rsid w:val="001F25C7"/>
    <w:rsid w:val="001F5CDC"/>
    <w:rsid w:val="0020521A"/>
    <w:rsid w:val="00213A51"/>
    <w:rsid w:val="00213CE5"/>
    <w:rsid w:val="00213D8D"/>
    <w:rsid w:val="0021658B"/>
    <w:rsid w:val="00216F60"/>
    <w:rsid w:val="00221D33"/>
    <w:rsid w:val="00223F92"/>
    <w:rsid w:val="00225BA4"/>
    <w:rsid w:val="00227EE4"/>
    <w:rsid w:val="002321B2"/>
    <w:rsid w:val="00253F06"/>
    <w:rsid w:val="00256477"/>
    <w:rsid w:val="00267E31"/>
    <w:rsid w:val="002739F0"/>
    <w:rsid w:val="00277128"/>
    <w:rsid w:val="00280A76"/>
    <w:rsid w:val="00282D73"/>
    <w:rsid w:val="00286416"/>
    <w:rsid w:val="002906ED"/>
    <w:rsid w:val="00291A6F"/>
    <w:rsid w:val="002A0B6C"/>
    <w:rsid w:val="002A14DB"/>
    <w:rsid w:val="002A5293"/>
    <w:rsid w:val="002A79DA"/>
    <w:rsid w:val="002B092B"/>
    <w:rsid w:val="002B0988"/>
    <w:rsid w:val="002B09DC"/>
    <w:rsid w:val="002B4F29"/>
    <w:rsid w:val="002C6BC6"/>
    <w:rsid w:val="002D15A0"/>
    <w:rsid w:val="002F3066"/>
    <w:rsid w:val="002F3B75"/>
    <w:rsid w:val="002F4443"/>
    <w:rsid w:val="00302F84"/>
    <w:rsid w:val="00311C2A"/>
    <w:rsid w:val="0032221E"/>
    <w:rsid w:val="00322E16"/>
    <w:rsid w:val="00332A19"/>
    <w:rsid w:val="00332C21"/>
    <w:rsid w:val="00337F95"/>
    <w:rsid w:val="00340977"/>
    <w:rsid w:val="00344960"/>
    <w:rsid w:val="00345531"/>
    <w:rsid w:val="00350106"/>
    <w:rsid w:val="00351085"/>
    <w:rsid w:val="00355410"/>
    <w:rsid w:val="00362583"/>
    <w:rsid w:val="003742D9"/>
    <w:rsid w:val="0037737D"/>
    <w:rsid w:val="00381D84"/>
    <w:rsid w:val="00387A5F"/>
    <w:rsid w:val="00392FE4"/>
    <w:rsid w:val="00392FFD"/>
    <w:rsid w:val="003A2D01"/>
    <w:rsid w:val="003A4082"/>
    <w:rsid w:val="003A634B"/>
    <w:rsid w:val="003B20AF"/>
    <w:rsid w:val="003B73A6"/>
    <w:rsid w:val="003C1EDA"/>
    <w:rsid w:val="003C7346"/>
    <w:rsid w:val="003E3527"/>
    <w:rsid w:val="003E6052"/>
    <w:rsid w:val="003F0C11"/>
    <w:rsid w:val="003F3BE4"/>
    <w:rsid w:val="003F722B"/>
    <w:rsid w:val="003F72A6"/>
    <w:rsid w:val="00403698"/>
    <w:rsid w:val="004064F5"/>
    <w:rsid w:val="00417DC5"/>
    <w:rsid w:val="00423517"/>
    <w:rsid w:val="00424DD6"/>
    <w:rsid w:val="00425DF7"/>
    <w:rsid w:val="00426E2E"/>
    <w:rsid w:val="00440A37"/>
    <w:rsid w:val="0044166B"/>
    <w:rsid w:val="004450FA"/>
    <w:rsid w:val="004466C2"/>
    <w:rsid w:val="00450695"/>
    <w:rsid w:val="004515A0"/>
    <w:rsid w:val="00462B52"/>
    <w:rsid w:val="00467EA8"/>
    <w:rsid w:val="00475138"/>
    <w:rsid w:val="004761B2"/>
    <w:rsid w:val="0047735E"/>
    <w:rsid w:val="00477B84"/>
    <w:rsid w:val="004804D1"/>
    <w:rsid w:val="004877A7"/>
    <w:rsid w:val="00490559"/>
    <w:rsid w:val="004918F0"/>
    <w:rsid w:val="004932E4"/>
    <w:rsid w:val="00493364"/>
    <w:rsid w:val="004956AE"/>
    <w:rsid w:val="00496A03"/>
    <w:rsid w:val="0049791D"/>
    <w:rsid w:val="00497F85"/>
    <w:rsid w:val="004A156C"/>
    <w:rsid w:val="004A1B2F"/>
    <w:rsid w:val="004B42A3"/>
    <w:rsid w:val="004C44E0"/>
    <w:rsid w:val="004C4E95"/>
    <w:rsid w:val="004C61B9"/>
    <w:rsid w:val="004C7369"/>
    <w:rsid w:val="004D0E36"/>
    <w:rsid w:val="004D1F0F"/>
    <w:rsid w:val="004D5E49"/>
    <w:rsid w:val="004E0F6B"/>
    <w:rsid w:val="004E6800"/>
    <w:rsid w:val="004F147C"/>
    <w:rsid w:val="004F699E"/>
    <w:rsid w:val="00500BE2"/>
    <w:rsid w:val="005035A2"/>
    <w:rsid w:val="00507ACB"/>
    <w:rsid w:val="005122C4"/>
    <w:rsid w:val="005131DD"/>
    <w:rsid w:val="0051419F"/>
    <w:rsid w:val="00514511"/>
    <w:rsid w:val="00514552"/>
    <w:rsid w:val="00514BBD"/>
    <w:rsid w:val="005203E7"/>
    <w:rsid w:val="00532094"/>
    <w:rsid w:val="00536BE0"/>
    <w:rsid w:val="00540304"/>
    <w:rsid w:val="00541EAE"/>
    <w:rsid w:val="00546114"/>
    <w:rsid w:val="00554131"/>
    <w:rsid w:val="00554693"/>
    <w:rsid w:val="00555BBC"/>
    <w:rsid w:val="00581914"/>
    <w:rsid w:val="00581B93"/>
    <w:rsid w:val="00581F7B"/>
    <w:rsid w:val="00582FF1"/>
    <w:rsid w:val="00593605"/>
    <w:rsid w:val="0059401F"/>
    <w:rsid w:val="005956CA"/>
    <w:rsid w:val="0059768E"/>
    <w:rsid w:val="005A0CED"/>
    <w:rsid w:val="005A33CB"/>
    <w:rsid w:val="005A427A"/>
    <w:rsid w:val="005A7C5D"/>
    <w:rsid w:val="005B0C7D"/>
    <w:rsid w:val="005B2498"/>
    <w:rsid w:val="005B456F"/>
    <w:rsid w:val="005B5D05"/>
    <w:rsid w:val="005B7FB0"/>
    <w:rsid w:val="005C11EE"/>
    <w:rsid w:val="005C47CB"/>
    <w:rsid w:val="005C6C0F"/>
    <w:rsid w:val="005F08BD"/>
    <w:rsid w:val="005F0F26"/>
    <w:rsid w:val="005F1876"/>
    <w:rsid w:val="005F5716"/>
    <w:rsid w:val="0060279F"/>
    <w:rsid w:val="006075AE"/>
    <w:rsid w:val="0061698C"/>
    <w:rsid w:val="00621352"/>
    <w:rsid w:val="00622C4A"/>
    <w:rsid w:val="006249D5"/>
    <w:rsid w:val="006252A4"/>
    <w:rsid w:val="00634387"/>
    <w:rsid w:val="00637754"/>
    <w:rsid w:val="00637957"/>
    <w:rsid w:val="006428D5"/>
    <w:rsid w:val="006428F0"/>
    <w:rsid w:val="00651EED"/>
    <w:rsid w:val="00653209"/>
    <w:rsid w:val="00655431"/>
    <w:rsid w:val="00657A5E"/>
    <w:rsid w:val="00670474"/>
    <w:rsid w:val="00673925"/>
    <w:rsid w:val="00680884"/>
    <w:rsid w:val="00683E57"/>
    <w:rsid w:val="00686300"/>
    <w:rsid w:val="006938A5"/>
    <w:rsid w:val="006977C7"/>
    <w:rsid w:val="006A122F"/>
    <w:rsid w:val="006A3398"/>
    <w:rsid w:val="006A53B8"/>
    <w:rsid w:val="006B2C0E"/>
    <w:rsid w:val="006B309C"/>
    <w:rsid w:val="006B35CC"/>
    <w:rsid w:val="006B3DA7"/>
    <w:rsid w:val="006B4FC8"/>
    <w:rsid w:val="006B69E8"/>
    <w:rsid w:val="006B7F61"/>
    <w:rsid w:val="006C14E2"/>
    <w:rsid w:val="006C1DB8"/>
    <w:rsid w:val="006C243E"/>
    <w:rsid w:val="006D00C5"/>
    <w:rsid w:val="006D2CDD"/>
    <w:rsid w:val="006F1D0C"/>
    <w:rsid w:val="006F695E"/>
    <w:rsid w:val="00701051"/>
    <w:rsid w:val="007064F8"/>
    <w:rsid w:val="00714521"/>
    <w:rsid w:val="007152E4"/>
    <w:rsid w:val="0072606B"/>
    <w:rsid w:val="00731CA8"/>
    <w:rsid w:val="007354AC"/>
    <w:rsid w:val="007357C0"/>
    <w:rsid w:val="007360D8"/>
    <w:rsid w:val="007363E7"/>
    <w:rsid w:val="00745D12"/>
    <w:rsid w:val="00753C7F"/>
    <w:rsid w:val="00754E74"/>
    <w:rsid w:val="00764AF6"/>
    <w:rsid w:val="00765035"/>
    <w:rsid w:val="00765041"/>
    <w:rsid w:val="0076672A"/>
    <w:rsid w:val="00776C53"/>
    <w:rsid w:val="00797101"/>
    <w:rsid w:val="007A0D56"/>
    <w:rsid w:val="007A5791"/>
    <w:rsid w:val="007A7356"/>
    <w:rsid w:val="007B0323"/>
    <w:rsid w:val="007B0335"/>
    <w:rsid w:val="007B626D"/>
    <w:rsid w:val="007B7156"/>
    <w:rsid w:val="007C4A92"/>
    <w:rsid w:val="007D2182"/>
    <w:rsid w:val="007E1F96"/>
    <w:rsid w:val="007E22EA"/>
    <w:rsid w:val="007F07DD"/>
    <w:rsid w:val="007F1C53"/>
    <w:rsid w:val="00804F44"/>
    <w:rsid w:val="008071A1"/>
    <w:rsid w:val="00807DCF"/>
    <w:rsid w:val="00834CBB"/>
    <w:rsid w:val="008351A2"/>
    <w:rsid w:val="00836EE8"/>
    <w:rsid w:val="00843A40"/>
    <w:rsid w:val="00847FB8"/>
    <w:rsid w:val="00853258"/>
    <w:rsid w:val="00853EDC"/>
    <w:rsid w:val="008642D4"/>
    <w:rsid w:val="00870FFC"/>
    <w:rsid w:val="0087199A"/>
    <w:rsid w:val="00871CD0"/>
    <w:rsid w:val="00874B57"/>
    <w:rsid w:val="0088149A"/>
    <w:rsid w:val="00883E2E"/>
    <w:rsid w:val="00892EAA"/>
    <w:rsid w:val="0089754B"/>
    <w:rsid w:val="008A4525"/>
    <w:rsid w:val="008A5318"/>
    <w:rsid w:val="008A5E18"/>
    <w:rsid w:val="008A75A5"/>
    <w:rsid w:val="008B0C3E"/>
    <w:rsid w:val="008B2D42"/>
    <w:rsid w:val="008B4286"/>
    <w:rsid w:val="008B5ADE"/>
    <w:rsid w:val="008B77AB"/>
    <w:rsid w:val="008C281C"/>
    <w:rsid w:val="008D3214"/>
    <w:rsid w:val="008D6D12"/>
    <w:rsid w:val="008E0C28"/>
    <w:rsid w:val="008E30C6"/>
    <w:rsid w:val="008E392E"/>
    <w:rsid w:val="008E47E5"/>
    <w:rsid w:val="008E4B06"/>
    <w:rsid w:val="008E70AF"/>
    <w:rsid w:val="008E7E27"/>
    <w:rsid w:val="0090083E"/>
    <w:rsid w:val="00902967"/>
    <w:rsid w:val="0090783C"/>
    <w:rsid w:val="00913975"/>
    <w:rsid w:val="00920B39"/>
    <w:rsid w:val="0092123E"/>
    <w:rsid w:val="00923ED8"/>
    <w:rsid w:val="00924CC4"/>
    <w:rsid w:val="00925383"/>
    <w:rsid w:val="00926575"/>
    <w:rsid w:val="00933D36"/>
    <w:rsid w:val="0094149D"/>
    <w:rsid w:val="009433F3"/>
    <w:rsid w:val="00947A8E"/>
    <w:rsid w:val="00950F8A"/>
    <w:rsid w:val="009563DA"/>
    <w:rsid w:val="00962988"/>
    <w:rsid w:val="00963C3C"/>
    <w:rsid w:val="0096535D"/>
    <w:rsid w:val="00972B1E"/>
    <w:rsid w:val="00972DE0"/>
    <w:rsid w:val="00976B8C"/>
    <w:rsid w:val="00981F2E"/>
    <w:rsid w:val="0099052B"/>
    <w:rsid w:val="00991930"/>
    <w:rsid w:val="009A09C3"/>
    <w:rsid w:val="009A645A"/>
    <w:rsid w:val="009B104C"/>
    <w:rsid w:val="009B1A0C"/>
    <w:rsid w:val="009B516C"/>
    <w:rsid w:val="009D2D95"/>
    <w:rsid w:val="009D5115"/>
    <w:rsid w:val="009E0E63"/>
    <w:rsid w:val="009E4FD7"/>
    <w:rsid w:val="009E66D5"/>
    <w:rsid w:val="009F4AF7"/>
    <w:rsid w:val="009F63E7"/>
    <w:rsid w:val="00A017E7"/>
    <w:rsid w:val="00A01BBB"/>
    <w:rsid w:val="00A0391D"/>
    <w:rsid w:val="00A04DAB"/>
    <w:rsid w:val="00A076AC"/>
    <w:rsid w:val="00A10895"/>
    <w:rsid w:val="00A20589"/>
    <w:rsid w:val="00A216BC"/>
    <w:rsid w:val="00A35879"/>
    <w:rsid w:val="00A44959"/>
    <w:rsid w:val="00A52238"/>
    <w:rsid w:val="00A5380E"/>
    <w:rsid w:val="00A57E52"/>
    <w:rsid w:val="00A616A9"/>
    <w:rsid w:val="00A66023"/>
    <w:rsid w:val="00A66F5E"/>
    <w:rsid w:val="00A70CBE"/>
    <w:rsid w:val="00A77BB0"/>
    <w:rsid w:val="00A832AB"/>
    <w:rsid w:val="00A8560D"/>
    <w:rsid w:val="00A860FC"/>
    <w:rsid w:val="00A94809"/>
    <w:rsid w:val="00A96EB9"/>
    <w:rsid w:val="00AA1564"/>
    <w:rsid w:val="00AA15CE"/>
    <w:rsid w:val="00AA4BAD"/>
    <w:rsid w:val="00AA55A5"/>
    <w:rsid w:val="00AB0FB2"/>
    <w:rsid w:val="00AB3A04"/>
    <w:rsid w:val="00AB41CD"/>
    <w:rsid w:val="00AB7855"/>
    <w:rsid w:val="00AC0CB8"/>
    <w:rsid w:val="00AC13A7"/>
    <w:rsid w:val="00AC1419"/>
    <w:rsid w:val="00AC4504"/>
    <w:rsid w:val="00AC6D44"/>
    <w:rsid w:val="00AD0FC5"/>
    <w:rsid w:val="00AD4350"/>
    <w:rsid w:val="00AE09E2"/>
    <w:rsid w:val="00AE1827"/>
    <w:rsid w:val="00AE5E4C"/>
    <w:rsid w:val="00B02025"/>
    <w:rsid w:val="00B025D8"/>
    <w:rsid w:val="00B10350"/>
    <w:rsid w:val="00B10A16"/>
    <w:rsid w:val="00B11463"/>
    <w:rsid w:val="00B114F8"/>
    <w:rsid w:val="00B17AAB"/>
    <w:rsid w:val="00B20B20"/>
    <w:rsid w:val="00B2116E"/>
    <w:rsid w:val="00B24B26"/>
    <w:rsid w:val="00B305A8"/>
    <w:rsid w:val="00B32537"/>
    <w:rsid w:val="00B33A2B"/>
    <w:rsid w:val="00B35E4E"/>
    <w:rsid w:val="00B4022F"/>
    <w:rsid w:val="00B40A3A"/>
    <w:rsid w:val="00B42A54"/>
    <w:rsid w:val="00B447C8"/>
    <w:rsid w:val="00B44F04"/>
    <w:rsid w:val="00B463BB"/>
    <w:rsid w:val="00B651E5"/>
    <w:rsid w:val="00B75FFD"/>
    <w:rsid w:val="00B7635F"/>
    <w:rsid w:val="00B8055C"/>
    <w:rsid w:val="00B815F3"/>
    <w:rsid w:val="00B82EAC"/>
    <w:rsid w:val="00B8686B"/>
    <w:rsid w:val="00B9190D"/>
    <w:rsid w:val="00B92149"/>
    <w:rsid w:val="00BA5587"/>
    <w:rsid w:val="00BA7020"/>
    <w:rsid w:val="00BB0DAD"/>
    <w:rsid w:val="00BB29D8"/>
    <w:rsid w:val="00BB60EF"/>
    <w:rsid w:val="00BB77E8"/>
    <w:rsid w:val="00BC2EE1"/>
    <w:rsid w:val="00BC3567"/>
    <w:rsid w:val="00BC35BF"/>
    <w:rsid w:val="00BD1D49"/>
    <w:rsid w:val="00BE19EA"/>
    <w:rsid w:val="00BE38E5"/>
    <w:rsid w:val="00BE6C90"/>
    <w:rsid w:val="00BE774B"/>
    <w:rsid w:val="00BF005A"/>
    <w:rsid w:val="00BF00E0"/>
    <w:rsid w:val="00BF1567"/>
    <w:rsid w:val="00BF2986"/>
    <w:rsid w:val="00C02049"/>
    <w:rsid w:val="00C021C0"/>
    <w:rsid w:val="00C0586E"/>
    <w:rsid w:val="00C06836"/>
    <w:rsid w:val="00C06C94"/>
    <w:rsid w:val="00C14531"/>
    <w:rsid w:val="00C1491D"/>
    <w:rsid w:val="00C17493"/>
    <w:rsid w:val="00C17DB6"/>
    <w:rsid w:val="00C20879"/>
    <w:rsid w:val="00C21FBA"/>
    <w:rsid w:val="00C27C2D"/>
    <w:rsid w:val="00C303D5"/>
    <w:rsid w:val="00C3107C"/>
    <w:rsid w:val="00C320EE"/>
    <w:rsid w:val="00C326D8"/>
    <w:rsid w:val="00C36372"/>
    <w:rsid w:val="00C374C9"/>
    <w:rsid w:val="00C37A96"/>
    <w:rsid w:val="00C40B54"/>
    <w:rsid w:val="00C43911"/>
    <w:rsid w:val="00C61B93"/>
    <w:rsid w:val="00C63693"/>
    <w:rsid w:val="00C7067C"/>
    <w:rsid w:val="00C76270"/>
    <w:rsid w:val="00C81A26"/>
    <w:rsid w:val="00C87631"/>
    <w:rsid w:val="00C87EB9"/>
    <w:rsid w:val="00C9224F"/>
    <w:rsid w:val="00C94EC7"/>
    <w:rsid w:val="00C97B99"/>
    <w:rsid w:val="00C97D86"/>
    <w:rsid w:val="00CA0361"/>
    <w:rsid w:val="00CA07E2"/>
    <w:rsid w:val="00CA7D19"/>
    <w:rsid w:val="00CB4A13"/>
    <w:rsid w:val="00CB5352"/>
    <w:rsid w:val="00CB5BE6"/>
    <w:rsid w:val="00CB5D5D"/>
    <w:rsid w:val="00CC486F"/>
    <w:rsid w:val="00CC70FE"/>
    <w:rsid w:val="00CD5C1A"/>
    <w:rsid w:val="00CE36B1"/>
    <w:rsid w:val="00CE6344"/>
    <w:rsid w:val="00CE7960"/>
    <w:rsid w:val="00D00FBB"/>
    <w:rsid w:val="00D03673"/>
    <w:rsid w:val="00D04A5B"/>
    <w:rsid w:val="00D11820"/>
    <w:rsid w:val="00D17097"/>
    <w:rsid w:val="00D26EFB"/>
    <w:rsid w:val="00D3129D"/>
    <w:rsid w:val="00D31B7D"/>
    <w:rsid w:val="00D31C48"/>
    <w:rsid w:val="00D33ACA"/>
    <w:rsid w:val="00D344A8"/>
    <w:rsid w:val="00D41B8F"/>
    <w:rsid w:val="00D46E0B"/>
    <w:rsid w:val="00D51D6D"/>
    <w:rsid w:val="00D5577A"/>
    <w:rsid w:val="00D61115"/>
    <w:rsid w:val="00D64325"/>
    <w:rsid w:val="00D674E9"/>
    <w:rsid w:val="00D67B68"/>
    <w:rsid w:val="00D71684"/>
    <w:rsid w:val="00D7398A"/>
    <w:rsid w:val="00D73CC0"/>
    <w:rsid w:val="00D8195D"/>
    <w:rsid w:val="00D828BC"/>
    <w:rsid w:val="00D87950"/>
    <w:rsid w:val="00D902F8"/>
    <w:rsid w:val="00D92545"/>
    <w:rsid w:val="00DA1A45"/>
    <w:rsid w:val="00DA330E"/>
    <w:rsid w:val="00DA4F36"/>
    <w:rsid w:val="00DB115F"/>
    <w:rsid w:val="00DB3648"/>
    <w:rsid w:val="00DB456B"/>
    <w:rsid w:val="00DB4D42"/>
    <w:rsid w:val="00DB5AA3"/>
    <w:rsid w:val="00DC6238"/>
    <w:rsid w:val="00DC6A92"/>
    <w:rsid w:val="00DC71D8"/>
    <w:rsid w:val="00DD003B"/>
    <w:rsid w:val="00DD06F9"/>
    <w:rsid w:val="00DD126D"/>
    <w:rsid w:val="00DD33FD"/>
    <w:rsid w:val="00DD421B"/>
    <w:rsid w:val="00DD7B53"/>
    <w:rsid w:val="00DE3674"/>
    <w:rsid w:val="00DE5259"/>
    <w:rsid w:val="00DF0EE0"/>
    <w:rsid w:val="00DF2718"/>
    <w:rsid w:val="00DF2AF4"/>
    <w:rsid w:val="00DF40F1"/>
    <w:rsid w:val="00DF45DB"/>
    <w:rsid w:val="00E00F34"/>
    <w:rsid w:val="00E0286F"/>
    <w:rsid w:val="00E223A7"/>
    <w:rsid w:val="00E27D18"/>
    <w:rsid w:val="00E410FD"/>
    <w:rsid w:val="00E4556E"/>
    <w:rsid w:val="00E46F80"/>
    <w:rsid w:val="00E479A3"/>
    <w:rsid w:val="00E60B70"/>
    <w:rsid w:val="00E6118A"/>
    <w:rsid w:val="00E62845"/>
    <w:rsid w:val="00E62C3C"/>
    <w:rsid w:val="00E64EF0"/>
    <w:rsid w:val="00E754F6"/>
    <w:rsid w:val="00E82E22"/>
    <w:rsid w:val="00E84785"/>
    <w:rsid w:val="00E864BB"/>
    <w:rsid w:val="00E90B7B"/>
    <w:rsid w:val="00E91DAE"/>
    <w:rsid w:val="00E93345"/>
    <w:rsid w:val="00E95F6D"/>
    <w:rsid w:val="00EA0F9B"/>
    <w:rsid w:val="00EA18C4"/>
    <w:rsid w:val="00EA321B"/>
    <w:rsid w:val="00EB12F9"/>
    <w:rsid w:val="00EB6552"/>
    <w:rsid w:val="00EC2ED2"/>
    <w:rsid w:val="00EC379D"/>
    <w:rsid w:val="00EC51EF"/>
    <w:rsid w:val="00ED0D47"/>
    <w:rsid w:val="00EE245B"/>
    <w:rsid w:val="00EE618E"/>
    <w:rsid w:val="00EF01BE"/>
    <w:rsid w:val="00EF0914"/>
    <w:rsid w:val="00F01162"/>
    <w:rsid w:val="00F044C1"/>
    <w:rsid w:val="00F07CB1"/>
    <w:rsid w:val="00F24C8B"/>
    <w:rsid w:val="00F26314"/>
    <w:rsid w:val="00F30A07"/>
    <w:rsid w:val="00F325A6"/>
    <w:rsid w:val="00F3404E"/>
    <w:rsid w:val="00F4238F"/>
    <w:rsid w:val="00F46B6E"/>
    <w:rsid w:val="00F46DBB"/>
    <w:rsid w:val="00F502EB"/>
    <w:rsid w:val="00F54D23"/>
    <w:rsid w:val="00F66D89"/>
    <w:rsid w:val="00F678B1"/>
    <w:rsid w:val="00F70449"/>
    <w:rsid w:val="00F706D8"/>
    <w:rsid w:val="00F743B0"/>
    <w:rsid w:val="00F76618"/>
    <w:rsid w:val="00F80402"/>
    <w:rsid w:val="00F854A9"/>
    <w:rsid w:val="00F93A32"/>
    <w:rsid w:val="00FA3915"/>
    <w:rsid w:val="00FB2C66"/>
    <w:rsid w:val="00FB3992"/>
    <w:rsid w:val="00FB4DA1"/>
    <w:rsid w:val="00FB638C"/>
    <w:rsid w:val="00FB6BD3"/>
    <w:rsid w:val="00FC11AC"/>
    <w:rsid w:val="00FC2C45"/>
    <w:rsid w:val="00FC2CD4"/>
    <w:rsid w:val="00FC2D62"/>
    <w:rsid w:val="00FC51C8"/>
    <w:rsid w:val="00FC69D8"/>
    <w:rsid w:val="00FD11C0"/>
    <w:rsid w:val="00FE3B4E"/>
    <w:rsid w:val="00FF2B68"/>
    <w:rsid w:val="00FF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1A64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rsid w:val="00DB4D42"/>
    <w:pPr>
      <w:keepNext/>
      <w:widowControl w:val="0"/>
      <w:tabs>
        <w:tab w:val="center" w:pos="4680"/>
      </w:tabs>
      <w:suppressAutoHyphens/>
      <w:outlineLvl w:val="0"/>
    </w:pPr>
    <w:rPr>
      <w:snapToGrid w:val="0"/>
      <w:spacing w:val="-3"/>
      <w:sz w:val="48"/>
    </w:rPr>
  </w:style>
  <w:style w:type="paragraph" w:styleId="Heading2">
    <w:name w:val="heading 2"/>
    <w:basedOn w:val="Normal"/>
    <w:next w:val="Normal"/>
    <w:autoRedefine/>
    <w:qFormat/>
    <w:rsid w:val="006D00C5"/>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autoRedefine/>
    <w:qFormat/>
    <w:rsid w:val="000533F8"/>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autoRedefine/>
    <w:qFormat/>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autoRedefine/>
    <w:qFormat/>
    <w:rsid w:val="0094149D"/>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qFormat/>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qFormat/>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qFormat/>
    <w:pPr>
      <w:keepNext/>
      <w:widowControl w:val="0"/>
      <w:tabs>
        <w:tab w:val="left" w:pos="-720"/>
      </w:tabs>
      <w:suppressAutoHyphens/>
      <w:jc w:val="center"/>
      <w:outlineLvl w:val="7"/>
    </w:pPr>
    <w:rPr>
      <w:b/>
      <w:snapToGrid w:val="0"/>
      <w:spacing w:val="-2"/>
    </w:rPr>
  </w:style>
  <w:style w:type="paragraph" w:styleId="Heading9">
    <w:name w:val="heading 9"/>
    <w:basedOn w:val="Normal"/>
    <w:next w:val="Normal"/>
    <w:qFormat/>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tabs>
        <w:tab w:val="center" w:pos="5400"/>
      </w:tabs>
      <w:suppressAutoHyphens/>
      <w:jc w:val="center"/>
    </w:pPr>
    <w:rPr>
      <w:u w:val="single"/>
    </w:rPr>
  </w:style>
  <w:style w:type="paragraph" w:styleId="BodyText2">
    <w:name w:val="Body Text 2"/>
    <w:basedOn w:val="Normal"/>
    <w:pPr>
      <w:widowControl w:val="0"/>
      <w:tabs>
        <w:tab w:val="left" w:pos="-720"/>
      </w:tabs>
      <w:suppressAutoHyphens/>
      <w:jc w:val="both"/>
    </w:pPr>
    <w:rPr>
      <w:snapToGrid w:val="0"/>
      <w:spacing w:val="-2"/>
      <w:sz w:val="22"/>
    </w:rPr>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BodyTextIndent2">
    <w:name w:val="Body Text Indent 2"/>
    <w:basedOn w:val="Normal"/>
    <w:pPr>
      <w:widowControl w:val="0"/>
      <w:tabs>
        <w:tab w:val="left" w:pos="-720"/>
      </w:tabs>
      <w:suppressAutoHyphens/>
      <w:ind w:left="720"/>
      <w:jc w:val="both"/>
    </w:pPr>
    <w:rPr>
      <w:snapToGrid w:val="0"/>
      <w:spacing w:val="-2"/>
      <w:effect w:val="sparkle"/>
    </w:rPr>
  </w:style>
  <w:style w:type="paragraph" w:styleId="EndnoteText">
    <w:name w:val="endnote text"/>
    <w:basedOn w:val="Normal"/>
    <w:semiHidden/>
    <w:pPr>
      <w:widowControl w:val="0"/>
    </w:pPr>
    <w:rPr>
      <w:rFonts w:ascii="Dutch Roman 12pt" w:hAnsi="Dutch Roman 12pt"/>
      <w:snapToGrid w:val="0"/>
    </w:rPr>
  </w:style>
  <w:style w:type="paragraph" w:styleId="BodyText">
    <w:name w:val="Body Text"/>
    <w:basedOn w:val="Normal"/>
    <w:autoRedefine/>
    <w:pPr>
      <w:widowControl w:val="0"/>
      <w:tabs>
        <w:tab w:val="left" w:pos="-720"/>
      </w:tabs>
      <w:suppressAutoHyphens/>
      <w:jc w:val="both"/>
    </w:pPr>
    <w:rPr>
      <w:snapToGrid w:val="0"/>
      <w:spacing w:val="-2"/>
      <w:sz w:val="20"/>
    </w:rPr>
  </w:style>
  <w:style w:type="paragraph" w:styleId="BodyTextIndent3">
    <w:name w:val="Body Text Indent 3"/>
    <w:basedOn w:val="Normal"/>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pPr>
      <w:widowControl w:val="0"/>
      <w:tabs>
        <w:tab w:val="center" w:pos="4320"/>
        <w:tab w:val="right" w:pos="8640"/>
      </w:tabs>
    </w:pPr>
    <w:rPr>
      <w:rFonts w:ascii="Dutch Roman 12pt" w:hAnsi="Dutch Roman 12pt"/>
      <w:snapToGrid w:val="0"/>
    </w:rPr>
  </w:style>
  <w:style w:type="paragraph" w:styleId="FootnoteText">
    <w:name w:val="footnote text"/>
    <w:basedOn w:val="Normal"/>
    <w:semiHidden/>
    <w:pPr>
      <w:widowControl w:val="0"/>
    </w:pPr>
    <w:rPr>
      <w:snapToGrid w:val="0"/>
      <w:sz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snapToGrid w:val="0"/>
    </w:rPr>
  </w:style>
  <w:style w:type="character" w:styleId="FollowedHyperlink">
    <w:name w:val="FollowedHyperlink"/>
    <w:rPr>
      <w:color w:val="800080"/>
      <w:u w:val="single"/>
    </w:rPr>
  </w:style>
  <w:style w:type="paragraph" w:styleId="TOC1">
    <w:name w:val="toc 1"/>
    <w:basedOn w:val="Normal"/>
    <w:next w:val="Normal"/>
    <w:autoRedefine/>
    <w:semiHidden/>
    <w:pPr>
      <w:tabs>
        <w:tab w:val="right" w:leader="dot" w:pos="9720"/>
      </w:tabs>
      <w:spacing w:line="360" w:lineRule="auto"/>
    </w:pPr>
  </w:style>
  <w:style w:type="paragraph" w:styleId="List">
    <w:name w:val="List"/>
    <w:basedOn w:val="Normal"/>
    <w:pPr>
      <w:ind w:left="360" w:hanging="360"/>
    </w:pPr>
    <w:rPr>
      <w:rFonts w:ascii="Times New Roman" w:hAnsi="Times New Roman"/>
    </w:rPr>
  </w:style>
  <w:style w:type="paragraph" w:styleId="TOC2">
    <w:name w:val="toc 2"/>
    <w:basedOn w:val="Normal"/>
    <w:next w:val="Normal"/>
    <w:autoRedefine/>
    <w:semiHidden/>
    <w:rsid w:val="00DD421B"/>
    <w:pPr>
      <w:tabs>
        <w:tab w:val="right" w:leader="dot" w:pos="9720"/>
      </w:tabs>
      <w:ind w:left="360"/>
    </w:pPr>
    <w:rPr>
      <w:noProof/>
    </w:rPr>
  </w:style>
  <w:style w:type="paragraph" w:styleId="TOC3">
    <w:name w:val="toc 3"/>
    <w:basedOn w:val="Normal"/>
    <w:next w:val="Normal"/>
    <w:autoRedefine/>
    <w:semiHidden/>
    <w:pPr>
      <w:ind w:left="480"/>
    </w:pPr>
    <w:rPr>
      <w:rFonts w:ascii="Times New Roman" w:hAnsi="Times New Roman"/>
    </w:rPr>
  </w:style>
  <w:style w:type="paragraph" w:styleId="TOC4">
    <w:name w:val="toc 4"/>
    <w:basedOn w:val="Normal"/>
    <w:next w:val="Normal"/>
    <w:autoRedefine/>
    <w:semiHidden/>
    <w:pPr>
      <w:ind w:left="720"/>
    </w:pPr>
    <w:rPr>
      <w:rFonts w:ascii="Times New Roman" w:hAnsi="Times New Roman"/>
    </w:rPr>
  </w:style>
  <w:style w:type="paragraph" w:styleId="TOC5">
    <w:name w:val="toc 5"/>
    <w:basedOn w:val="Normal"/>
    <w:next w:val="Normal"/>
    <w:autoRedefine/>
    <w:semiHidden/>
    <w:pPr>
      <w:ind w:left="960"/>
    </w:pPr>
    <w:rPr>
      <w:rFonts w:ascii="Times New Roman" w:hAnsi="Times New Roman"/>
    </w:rPr>
  </w:style>
  <w:style w:type="paragraph" w:styleId="TOC6">
    <w:name w:val="toc 6"/>
    <w:basedOn w:val="Normal"/>
    <w:next w:val="Normal"/>
    <w:autoRedefine/>
    <w:semiHidden/>
    <w:pPr>
      <w:ind w:left="1200"/>
    </w:pPr>
    <w:rPr>
      <w:rFonts w:ascii="Times New Roman" w:hAnsi="Times New Roman"/>
    </w:rPr>
  </w:style>
  <w:style w:type="paragraph" w:styleId="TOC7">
    <w:name w:val="toc 7"/>
    <w:basedOn w:val="Normal"/>
    <w:next w:val="Normal"/>
    <w:autoRedefine/>
    <w:semiHidden/>
    <w:pPr>
      <w:ind w:left="1440"/>
    </w:pPr>
    <w:rPr>
      <w:rFonts w:ascii="Times New Roman" w:hAnsi="Times New Roman"/>
    </w:rPr>
  </w:style>
  <w:style w:type="paragraph" w:styleId="TOC8">
    <w:name w:val="toc 8"/>
    <w:basedOn w:val="Normal"/>
    <w:next w:val="Normal"/>
    <w:autoRedefine/>
    <w:semiHidden/>
    <w:pPr>
      <w:ind w:left="1680"/>
    </w:pPr>
    <w:rPr>
      <w:rFonts w:ascii="Times New Roman" w:hAnsi="Times New Roman"/>
    </w:rPr>
  </w:style>
  <w:style w:type="paragraph" w:styleId="TOC9">
    <w:name w:val="toc 9"/>
    <w:basedOn w:val="Normal"/>
    <w:next w:val="Normal"/>
    <w:autoRedefine/>
    <w:semiHidden/>
    <w:pPr>
      <w:ind w:left="1920"/>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customStyle="1" w:styleId="TxBrc1">
    <w:name w:val="TxBr_c1"/>
    <w:basedOn w:val="Normal"/>
    <w:pPr>
      <w:widowControl w:val="0"/>
      <w:snapToGrid w:val="0"/>
      <w:spacing w:line="240" w:lineRule="atLeast"/>
      <w:jc w:val="center"/>
    </w:pPr>
    <w:rPr>
      <w:rFonts w:ascii="Times New Roman" w:hAnsi="Times New Roman"/>
    </w:rPr>
  </w:style>
  <w:style w:type="paragraph" w:customStyle="1" w:styleId="TxBrp3">
    <w:name w:val="TxBr_p3"/>
    <w:basedOn w:val="Normal"/>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pPr>
      <w:widowControl w:val="0"/>
      <w:tabs>
        <w:tab w:val="left" w:pos="204"/>
      </w:tabs>
      <w:snapToGrid w:val="0"/>
      <w:spacing w:line="289" w:lineRule="atLeast"/>
    </w:pPr>
    <w:rPr>
      <w:rFonts w:ascii="Times New Roman" w:hAnsi="Times New Roman"/>
    </w:rPr>
  </w:style>
  <w:style w:type="paragraph" w:customStyle="1" w:styleId="TxBrp9">
    <w:name w:val="TxBr_p9"/>
    <w:basedOn w:val="Normal"/>
    <w:pPr>
      <w:widowControl w:val="0"/>
      <w:tabs>
        <w:tab w:val="left" w:pos="793"/>
      </w:tabs>
      <w:snapToGrid w:val="0"/>
      <w:spacing w:line="289" w:lineRule="atLeast"/>
    </w:pPr>
    <w:rPr>
      <w:rFonts w:ascii="Times New Roman" w:hAnsi="Times New Roman"/>
    </w:rPr>
  </w:style>
  <w:style w:type="paragraph" w:customStyle="1" w:styleId="TxBrp10">
    <w:name w:val="TxBr_p10"/>
    <w:basedOn w:val="Normal"/>
    <w:pPr>
      <w:widowControl w:val="0"/>
      <w:tabs>
        <w:tab w:val="left" w:pos="204"/>
      </w:tabs>
      <w:snapToGrid w:val="0"/>
      <w:spacing w:line="510" w:lineRule="atLeast"/>
    </w:pPr>
    <w:rPr>
      <w:rFonts w:ascii="Times New Roman" w:hAnsi="Times New Roman"/>
    </w:rPr>
  </w:style>
  <w:style w:type="paragraph" w:customStyle="1" w:styleId="TxBrp11">
    <w:name w:val="TxBr_p11"/>
    <w:basedOn w:val="Normal"/>
    <w:pPr>
      <w:widowControl w:val="0"/>
      <w:tabs>
        <w:tab w:val="left" w:pos="204"/>
      </w:tabs>
      <w:snapToGrid w:val="0"/>
      <w:spacing w:line="240" w:lineRule="atLeast"/>
    </w:pPr>
    <w:rPr>
      <w:rFonts w:ascii="Times New Roman" w:hAnsi="Times New Roman"/>
    </w:rPr>
  </w:style>
  <w:style w:type="paragraph" w:customStyle="1" w:styleId="TxBrp12">
    <w:name w:val="TxBr_p12"/>
    <w:basedOn w:val="Normal"/>
    <w:pPr>
      <w:widowControl w:val="0"/>
      <w:tabs>
        <w:tab w:val="left" w:pos="776"/>
      </w:tabs>
      <w:snapToGrid w:val="0"/>
      <w:spacing w:line="283" w:lineRule="atLeast"/>
    </w:pPr>
    <w:rPr>
      <w:rFonts w:ascii="Times New Roman" w:hAnsi="Times New Roman"/>
    </w:rPr>
  </w:style>
  <w:style w:type="paragraph" w:customStyle="1" w:styleId="TxBrp14">
    <w:name w:val="TxBr_p14"/>
    <w:basedOn w:val="Normal"/>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pPr>
      <w:ind w:left="720"/>
      <w:jc w:val="both"/>
    </w:pPr>
    <w:rPr>
      <w:rFonts w:ascii="Univers" w:hAnsi="Univers"/>
    </w:rPr>
  </w:style>
  <w:style w:type="paragraph" w:styleId="BlockText">
    <w:name w:val="Block Text"/>
    <w:basedOn w:val="Normal"/>
    <w:pPr>
      <w:ind w:left="720" w:right="-90"/>
      <w:jc w:val="both"/>
    </w:pPr>
    <w:rPr>
      <w:rFonts w:cs="Arial"/>
      <w:b/>
    </w:rPr>
  </w:style>
  <w:style w:type="table" w:styleId="TableGrid">
    <w:name w:val="Table Grid"/>
    <w:basedOn w:val="TableNormal"/>
    <w:rsid w:val="0076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95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rsid w:val="00DB4D42"/>
    <w:pPr>
      <w:keepNext/>
      <w:widowControl w:val="0"/>
      <w:tabs>
        <w:tab w:val="center" w:pos="4680"/>
      </w:tabs>
      <w:suppressAutoHyphens/>
      <w:outlineLvl w:val="0"/>
    </w:pPr>
    <w:rPr>
      <w:snapToGrid w:val="0"/>
      <w:spacing w:val="-3"/>
      <w:sz w:val="48"/>
    </w:rPr>
  </w:style>
  <w:style w:type="paragraph" w:styleId="Heading2">
    <w:name w:val="heading 2"/>
    <w:basedOn w:val="Normal"/>
    <w:next w:val="Normal"/>
    <w:autoRedefine/>
    <w:qFormat/>
    <w:rsid w:val="006D00C5"/>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autoRedefine/>
    <w:qFormat/>
    <w:rsid w:val="000533F8"/>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autoRedefine/>
    <w:qFormat/>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autoRedefine/>
    <w:qFormat/>
    <w:rsid w:val="0094149D"/>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qFormat/>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qFormat/>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qFormat/>
    <w:pPr>
      <w:keepNext/>
      <w:widowControl w:val="0"/>
      <w:tabs>
        <w:tab w:val="left" w:pos="-720"/>
      </w:tabs>
      <w:suppressAutoHyphens/>
      <w:jc w:val="center"/>
      <w:outlineLvl w:val="7"/>
    </w:pPr>
    <w:rPr>
      <w:b/>
      <w:snapToGrid w:val="0"/>
      <w:spacing w:val="-2"/>
    </w:rPr>
  </w:style>
  <w:style w:type="paragraph" w:styleId="Heading9">
    <w:name w:val="heading 9"/>
    <w:basedOn w:val="Normal"/>
    <w:next w:val="Normal"/>
    <w:qFormat/>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tabs>
        <w:tab w:val="center" w:pos="5400"/>
      </w:tabs>
      <w:suppressAutoHyphens/>
      <w:jc w:val="center"/>
    </w:pPr>
    <w:rPr>
      <w:u w:val="single"/>
    </w:rPr>
  </w:style>
  <w:style w:type="paragraph" w:styleId="BodyText2">
    <w:name w:val="Body Text 2"/>
    <w:basedOn w:val="Normal"/>
    <w:pPr>
      <w:widowControl w:val="0"/>
      <w:tabs>
        <w:tab w:val="left" w:pos="-720"/>
      </w:tabs>
      <w:suppressAutoHyphens/>
      <w:jc w:val="both"/>
    </w:pPr>
    <w:rPr>
      <w:snapToGrid w:val="0"/>
      <w:spacing w:val="-2"/>
      <w:sz w:val="22"/>
    </w:rPr>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BodyTextIndent2">
    <w:name w:val="Body Text Indent 2"/>
    <w:basedOn w:val="Normal"/>
    <w:pPr>
      <w:widowControl w:val="0"/>
      <w:tabs>
        <w:tab w:val="left" w:pos="-720"/>
      </w:tabs>
      <w:suppressAutoHyphens/>
      <w:ind w:left="720"/>
      <w:jc w:val="both"/>
    </w:pPr>
    <w:rPr>
      <w:snapToGrid w:val="0"/>
      <w:spacing w:val="-2"/>
      <w:effect w:val="sparkle"/>
    </w:rPr>
  </w:style>
  <w:style w:type="paragraph" w:styleId="EndnoteText">
    <w:name w:val="endnote text"/>
    <w:basedOn w:val="Normal"/>
    <w:semiHidden/>
    <w:pPr>
      <w:widowControl w:val="0"/>
    </w:pPr>
    <w:rPr>
      <w:rFonts w:ascii="Dutch Roman 12pt" w:hAnsi="Dutch Roman 12pt"/>
      <w:snapToGrid w:val="0"/>
    </w:rPr>
  </w:style>
  <w:style w:type="paragraph" w:styleId="BodyText">
    <w:name w:val="Body Text"/>
    <w:basedOn w:val="Normal"/>
    <w:autoRedefine/>
    <w:pPr>
      <w:widowControl w:val="0"/>
      <w:tabs>
        <w:tab w:val="left" w:pos="-720"/>
      </w:tabs>
      <w:suppressAutoHyphens/>
      <w:jc w:val="both"/>
    </w:pPr>
    <w:rPr>
      <w:snapToGrid w:val="0"/>
      <w:spacing w:val="-2"/>
      <w:sz w:val="20"/>
    </w:rPr>
  </w:style>
  <w:style w:type="paragraph" w:styleId="BodyTextIndent3">
    <w:name w:val="Body Text Indent 3"/>
    <w:basedOn w:val="Normal"/>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pPr>
      <w:widowControl w:val="0"/>
      <w:tabs>
        <w:tab w:val="center" w:pos="4320"/>
        <w:tab w:val="right" w:pos="8640"/>
      </w:tabs>
    </w:pPr>
    <w:rPr>
      <w:rFonts w:ascii="Dutch Roman 12pt" w:hAnsi="Dutch Roman 12pt"/>
      <w:snapToGrid w:val="0"/>
    </w:rPr>
  </w:style>
  <w:style w:type="paragraph" w:styleId="FootnoteText">
    <w:name w:val="footnote text"/>
    <w:basedOn w:val="Normal"/>
    <w:semiHidden/>
    <w:pPr>
      <w:widowControl w:val="0"/>
    </w:pPr>
    <w:rPr>
      <w:snapToGrid w:val="0"/>
      <w:sz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snapToGrid w:val="0"/>
    </w:rPr>
  </w:style>
  <w:style w:type="character" w:styleId="FollowedHyperlink">
    <w:name w:val="FollowedHyperlink"/>
    <w:rPr>
      <w:color w:val="800080"/>
      <w:u w:val="single"/>
    </w:rPr>
  </w:style>
  <w:style w:type="paragraph" w:styleId="TOC1">
    <w:name w:val="toc 1"/>
    <w:basedOn w:val="Normal"/>
    <w:next w:val="Normal"/>
    <w:autoRedefine/>
    <w:semiHidden/>
    <w:pPr>
      <w:tabs>
        <w:tab w:val="right" w:leader="dot" w:pos="9720"/>
      </w:tabs>
      <w:spacing w:line="360" w:lineRule="auto"/>
    </w:pPr>
  </w:style>
  <w:style w:type="paragraph" w:styleId="List">
    <w:name w:val="List"/>
    <w:basedOn w:val="Normal"/>
    <w:pPr>
      <w:ind w:left="360" w:hanging="360"/>
    </w:pPr>
    <w:rPr>
      <w:rFonts w:ascii="Times New Roman" w:hAnsi="Times New Roman"/>
    </w:rPr>
  </w:style>
  <w:style w:type="paragraph" w:styleId="TOC2">
    <w:name w:val="toc 2"/>
    <w:basedOn w:val="Normal"/>
    <w:next w:val="Normal"/>
    <w:autoRedefine/>
    <w:semiHidden/>
    <w:rsid w:val="00DD421B"/>
    <w:pPr>
      <w:tabs>
        <w:tab w:val="right" w:leader="dot" w:pos="9720"/>
      </w:tabs>
      <w:ind w:left="360"/>
    </w:pPr>
    <w:rPr>
      <w:noProof/>
    </w:rPr>
  </w:style>
  <w:style w:type="paragraph" w:styleId="TOC3">
    <w:name w:val="toc 3"/>
    <w:basedOn w:val="Normal"/>
    <w:next w:val="Normal"/>
    <w:autoRedefine/>
    <w:semiHidden/>
    <w:pPr>
      <w:ind w:left="480"/>
    </w:pPr>
    <w:rPr>
      <w:rFonts w:ascii="Times New Roman" w:hAnsi="Times New Roman"/>
    </w:rPr>
  </w:style>
  <w:style w:type="paragraph" w:styleId="TOC4">
    <w:name w:val="toc 4"/>
    <w:basedOn w:val="Normal"/>
    <w:next w:val="Normal"/>
    <w:autoRedefine/>
    <w:semiHidden/>
    <w:pPr>
      <w:ind w:left="720"/>
    </w:pPr>
    <w:rPr>
      <w:rFonts w:ascii="Times New Roman" w:hAnsi="Times New Roman"/>
    </w:rPr>
  </w:style>
  <w:style w:type="paragraph" w:styleId="TOC5">
    <w:name w:val="toc 5"/>
    <w:basedOn w:val="Normal"/>
    <w:next w:val="Normal"/>
    <w:autoRedefine/>
    <w:semiHidden/>
    <w:pPr>
      <w:ind w:left="960"/>
    </w:pPr>
    <w:rPr>
      <w:rFonts w:ascii="Times New Roman" w:hAnsi="Times New Roman"/>
    </w:rPr>
  </w:style>
  <w:style w:type="paragraph" w:styleId="TOC6">
    <w:name w:val="toc 6"/>
    <w:basedOn w:val="Normal"/>
    <w:next w:val="Normal"/>
    <w:autoRedefine/>
    <w:semiHidden/>
    <w:pPr>
      <w:ind w:left="1200"/>
    </w:pPr>
    <w:rPr>
      <w:rFonts w:ascii="Times New Roman" w:hAnsi="Times New Roman"/>
    </w:rPr>
  </w:style>
  <w:style w:type="paragraph" w:styleId="TOC7">
    <w:name w:val="toc 7"/>
    <w:basedOn w:val="Normal"/>
    <w:next w:val="Normal"/>
    <w:autoRedefine/>
    <w:semiHidden/>
    <w:pPr>
      <w:ind w:left="1440"/>
    </w:pPr>
    <w:rPr>
      <w:rFonts w:ascii="Times New Roman" w:hAnsi="Times New Roman"/>
    </w:rPr>
  </w:style>
  <w:style w:type="paragraph" w:styleId="TOC8">
    <w:name w:val="toc 8"/>
    <w:basedOn w:val="Normal"/>
    <w:next w:val="Normal"/>
    <w:autoRedefine/>
    <w:semiHidden/>
    <w:pPr>
      <w:ind w:left="1680"/>
    </w:pPr>
    <w:rPr>
      <w:rFonts w:ascii="Times New Roman" w:hAnsi="Times New Roman"/>
    </w:rPr>
  </w:style>
  <w:style w:type="paragraph" w:styleId="TOC9">
    <w:name w:val="toc 9"/>
    <w:basedOn w:val="Normal"/>
    <w:next w:val="Normal"/>
    <w:autoRedefine/>
    <w:semiHidden/>
    <w:pPr>
      <w:ind w:left="1920"/>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customStyle="1" w:styleId="TxBrc1">
    <w:name w:val="TxBr_c1"/>
    <w:basedOn w:val="Normal"/>
    <w:pPr>
      <w:widowControl w:val="0"/>
      <w:snapToGrid w:val="0"/>
      <w:spacing w:line="240" w:lineRule="atLeast"/>
      <w:jc w:val="center"/>
    </w:pPr>
    <w:rPr>
      <w:rFonts w:ascii="Times New Roman" w:hAnsi="Times New Roman"/>
    </w:rPr>
  </w:style>
  <w:style w:type="paragraph" w:customStyle="1" w:styleId="TxBrp3">
    <w:name w:val="TxBr_p3"/>
    <w:basedOn w:val="Normal"/>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pPr>
      <w:widowControl w:val="0"/>
      <w:tabs>
        <w:tab w:val="left" w:pos="204"/>
      </w:tabs>
      <w:snapToGrid w:val="0"/>
      <w:spacing w:line="289" w:lineRule="atLeast"/>
    </w:pPr>
    <w:rPr>
      <w:rFonts w:ascii="Times New Roman" w:hAnsi="Times New Roman"/>
    </w:rPr>
  </w:style>
  <w:style w:type="paragraph" w:customStyle="1" w:styleId="TxBrp9">
    <w:name w:val="TxBr_p9"/>
    <w:basedOn w:val="Normal"/>
    <w:pPr>
      <w:widowControl w:val="0"/>
      <w:tabs>
        <w:tab w:val="left" w:pos="793"/>
      </w:tabs>
      <w:snapToGrid w:val="0"/>
      <w:spacing w:line="289" w:lineRule="atLeast"/>
    </w:pPr>
    <w:rPr>
      <w:rFonts w:ascii="Times New Roman" w:hAnsi="Times New Roman"/>
    </w:rPr>
  </w:style>
  <w:style w:type="paragraph" w:customStyle="1" w:styleId="TxBrp10">
    <w:name w:val="TxBr_p10"/>
    <w:basedOn w:val="Normal"/>
    <w:pPr>
      <w:widowControl w:val="0"/>
      <w:tabs>
        <w:tab w:val="left" w:pos="204"/>
      </w:tabs>
      <w:snapToGrid w:val="0"/>
      <w:spacing w:line="510" w:lineRule="atLeast"/>
    </w:pPr>
    <w:rPr>
      <w:rFonts w:ascii="Times New Roman" w:hAnsi="Times New Roman"/>
    </w:rPr>
  </w:style>
  <w:style w:type="paragraph" w:customStyle="1" w:styleId="TxBrp11">
    <w:name w:val="TxBr_p11"/>
    <w:basedOn w:val="Normal"/>
    <w:pPr>
      <w:widowControl w:val="0"/>
      <w:tabs>
        <w:tab w:val="left" w:pos="204"/>
      </w:tabs>
      <w:snapToGrid w:val="0"/>
      <w:spacing w:line="240" w:lineRule="atLeast"/>
    </w:pPr>
    <w:rPr>
      <w:rFonts w:ascii="Times New Roman" w:hAnsi="Times New Roman"/>
    </w:rPr>
  </w:style>
  <w:style w:type="paragraph" w:customStyle="1" w:styleId="TxBrp12">
    <w:name w:val="TxBr_p12"/>
    <w:basedOn w:val="Normal"/>
    <w:pPr>
      <w:widowControl w:val="0"/>
      <w:tabs>
        <w:tab w:val="left" w:pos="776"/>
      </w:tabs>
      <w:snapToGrid w:val="0"/>
      <w:spacing w:line="283" w:lineRule="atLeast"/>
    </w:pPr>
    <w:rPr>
      <w:rFonts w:ascii="Times New Roman" w:hAnsi="Times New Roman"/>
    </w:rPr>
  </w:style>
  <w:style w:type="paragraph" w:customStyle="1" w:styleId="TxBrp14">
    <w:name w:val="TxBr_p14"/>
    <w:basedOn w:val="Normal"/>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pPr>
      <w:ind w:left="720"/>
      <w:jc w:val="both"/>
    </w:pPr>
    <w:rPr>
      <w:rFonts w:ascii="Univers" w:hAnsi="Univers"/>
    </w:rPr>
  </w:style>
  <w:style w:type="paragraph" w:styleId="BlockText">
    <w:name w:val="Block Text"/>
    <w:basedOn w:val="Normal"/>
    <w:pPr>
      <w:ind w:left="720" w:right="-90"/>
      <w:jc w:val="both"/>
    </w:pPr>
    <w:rPr>
      <w:rFonts w:cs="Arial"/>
      <w:b/>
    </w:rPr>
  </w:style>
  <w:style w:type="table" w:styleId="TableGrid">
    <w:name w:val="Table Grid"/>
    <w:basedOn w:val="TableNormal"/>
    <w:rsid w:val="0076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95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ighered.nysed.gov/ocue/aipr/format.html" TargetMode="External"/><Relationship Id="rId18" Type="http://schemas.openxmlformats.org/officeDocument/2006/relationships/header" Target="header1.xml"/><Relationship Id="rId26" Type="http://schemas.openxmlformats.org/officeDocument/2006/relationships/hyperlink" Target="http://www.highered.nysed.gov/ocue/aipr/allied.htm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highered.nysed.gov/ocue/title_8_chapter_ii_regulations_o.htm"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highered.nysed.gov/ocue/lrp/rules.htm" TargetMode="External"/><Relationship Id="rId17" Type="http://schemas.openxmlformats.org/officeDocument/2006/relationships/footer" Target="footer2.xml"/><Relationship Id="rId25" Type="http://schemas.openxmlformats.org/officeDocument/2006/relationships/hyperlink" Target="http://www.highered.nysed.gov/ocue/documents/evalform.pdf" TargetMode="External"/><Relationship Id="rId33" Type="http://schemas.openxmlformats.org/officeDocument/2006/relationships/hyperlink" Target="http://www.highered.nysed.gov/ocue/aipr/cainfo.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highered.nysed.gov/ocue/rules.htm" TargetMode="External"/><Relationship Id="rId29" Type="http://schemas.openxmlformats.org/officeDocument/2006/relationships/hyperlink" Target="http://www.op.nysed.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ighered.nysed.gov/ocue/documents/hegis.pdf" TargetMode="External"/><Relationship Id="rId24" Type="http://schemas.openxmlformats.org/officeDocument/2006/relationships/hyperlink" Target="http://www.highered.nysed.gov/ocue/documents/evalform.doc" TargetMode="External"/><Relationship Id="rId32" Type="http://schemas.openxmlformats.org/officeDocument/2006/relationships/hyperlink" Target="http://www.counsel.nysed.gov/consents.html"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nysed.gov/heds/IRPSL1.html" TargetMode="External"/><Relationship Id="rId23" Type="http://schemas.openxmlformats.org/officeDocument/2006/relationships/hyperlink" Target="http://www.highered.nysed.gov/ocue/documents/evalform.pdf" TargetMode="External"/><Relationship Id="rId28" Type="http://schemas.openxmlformats.org/officeDocument/2006/relationships/hyperlink" Target="http://www.highered.nysed.gov/ocue/" TargetMode="External"/><Relationship Id="rId36" Type="http://schemas.openxmlformats.org/officeDocument/2006/relationships/header" Target="header3.xml"/><Relationship Id="rId10" Type="http://schemas.openxmlformats.org/officeDocument/2006/relationships/hyperlink" Target="http://www.op.nysed.gov/" TargetMode="External"/><Relationship Id="rId19" Type="http://schemas.openxmlformats.org/officeDocument/2006/relationships/footer" Target="footer3.xml"/><Relationship Id="rId31" Type="http://schemas.openxmlformats.org/officeDocument/2006/relationships/hyperlink" Target="http://www.dos.state.ny.us/corp/filing.html" TargetMode="External"/><Relationship Id="rId4" Type="http://schemas.openxmlformats.org/officeDocument/2006/relationships/settings" Target="settings.xml"/><Relationship Id="rId9" Type="http://schemas.openxmlformats.org/officeDocument/2006/relationships/hyperlink" Target="http://www.highered.nysed.gov/ocue/" TargetMode="External"/><Relationship Id="rId14" Type="http://schemas.openxmlformats.org/officeDocument/2006/relationships/hyperlink" Target="http://www.highered.nysed.gov/ocue/ded/reviseddepplication.doc" TargetMode="External"/><Relationship Id="rId22" Type="http://schemas.openxmlformats.org/officeDocument/2006/relationships/hyperlink" Target="http://www.highered.nysed.gov/ocue/documents/evalform.doc" TargetMode="External"/><Relationship Id="rId27" Type="http://schemas.openxmlformats.org/officeDocument/2006/relationships/hyperlink" Target="http://www.highered.nysed.gov/ocue/lrp/liberalarts.htm" TargetMode="External"/><Relationship Id="rId30" Type="http://schemas.openxmlformats.org/officeDocument/2006/relationships/hyperlink" Target="http://www.highered.nysed.gov/ocue/aipr/mpainfo.html" TargetMode="Externa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ceomemorandu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3739</Words>
  <Characters>21315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THE STATE EDUCATION DEPARTMENT / THE UNIVERSITY OF THE STATE OF NEW YORK / ALBANY, NY 12234</vt:lpstr>
    </vt:vector>
  </TitlesOfParts>
  <Company>NYSED</Company>
  <LinksUpToDate>false</LinksUpToDate>
  <CharactersWithSpaces>25004</CharactersWithSpaces>
  <SharedDoc>false</SharedDoc>
  <HLinks>
    <vt:vector size="168" baseType="variant">
      <vt:variant>
        <vt:i4>2424887</vt:i4>
      </vt:variant>
      <vt:variant>
        <vt:i4>78</vt:i4>
      </vt:variant>
      <vt:variant>
        <vt:i4>0</vt:i4>
      </vt:variant>
      <vt:variant>
        <vt:i4>5</vt:i4>
      </vt:variant>
      <vt:variant>
        <vt:lpwstr>http://www.highered.nysed.gov/ocue/aipr/cainfo.html</vt:lpwstr>
      </vt:variant>
      <vt:variant>
        <vt:lpwstr/>
      </vt:variant>
      <vt:variant>
        <vt:i4>6291564</vt:i4>
      </vt:variant>
      <vt:variant>
        <vt:i4>75</vt:i4>
      </vt:variant>
      <vt:variant>
        <vt:i4>0</vt:i4>
      </vt:variant>
      <vt:variant>
        <vt:i4>5</vt:i4>
      </vt:variant>
      <vt:variant>
        <vt:lpwstr>http://www.counsel.nysed.gov/consents.html</vt:lpwstr>
      </vt:variant>
      <vt:variant>
        <vt:lpwstr/>
      </vt:variant>
      <vt:variant>
        <vt:i4>2359357</vt:i4>
      </vt:variant>
      <vt:variant>
        <vt:i4>72</vt:i4>
      </vt:variant>
      <vt:variant>
        <vt:i4>0</vt:i4>
      </vt:variant>
      <vt:variant>
        <vt:i4>5</vt:i4>
      </vt:variant>
      <vt:variant>
        <vt:lpwstr>http://www.dos.state.ny.us/corp/filing.html</vt:lpwstr>
      </vt:variant>
      <vt:variant>
        <vt:lpwstr/>
      </vt:variant>
      <vt:variant>
        <vt:i4>589833</vt:i4>
      </vt:variant>
      <vt:variant>
        <vt:i4>69</vt:i4>
      </vt:variant>
      <vt:variant>
        <vt:i4>0</vt:i4>
      </vt:variant>
      <vt:variant>
        <vt:i4>5</vt:i4>
      </vt:variant>
      <vt:variant>
        <vt:lpwstr>http://www.highered.nysed.gov/ocue/aipr/mpainfo.html</vt:lpwstr>
      </vt:variant>
      <vt:variant>
        <vt:lpwstr/>
      </vt:variant>
      <vt:variant>
        <vt:i4>1572936</vt:i4>
      </vt:variant>
      <vt:variant>
        <vt:i4>66</vt:i4>
      </vt:variant>
      <vt:variant>
        <vt:i4>0</vt:i4>
      </vt:variant>
      <vt:variant>
        <vt:i4>5</vt:i4>
      </vt:variant>
      <vt:variant>
        <vt:lpwstr>http://www.op.nysed.gov/</vt:lpwstr>
      </vt:variant>
      <vt:variant>
        <vt:lpwstr/>
      </vt:variant>
      <vt:variant>
        <vt:i4>8257589</vt:i4>
      </vt:variant>
      <vt:variant>
        <vt:i4>63</vt:i4>
      </vt:variant>
      <vt:variant>
        <vt:i4>0</vt:i4>
      </vt:variant>
      <vt:variant>
        <vt:i4>5</vt:i4>
      </vt:variant>
      <vt:variant>
        <vt:lpwstr>http://www.highered.nysed.gov/ocue/</vt:lpwstr>
      </vt:variant>
      <vt:variant>
        <vt:lpwstr/>
      </vt:variant>
      <vt:variant>
        <vt:i4>7733349</vt:i4>
      </vt:variant>
      <vt:variant>
        <vt:i4>60</vt:i4>
      </vt:variant>
      <vt:variant>
        <vt:i4>0</vt:i4>
      </vt:variant>
      <vt:variant>
        <vt:i4>5</vt:i4>
      </vt:variant>
      <vt:variant>
        <vt:lpwstr>http://www.highered.nysed.gov/ocue/lrp/liberalarts.htm</vt:lpwstr>
      </vt:variant>
      <vt:variant>
        <vt:lpwstr/>
      </vt:variant>
      <vt:variant>
        <vt:i4>2359347</vt:i4>
      </vt:variant>
      <vt:variant>
        <vt:i4>57</vt:i4>
      </vt:variant>
      <vt:variant>
        <vt:i4>0</vt:i4>
      </vt:variant>
      <vt:variant>
        <vt:i4>5</vt:i4>
      </vt:variant>
      <vt:variant>
        <vt:lpwstr>http://www.highered.nysed.gov/ocue/aipr/allied.html</vt:lpwstr>
      </vt:variant>
      <vt:variant>
        <vt:lpwstr/>
      </vt:variant>
      <vt:variant>
        <vt:i4>5439574</vt:i4>
      </vt:variant>
      <vt:variant>
        <vt:i4>54</vt:i4>
      </vt:variant>
      <vt:variant>
        <vt:i4>0</vt:i4>
      </vt:variant>
      <vt:variant>
        <vt:i4>5</vt:i4>
      </vt:variant>
      <vt:variant>
        <vt:lpwstr>http://www.highered.nysed.gov/ocue/documents/evalform.pdf</vt:lpwstr>
      </vt:variant>
      <vt:variant>
        <vt:lpwstr/>
      </vt:variant>
      <vt:variant>
        <vt:i4>5767234</vt:i4>
      </vt:variant>
      <vt:variant>
        <vt:i4>51</vt:i4>
      </vt:variant>
      <vt:variant>
        <vt:i4>0</vt:i4>
      </vt:variant>
      <vt:variant>
        <vt:i4>5</vt:i4>
      </vt:variant>
      <vt:variant>
        <vt:lpwstr>http://www.highered.nysed.gov/ocue/documents/evalform.doc</vt:lpwstr>
      </vt:variant>
      <vt:variant>
        <vt:lpwstr/>
      </vt:variant>
      <vt:variant>
        <vt:i4>5439574</vt:i4>
      </vt:variant>
      <vt:variant>
        <vt:i4>48</vt:i4>
      </vt:variant>
      <vt:variant>
        <vt:i4>0</vt:i4>
      </vt:variant>
      <vt:variant>
        <vt:i4>5</vt:i4>
      </vt:variant>
      <vt:variant>
        <vt:lpwstr>http://www.highered.nysed.gov/ocue/documents/evalform.pdf</vt:lpwstr>
      </vt:variant>
      <vt:variant>
        <vt:lpwstr/>
      </vt:variant>
      <vt:variant>
        <vt:i4>5767234</vt:i4>
      </vt:variant>
      <vt:variant>
        <vt:i4>45</vt:i4>
      </vt:variant>
      <vt:variant>
        <vt:i4>0</vt:i4>
      </vt:variant>
      <vt:variant>
        <vt:i4>5</vt:i4>
      </vt:variant>
      <vt:variant>
        <vt:lpwstr>http://www.highered.nysed.gov/ocue/documents/evalform.doc</vt:lpwstr>
      </vt:variant>
      <vt:variant>
        <vt:lpwstr/>
      </vt:variant>
      <vt:variant>
        <vt:i4>4325476</vt:i4>
      </vt:variant>
      <vt:variant>
        <vt:i4>42</vt:i4>
      </vt:variant>
      <vt:variant>
        <vt:i4>0</vt:i4>
      </vt:variant>
      <vt:variant>
        <vt:i4>5</vt:i4>
      </vt:variant>
      <vt:variant>
        <vt:lpwstr/>
      </vt:variant>
      <vt:variant>
        <vt:lpwstr>Resources_5</vt:lpwstr>
      </vt:variant>
      <vt:variant>
        <vt:i4>8126578</vt:i4>
      </vt:variant>
      <vt:variant>
        <vt:i4>39</vt:i4>
      </vt:variant>
      <vt:variant>
        <vt:i4>0</vt:i4>
      </vt:variant>
      <vt:variant>
        <vt:i4>5</vt:i4>
      </vt:variant>
      <vt:variant>
        <vt:lpwstr/>
      </vt:variant>
      <vt:variant>
        <vt:lpwstr>FacultyTBH</vt:lpwstr>
      </vt:variant>
      <vt:variant>
        <vt:i4>1310745</vt:i4>
      </vt:variant>
      <vt:variant>
        <vt:i4>36</vt:i4>
      </vt:variant>
      <vt:variant>
        <vt:i4>0</vt:i4>
      </vt:variant>
      <vt:variant>
        <vt:i4>5</vt:i4>
      </vt:variant>
      <vt:variant>
        <vt:lpwstr/>
      </vt:variant>
      <vt:variant>
        <vt:lpwstr>PTfaculty</vt:lpwstr>
      </vt:variant>
      <vt:variant>
        <vt:i4>1310735</vt:i4>
      </vt:variant>
      <vt:variant>
        <vt:i4>33</vt:i4>
      </vt:variant>
      <vt:variant>
        <vt:i4>0</vt:i4>
      </vt:variant>
      <vt:variant>
        <vt:i4>5</vt:i4>
      </vt:variant>
      <vt:variant>
        <vt:lpwstr/>
      </vt:variant>
      <vt:variant>
        <vt:lpwstr>FTfaculty</vt:lpwstr>
      </vt:variant>
      <vt:variant>
        <vt:i4>2555993</vt:i4>
      </vt:variant>
      <vt:variant>
        <vt:i4>30</vt:i4>
      </vt:variant>
      <vt:variant>
        <vt:i4>0</vt:i4>
      </vt:variant>
      <vt:variant>
        <vt:i4>5</vt:i4>
      </vt:variant>
      <vt:variant>
        <vt:lpwstr/>
      </vt:variant>
      <vt:variant>
        <vt:lpwstr>Grad_1b</vt:lpwstr>
      </vt:variant>
      <vt:variant>
        <vt:i4>3342404</vt:i4>
      </vt:variant>
      <vt:variant>
        <vt:i4>27</vt:i4>
      </vt:variant>
      <vt:variant>
        <vt:i4>0</vt:i4>
      </vt:variant>
      <vt:variant>
        <vt:i4>5</vt:i4>
      </vt:variant>
      <vt:variant>
        <vt:lpwstr/>
      </vt:variant>
      <vt:variant>
        <vt:lpwstr>Undergrad_1a</vt:lpwstr>
      </vt:variant>
      <vt:variant>
        <vt:i4>3342485</vt:i4>
      </vt:variant>
      <vt:variant>
        <vt:i4>24</vt:i4>
      </vt:variant>
      <vt:variant>
        <vt:i4>0</vt:i4>
      </vt:variant>
      <vt:variant>
        <vt:i4>5</vt:i4>
      </vt:variant>
      <vt:variant>
        <vt:lpwstr>http://www.highered.nysed.gov/ocue/title_8_chapter_ii_regulations_o.htm</vt:lpwstr>
      </vt:variant>
      <vt:variant>
        <vt:lpwstr>§%2052.1%20Registration%20of%20postsecondary%20curricula.</vt:lpwstr>
      </vt:variant>
      <vt:variant>
        <vt:i4>1441872</vt:i4>
      </vt:variant>
      <vt:variant>
        <vt:i4>21</vt:i4>
      </vt:variant>
      <vt:variant>
        <vt:i4>0</vt:i4>
      </vt:variant>
      <vt:variant>
        <vt:i4>5</vt:i4>
      </vt:variant>
      <vt:variant>
        <vt:lpwstr>http://www.highered.nysed.gov/ocue/rules.htm</vt:lpwstr>
      </vt:variant>
      <vt:variant>
        <vt:lpwstr/>
      </vt:variant>
      <vt:variant>
        <vt:i4>5570587</vt:i4>
      </vt:variant>
      <vt:variant>
        <vt:i4>18</vt:i4>
      </vt:variant>
      <vt:variant>
        <vt:i4>0</vt:i4>
      </vt:variant>
      <vt:variant>
        <vt:i4>5</vt:i4>
      </vt:variant>
      <vt:variant>
        <vt:lpwstr>http://www.nysed.gov/heds/IRPSL1.html</vt:lpwstr>
      </vt:variant>
      <vt:variant>
        <vt:lpwstr/>
      </vt:variant>
      <vt:variant>
        <vt:i4>7340152</vt:i4>
      </vt:variant>
      <vt:variant>
        <vt:i4>15</vt:i4>
      </vt:variant>
      <vt:variant>
        <vt:i4>0</vt:i4>
      </vt:variant>
      <vt:variant>
        <vt:i4>5</vt:i4>
      </vt:variant>
      <vt:variant>
        <vt:lpwstr>http://www.highered.nysed.gov/ocue/ded/reviseddepplication.doc</vt:lpwstr>
      </vt:variant>
      <vt:variant>
        <vt:lpwstr/>
      </vt:variant>
      <vt:variant>
        <vt:i4>3342382</vt:i4>
      </vt:variant>
      <vt:variant>
        <vt:i4>12</vt:i4>
      </vt:variant>
      <vt:variant>
        <vt:i4>0</vt:i4>
      </vt:variant>
      <vt:variant>
        <vt:i4>5</vt:i4>
      </vt:variant>
      <vt:variant>
        <vt:lpwstr>http://www.highered.nysed.gov/ocue/aipr/format.html</vt:lpwstr>
      </vt:variant>
      <vt:variant>
        <vt:lpwstr/>
      </vt:variant>
      <vt:variant>
        <vt:i4>655373</vt:i4>
      </vt:variant>
      <vt:variant>
        <vt:i4>9</vt:i4>
      </vt:variant>
      <vt:variant>
        <vt:i4>0</vt:i4>
      </vt:variant>
      <vt:variant>
        <vt:i4>5</vt:i4>
      </vt:variant>
      <vt:variant>
        <vt:lpwstr>http://www.highered.nysed.gov/ocue/lrp/rules.htm</vt:lpwstr>
      </vt:variant>
      <vt:variant>
        <vt:lpwstr/>
      </vt:variant>
      <vt:variant>
        <vt:i4>6488184</vt:i4>
      </vt:variant>
      <vt:variant>
        <vt:i4>6</vt:i4>
      </vt:variant>
      <vt:variant>
        <vt:i4>0</vt:i4>
      </vt:variant>
      <vt:variant>
        <vt:i4>5</vt:i4>
      </vt:variant>
      <vt:variant>
        <vt:lpwstr>http://www.highered.nysed.gov/ocue/documents/hegis.pdf</vt:lpwstr>
      </vt:variant>
      <vt:variant>
        <vt:lpwstr/>
      </vt:variant>
      <vt:variant>
        <vt:i4>1572936</vt:i4>
      </vt:variant>
      <vt:variant>
        <vt:i4>3</vt:i4>
      </vt:variant>
      <vt:variant>
        <vt:i4>0</vt:i4>
      </vt:variant>
      <vt:variant>
        <vt:i4>5</vt:i4>
      </vt:variant>
      <vt:variant>
        <vt:lpwstr>http://www.op.nysed.gov/</vt:lpwstr>
      </vt:variant>
      <vt:variant>
        <vt:lpwstr/>
      </vt:variant>
      <vt:variant>
        <vt:i4>8257589</vt:i4>
      </vt:variant>
      <vt:variant>
        <vt:i4>0</vt:i4>
      </vt:variant>
      <vt:variant>
        <vt:i4>0</vt:i4>
      </vt:variant>
      <vt:variant>
        <vt:i4>5</vt:i4>
      </vt:variant>
      <vt:variant>
        <vt:lpwstr>http://www.highered.nysed.gov/ocue/</vt:lpwstr>
      </vt:variant>
      <vt:variant>
        <vt:lpwstr/>
      </vt:variant>
      <vt:variant>
        <vt:i4>589841</vt:i4>
      </vt:variant>
      <vt:variant>
        <vt:i4>0</vt:i4>
      </vt:variant>
      <vt:variant>
        <vt:i4>0</vt:i4>
      </vt:variant>
      <vt:variant>
        <vt:i4>5</vt:i4>
      </vt:variant>
      <vt:variant>
        <vt:lpwstr>http://www.highered.nysed.gov/ocue/lrp/ceomemorandum.htm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EDUCATION DEPARTMENT / THE UNIVERSITY OF THE STATE OF NEW YORK / ALBANY, NY 12234</dc:title>
  <dc:creator>Jacqueline A. Kane</dc:creator>
  <cp:lastModifiedBy>Jeff's Office</cp:lastModifiedBy>
  <cp:revision>2</cp:revision>
  <cp:lastPrinted>2009-04-28T17:24:00Z</cp:lastPrinted>
  <dcterms:created xsi:type="dcterms:W3CDTF">2013-09-08T17:19:00Z</dcterms:created>
  <dcterms:modified xsi:type="dcterms:W3CDTF">2013-09-08T17:19:00Z</dcterms:modified>
</cp:coreProperties>
</file>