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7D" w:rsidRDefault="0083538C" w:rsidP="00F61D59">
      <w:pPr>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Minutes</w:t>
      </w:r>
      <w:r w:rsidR="00C173B9">
        <w:rPr>
          <w:rFonts w:ascii="Times New Roman" w:hAnsi="Times New Roman" w:cs="Times New Roman"/>
          <w:b/>
          <w:bCs/>
          <w:sz w:val="22"/>
          <w:szCs w:val="22"/>
        </w:rPr>
        <w:t xml:space="preserve"> for</w:t>
      </w:r>
      <w:r w:rsidR="00FD1B7D">
        <w:rPr>
          <w:rFonts w:ascii="Times New Roman" w:hAnsi="Times New Roman" w:cs="Times New Roman"/>
          <w:b/>
          <w:bCs/>
          <w:sz w:val="22"/>
          <w:szCs w:val="22"/>
        </w:rPr>
        <w:t xml:space="preserve"> Tuesday, </w:t>
      </w:r>
      <w:r w:rsidR="00AE54DF">
        <w:rPr>
          <w:rFonts w:ascii="Times New Roman" w:hAnsi="Times New Roman" w:cs="Times New Roman"/>
          <w:b/>
          <w:bCs/>
          <w:sz w:val="22"/>
          <w:szCs w:val="22"/>
        </w:rPr>
        <w:t>March</w:t>
      </w:r>
      <w:r w:rsidR="00BA62EE">
        <w:rPr>
          <w:rFonts w:ascii="Times New Roman" w:hAnsi="Times New Roman" w:cs="Times New Roman"/>
          <w:b/>
          <w:bCs/>
          <w:sz w:val="22"/>
          <w:szCs w:val="22"/>
        </w:rPr>
        <w:t xml:space="preserve"> 3, 2015</w:t>
      </w:r>
    </w:p>
    <w:p w:rsidR="00AE54DF" w:rsidRDefault="00AE54DF" w:rsidP="00F61D59">
      <w:pPr>
        <w:jc w:val="center"/>
        <w:rPr>
          <w:rFonts w:ascii="Times New Roman" w:hAnsi="Times New Roman" w:cs="Times New Roman"/>
          <w:b/>
          <w:bCs/>
          <w:sz w:val="22"/>
          <w:szCs w:val="22"/>
        </w:rPr>
      </w:pPr>
      <w:r>
        <w:rPr>
          <w:rFonts w:ascii="Times New Roman" w:hAnsi="Times New Roman" w:cs="Times New Roman"/>
          <w:b/>
          <w:bCs/>
          <w:sz w:val="22"/>
          <w:szCs w:val="22"/>
        </w:rPr>
        <w:t>3:30-5:00 PM</w:t>
      </w:r>
    </w:p>
    <w:p w:rsidR="00BA62EE" w:rsidRDefault="00BA62EE" w:rsidP="000912B1">
      <w:pPr>
        <w:contextualSpacing/>
        <w:jc w:val="center"/>
        <w:rPr>
          <w:rFonts w:ascii="Times New Roman" w:hAnsi="Times New Roman" w:cs="Times New Roman"/>
          <w:b/>
          <w:bCs/>
          <w:sz w:val="22"/>
          <w:szCs w:val="22"/>
        </w:rPr>
      </w:pPr>
    </w:p>
    <w:p w:rsidR="00BA62EE" w:rsidRDefault="00BA62EE" w:rsidP="000912B1">
      <w:pPr>
        <w:contextualSpacing/>
        <w:rPr>
          <w:rFonts w:ascii="Times New Roman" w:hAnsi="Times New Roman" w:cs="Times New Roman"/>
          <w:b/>
          <w:bCs/>
          <w:i/>
          <w:iCs/>
          <w:sz w:val="22"/>
          <w:szCs w:val="22"/>
        </w:rPr>
      </w:pPr>
    </w:p>
    <w:p w:rsidR="000912B1" w:rsidRDefault="000912B1" w:rsidP="000912B1">
      <w:pPr>
        <w:contextualSpacing/>
        <w:rPr>
          <w:rFonts w:ascii="Times New Roman" w:hAnsi="Times New Roman" w:cs="Times New Roman"/>
          <w:b/>
          <w:bCs/>
          <w:i/>
          <w:iCs/>
          <w:sz w:val="22"/>
          <w:szCs w:val="22"/>
        </w:rPr>
      </w:pPr>
    </w:p>
    <w:p w:rsidR="00F96864" w:rsidRPr="00F96864" w:rsidRDefault="000912B1" w:rsidP="000912B1">
      <w:pPr>
        <w:contextualSpacing/>
        <w:rPr>
          <w:rFonts w:ascii="Times New Roman" w:hAnsi="Times New Roman" w:cs="Times New Roman"/>
          <w:b/>
          <w:bCs/>
          <w:iCs/>
          <w:sz w:val="22"/>
          <w:szCs w:val="22"/>
          <w:u w:val="single"/>
        </w:rPr>
      </w:pPr>
      <w:r w:rsidRPr="00F96864">
        <w:rPr>
          <w:rFonts w:ascii="Times New Roman" w:hAnsi="Times New Roman" w:cs="Times New Roman"/>
          <w:b/>
          <w:bCs/>
          <w:iCs/>
          <w:sz w:val="22"/>
          <w:szCs w:val="22"/>
          <w:u w:val="single"/>
        </w:rPr>
        <w:t xml:space="preserve">In attendance:  </w:t>
      </w:r>
    </w:p>
    <w:p w:rsidR="000912B1" w:rsidRPr="00F96864" w:rsidRDefault="00F96864" w:rsidP="000912B1">
      <w:pPr>
        <w:contextualSpacing/>
        <w:rPr>
          <w:rFonts w:ascii="Times New Roman" w:hAnsi="Times New Roman" w:cs="Times New Roman"/>
          <w:bCs/>
          <w:iCs/>
          <w:sz w:val="22"/>
          <w:szCs w:val="22"/>
        </w:rPr>
      </w:pPr>
      <w:r>
        <w:rPr>
          <w:rFonts w:ascii="Times New Roman" w:hAnsi="Times New Roman" w:cs="Times New Roman"/>
          <w:bCs/>
          <w:iCs/>
          <w:sz w:val="22"/>
          <w:szCs w:val="22"/>
        </w:rPr>
        <w:t>Members</w:t>
      </w:r>
      <w:r w:rsidR="000912B1" w:rsidRPr="000912B1">
        <w:rPr>
          <w:rFonts w:ascii="Times New Roman" w:hAnsi="Times New Roman" w:cs="Times New Roman"/>
          <w:b/>
          <w:bCs/>
          <w:i/>
          <w:iCs/>
          <w:sz w:val="22"/>
          <w:szCs w:val="22"/>
        </w:rPr>
        <w:t xml:space="preserve">: </w:t>
      </w:r>
      <w:proofErr w:type="spellStart"/>
      <w:r w:rsidR="000912B1" w:rsidRPr="00F96864">
        <w:rPr>
          <w:rFonts w:ascii="Times New Roman" w:hAnsi="Times New Roman" w:cs="Times New Roman"/>
          <w:bCs/>
          <w:iCs/>
          <w:sz w:val="22"/>
          <w:szCs w:val="22"/>
        </w:rPr>
        <w:t>Salwa</w:t>
      </w:r>
      <w:proofErr w:type="spellEnd"/>
      <w:r w:rsidR="000912B1" w:rsidRPr="00F96864">
        <w:rPr>
          <w:rFonts w:ascii="Times New Roman" w:hAnsi="Times New Roman" w:cs="Times New Roman"/>
          <w:bCs/>
          <w:iCs/>
          <w:sz w:val="22"/>
          <w:szCs w:val="22"/>
        </w:rPr>
        <w:t xml:space="preserve"> Ammar, Poonam Arora, Keith Brower, William Casey, William Clyde, Cheryl Harrison, </w:t>
      </w:r>
    </w:p>
    <w:p w:rsidR="000912B1" w:rsidRPr="00F96864" w:rsidRDefault="000912B1" w:rsidP="000912B1">
      <w:pPr>
        <w:contextualSpacing/>
        <w:rPr>
          <w:rFonts w:ascii="Times New Roman" w:hAnsi="Times New Roman" w:cs="Times New Roman"/>
          <w:bCs/>
          <w:iCs/>
          <w:sz w:val="22"/>
          <w:szCs w:val="22"/>
        </w:rPr>
      </w:pPr>
      <w:r w:rsidRPr="00F96864">
        <w:rPr>
          <w:rFonts w:ascii="Times New Roman" w:hAnsi="Times New Roman" w:cs="Times New Roman"/>
          <w:bCs/>
          <w:iCs/>
          <w:sz w:val="22"/>
          <w:szCs w:val="22"/>
        </w:rPr>
        <w:t xml:space="preserve">Kevin Hill, Matthew Jura, Shawn </w:t>
      </w:r>
      <w:proofErr w:type="spellStart"/>
      <w:r w:rsidRPr="00F96864">
        <w:rPr>
          <w:rFonts w:ascii="Times New Roman" w:hAnsi="Times New Roman" w:cs="Times New Roman"/>
          <w:bCs/>
          <w:iCs/>
          <w:sz w:val="22"/>
          <w:szCs w:val="22"/>
        </w:rPr>
        <w:t>Ladda</w:t>
      </w:r>
      <w:proofErr w:type="spellEnd"/>
      <w:r w:rsidRPr="00F96864">
        <w:rPr>
          <w:rFonts w:ascii="Times New Roman" w:hAnsi="Times New Roman" w:cs="Times New Roman"/>
          <w:bCs/>
          <w:iCs/>
          <w:sz w:val="22"/>
          <w:szCs w:val="22"/>
        </w:rPr>
        <w:t xml:space="preserve">, John </w:t>
      </w:r>
      <w:proofErr w:type="spellStart"/>
      <w:r w:rsidRPr="00F96864">
        <w:rPr>
          <w:rFonts w:ascii="Times New Roman" w:hAnsi="Times New Roman" w:cs="Times New Roman"/>
          <w:bCs/>
          <w:iCs/>
          <w:sz w:val="22"/>
          <w:szCs w:val="22"/>
        </w:rPr>
        <w:t>Leylegian</w:t>
      </w:r>
      <w:proofErr w:type="spellEnd"/>
      <w:r w:rsidRPr="00F96864">
        <w:rPr>
          <w:rFonts w:ascii="Times New Roman" w:hAnsi="Times New Roman" w:cs="Times New Roman"/>
          <w:bCs/>
          <w:iCs/>
          <w:sz w:val="22"/>
          <w:szCs w:val="22"/>
        </w:rPr>
        <w:t>, David Mahan (ex-</w:t>
      </w:r>
      <w:proofErr w:type="spellStart"/>
      <w:r w:rsidRPr="00F96864">
        <w:rPr>
          <w:rFonts w:ascii="Times New Roman" w:hAnsi="Times New Roman" w:cs="Times New Roman"/>
          <w:bCs/>
          <w:iCs/>
          <w:sz w:val="22"/>
          <w:szCs w:val="22"/>
        </w:rPr>
        <w:t>offcio</w:t>
      </w:r>
      <w:proofErr w:type="spellEnd"/>
      <w:r w:rsidRPr="00F96864">
        <w:rPr>
          <w:rFonts w:ascii="Times New Roman" w:hAnsi="Times New Roman" w:cs="Times New Roman"/>
          <w:bCs/>
          <w:iCs/>
          <w:sz w:val="22"/>
          <w:szCs w:val="22"/>
        </w:rPr>
        <w:t xml:space="preserve">), Walter </w:t>
      </w:r>
      <w:proofErr w:type="spellStart"/>
      <w:r w:rsidRPr="00F96864">
        <w:rPr>
          <w:rFonts w:ascii="Times New Roman" w:hAnsi="Times New Roman" w:cs="Times New Roman"/>
          <w:bCs/>
          <w:iCs/>
          <w:sz w:val="22"/>
          <w:szCs w:val="22"/>
        </w:rPr>
        <w:t>Matystik</w:t>
      </w:r>
      <w:proofErr w:type="spellEnd"/>
      <w:r w:rsidRPr="00F96864">
        <w:rPr>
          <w:rFonts w:ascii="Times New Roman" w:hAnsi="Times New Roman" w:cs="Times New Roman"/>
          <w:bCs/>
          <w:iCs/>
          <w:sz w:val="22"/>
          <w:szCs w:val="22"/>
        </w:rPr>
        <w:t xml:space="preserve">, </w:t>
      </w:r>
      <w:proofErr w:type="spellStart"/>
      <w:r w:rsidRPr="00F96864">
        <w:rPr>
          <w:rFonts w:ascii="Times New Roman" w:hAnsi="Times New Roman" w:cs="Times New Roman"/>
          <w:bCs/>
          <w:iCs/>
          <w:sz w:val="22"/>
          <w:szCs w:val="22"/>
        </w:rPr>
        <w:t>Parisa</w:t>
      </w:r>
      <w:proofErr w:type="spellEnd"/>
      <w:r w:rsidRPr="00F96864">
        <w:rPr>
          <w:rFonts w:ascii="Times New Roman" w:hAnsi="Times New Roman" w:cs="Times New Roman"/>
          <w:bCs/>
          <w:iCs/>
          <w:sz w:val="22"/>
          <w:szCs w:val="22"/>
        </w:rPr>
        <w:t xml:space="preserve"> </w:t>
      </w:r>
    </w:p>
    <w:p w:rsidR="000912B1" w:rsidRPr="00F96864" w:rsidRDefault="000912B1" w:rsidP="000912B1">
      <w:pPr>
        <w:contextualSpacing/>
        <w:rPr>
          <w:rFonts w:ascii="Times New Roman" w:hAnsi="Times New Roman" w:cs="Times New Roman"/>
          <w:bCs/>
          <w:iCs/>
          <w:sz w:val="22"/>
          <w:szCs w:val="22"/>
        </w:rPr>
      </w:pPr>
      <w:proofErr w:type="spellStart"/>
      <w:r w:rsidRPr="00F96864">
        <w:rPr>
          <w:rFonts w:ascii="Times New Roman" w:hAnsi="Times New Roman" w:cs="Times New Roman"/>
          <w:bCs/>
          <w:iCs/>
          <w:sz w:val="22"/>
          <w:szCs w:val="22"/>
        </w:rPr>
        <w:t>Saboori</w:t>
      </w:r>
      <w:proofErr w:type="spellEnd"/>
      <w:r w:rsidRPr="00F96864">
        <w:rPr>
          <w:rFonts w:ascii="Times New Roman" w:hAnsi="Times New Roman" w:cs="Times New Roman"/>
          <w:bCs/>
          <w:iCs/>
          <w:sz w:val="22"/>
          <w:szCs w:val="22"/>
        </w:rPr>
        <w:t xml:space="preserve">, David </w:t>
      </w:r>
      <w:proofErr w:type="spellStart"/>
      <w:r w:rsidRPr="00F96864">
        <w:rPr>
          <w:rFonts w:ascii="Times New Roman" w:hAnsi="Times New Roman" w:cs="Times New Roman"/>
          <w:bCs/>
          <w:iCs/>
          <w:sz w:val="22"/>
          <w:szCs w:val="22"/>
        </w:rPr>
        <w:t>Shefferman</w:t>
      </w:r>
      <w:proofErr w:type="spellEnd"/>
      <w:r w:rsidRPr="00F96864">
        <w:rPr>
          <w:rFonts w:ascii="Times New Roman" w:hAnsi="Times New Roman" w:cs="Times New Roman"/>
          <w:bCs/>
          <w:iCs/>
          <w:sz w:val="22"/>
          <w:szCs w:val="22"/>
        </w:rPr>
        <w:t xml:space="preserve">, Helene Tyler, Luz Torres (ex-officio), Jeff Horn (ex-officio—Chair, CCC), </w:t>
      </w:r>
    </w:p>
    <w:p w:rsidR="000912B1" w:rsidRDefault="000912B1" w:rsidP="000912B1">
      <w:pPr>
        <w:contextualSpacing/>
        <w:rPr>
          <w:rFonts w:ascii="Times New Roman" w:hAnsi="Times New Roman" w:cs="Times New Roman"/>
          <w:bCs/>
          <w:iCs/>
          <w:sz w:val="22"/>
          <w:szCs w:val="22"/>
        </w:rPr>
      </w:pPr>
      <w:r w:rsidRPr="00F96864">
        <w:rPr>
          <w:rFonts w:ascii="Times New Roman" w:hAnsi="Times New Roman" w:cs="Times New Roman"/>
          <w:bCs/>
          <w:iCs/>
          <w:sz w:val="22"/>
          <w:szCs w:val="22"/>
        </w:rPr>
        <w:t xml:space="preserve">William Walters (ex-officio—Chair, Library committee), Jake </w:t>
      </w:r>
      <w:proofErr w:type="spellStart"/>
      <w:r w:rsidRPr="00F96864">
        <w:rPr>
          <w:rFonts w:ascii="Times New Roman" w:hAnsi="Times New Roman" w:cs="Times New Roman"/>
          <w:bCs/>
          <w:iCs/>
          <w:sz w:val="22"/>
          <w:szCs w:val="22"/>
        </w:rPr>
        <w:t>Holmquist</w:t>
      </w:r>
      <w:proofErr w:type="spellEnd"/>
      <w:r w:rsidRPr="00F96864">
        <w:rPr>
          <w:rFonts w:ascii="Times New Roman" w:hAnsi="Times New Roman" w:cs="Times New Roman"/>
          <w:bCs/>
          <w:iCs/>
          <w:sz w:val="22"/>
          <w:szCs w:val="22"/>
        </w:rPr>
        <w:t xml:space="preserve"> (ex-officio—Chair, CTC)</w:t>
      </w:r>
    </w:p>
    <w:p w:rsidR="00F96864" w:rsidRPr="00F96864" w:rsidRDefault="00F96864" w:rsidP="000912B1">
      <w:pPr>
        <w:contextualSpacing/>
        <w:rPr>
          <w:rFonts w:ascii="Times New Roman" w:hAnsi="Times New Roman" w:cs="Times New Roman"/>
          <w:bCs/>
          <w:iCs/>
          <w:sz w:val="22"/>
          <w:szCs w:val="22"/>
        </w:rPr>
      </w:pPr>
    </w:p>
    <w:p w:rsidR="000912B1" w:rsidRPr="00F96864" w:rsidRDefault="00717FAB" w:rsidP="000912B1">
      <w:pPr>
        <w:contextualSpacing/>
        <w:rPr>
          <w:rFonts w:ascii="Times New Roman" w:hAnsi="Times New Roman" w:cs="Times New Roman"/>
          <w:bCs/>
          <w:iCs/>
          <w:sz w:val="22"/>
          <w:szCs w:val="22"/>
        </w:rPr>
      </w:pPr>
      <w:r>
        <w:rPr>
          <w:rFonts w:ascii="Times New Roman" w:hAnsi="Times New Roman" w:cs="Times New Roman"/>
          <w:bCs/>
          <w:iCs/>
          <w:sz w:val="22"/>
          <w:szCs w:val="22"/>
        </w:rPr>
        <w:t xml:space="preserve">Visitors: </w:t>
      </w:r>
      <w:r w:rsidR="00E07BA6">
        <w:rPr>
          <w:rFonts w:ascii="Times New Roman" w:hAnsi="Times New Roman" w:cs="Times New Roman"/>
          <w:bCs/>
          <w:iCs/>
          <w:sz w:val="22"/>
          <w:szCs w:val="22"/>
        </w:rPr>
        <w:t xml:space="preserve">Brother Michael, Marissa </w:t>
      </w:r>
      <w:proofErr w:type="spellStart"/>
      <w:r w:rsidR="00E07BA6">
        <w:rPr>
          <w:rFonts w:ascii="Times New Roman" w:hAnsi="Times New Roman" w:cs="Times New Roman"/>
          <w:bCs/>
          <w:iCs/>
          <w:sz w:val="22"/>
          <w:szCs w:val="22"/>
        </w:rPr>
        <w:t>Pas</w:t>
      </w:r>
      <w:r w:rsidR="0083538C">
        <w:rPr>
          <w:rFonts w:ascii="Times New Roman" w:hAnsi="Times New Roman" w:cs="Times New Roman"/>
          <w:bCs/>
          <w:iCs/>
          <w:sz w:val="22"/>
          <w:szCs w:val="22"/>
        </w:rPr>
        <w:t>s</w:t>
      </w:r>
      <w:r w:rsidR="00E07BA6">
        <w:rPr>
          <w:rFonts w:ascii="Times New Roman" w:hAnsi="Times New Roman" w:cs="Times New Roman"/>
          <w:bCs/>
          <w:iCs/>
          <w:sz w:val="22"/>
          <w:szCs w:val="22"/>
        </w:rPr>
        <w:t>af</w:t>
      </w:r>
      <w:r w:rsidR="0083538C">
        <w:rPr>
          <w:rFonts w:ascii="Times New Roman" w:hAnsi="Times New Roman" w:cs="Times New Roman"/>
          <w:bCs/>
          <w:iCs/>
          <w:sz w:val="22"/>
          <w:szCs w:val="22"/>
        </w:rPr>
        <w:t>i</w:t>
      </w:r>
      <w:r w:rsidR="00E07BA6">
        <w:rPr>
          <w:rFonts w:ascii="Times New Roman" w:hAnsi="Times New Roman" w:cs="Times New Roman"/>
          <w:bCs/>
          <w:iCs/>
          <w:sz w:val="22"/>
          <w:szCs w:val="22"/>
        </w:rPr>
        <w:t>ume</w:t>
      </w:r>
      <w:proofErr w:type="spellEnd"/>
      <w:r w:rsidR="00B43F9C">
        <w:rPr>
          <w:rFonts w:ascii="Times New Roman" w:hAnsi="Times New Roman" w:cs="Times New Roman"/>
          <w:bCs/>
          <w:iCs/>
          <w:sz w:val="22"/>
          <w:szCs w:val="22"/>
        </w:rPr>
        <w:t>, Zayne Azuma, Angela Grotto</w:t>
      </w:r>
    </w:p>
    <w:p w:rsidR="000912B1" w:rsidRPr="00F96864" w:rsidRDefault="000912B1" w:rsidP="000912B1">
      <w:pPr>
        <w:contextualSpacing/>
        <w:rPr>
          <w:rFonts w:ascii="Times New Roman" w:hAnsi="Times New Roman" w:cs="Times New Roman"/>
          <w:bCs/>
          <w:iCs/>
          <w:sz w:val="22"/>
          <w:szCs w:val="22"/>
        </w:rPr>
      </w:pPr>
    </w:p>
    <w:p w:rsidR="000912B1" w:rsidRDefault="000912B1" w:rsidP="000912B1">
      <w:pPr>
        <w:contextualSpacing/>
        <w:rPr>
          <w:rFonts w:ascii="Times New Roman" w:hAnsi="Times New Roman" w:cs="Times New Roman"/>
          <w:bCs/>
          <w:iCs/>
          <w:sz w:val="22"/>
          <w:szCs w:val="22"/>
        </w:rPr>
      </w:pPr>
      <w:r w:rsidRPr="00F96864">
        <w:rPr>
          <w:rFonts w:ascii="Times New Roman" w:hAnsi="Times New Roman" w:cs="Times New Roman"/>
          <w:bCs/>
          <w:iCs/>
          <w:sz w:val="22"/>
          <w:szCs w:val="22"/>
        </w:rPr>
        <w:t>The meeting convened at 3:35 PM</w:t>
      </w:r>
    </w:p>
    <w:p w:rsidR="00F96864" w:rsidRPr="00F96864" w:rsidRDefault="00F96864" w:rsidP="000912B1">
      <w:pPr>
        <w:contextualSpacing/>
        <w:rPr>
          <w:rFonts w:ascii="Times New Roman" w:hAnsi="Times New Roman" w:cs="Times New Roman"/>
          <w:bCs/>
          <w:iCs/>
          <w:sz w:val="22"/>
          <w:szCs w:val="22"/>
        </w:rPr>
      </w:pPr>
    </w:p>
    <w:p w:rsidR="00FD1B7D" w:rsidRDefault="00FD1B7D" w:rsidP="00687761">
      <w:pPr>
        <w:pStyle w:val="ListParagraph"/>
        <w:numPr>
          <w:ilvl w:val="0"/>
          <w:numId w:val="2"/>
        </w:numPr>
        <w:spacing w:after="240" w:line="240" w:lineRule="auto"/>
        <w:contextualSpacing/>
        <w:jc w:val="both"/>
        <w:rPr>
          <w:rFonts w:ascii="Times New Roman" w:hAnsi="Times New Roman" w:cs="Times New Roman"/>
          <w:sz w:val="22"/>
          <w:szCs w:val="22"/>
        </w:rPr>
      </w:pPr>
      <w:r>
        <w:rPr>
          <w:rFonts w:ascii="Times New Roman" w:hAnsi="Times New Roman" w:cs="Times New Roman"/>
          <w:b/>
          <w:bCs/>
          <w:sz w:val="22"/>
          <w:szCs w:val="22"/>
          <w:u w:val="single"/>
        </w:rPr>
        <w:t>Approval of a</w:t>
      </w:r>
      <w:r w:rsidRPr="00016796">
        <w:rPr>
          <w:rFonts w:ascii="Times New Roman" w:hAnsi="Times New Roman" w:cs="Times New Roman"/>
          <w:b/>
          <w:bCs/>
          <w:sz w:val="22"/>
          <w:szCs w:val="22"/>
          <w:u w:val="single"/>
        </w:rPr>
        <w:t>genda</w:t>
      </w:r>
      <w:r w:rsidR="00C173B9">
        <w:rPr>
          <w:rFonts w:ascii="Times New Roman" w:hAnsi="Times New Roman" w:cs="Times New Roman"/>
          <w:sz w:val="22"/>
          <w:szCs w:val="22"/>
        </w:rPr>
        <w:t xml:space="preserve"> </w:t>
      </w:r>
    </w:p>
    <w:p w:rsidR="00687761" w:rsidRDefault="000912B1" w:rsidP="00687761">
      <w:pPr>
        <w:pStyle w:val="ListParagraph"/>
        <w:spacing w:after="240" w:line="240" w:lineRule="auto"/>
        <w:ind w:left="360"/>
        <w:contextualSpacing/>
        <w:jc w:val="both"/>
        <w:rPr>
          <w:rFonts w:ascii="Times New Roman" w:hAnsi="Times New Roman" w:cs="Times New Roman"/>
          <w:sz w:val="22"/>
          <w:szCs w:val="22"/>
        </w:rPr>
      </w:pPr>
      <w:r>
        <w:rPr>
          <w:rFonts w:ascii="Times New Roman" w:hAnsi="Times New Roman" w:cs="Times New Roman"/>
          <w:sz w:val="22"/>
          <w:szCs w:val="22"/>
        </w:rPr>
        <w:t>Motion to amend agenda to add “Summer Course offerings” to the agenda.</w:t>
      </w:r>
      <w:r w:rsidR="00687761">
        <w:rPr>
          <w:rFonts w:ascii="Times New Roman" w:hAnsi="Times New Roman" w:cs="Times New Roman"/>
          <w:sz w:val="22"/>
          <w:szCs w:val="22"/>
        </w:rPr>
        <w:t xml:space="preserve"> Approved unanimously.</w:t>
      </w:r>
    </w:p>
    <w:p w:rsidR="00F96864" w:rsidRDefault="00F96864" w:rsidP="00687761">
      <w:pPr>
        <w:pStyle w:val="ListParagraph"/>
        <w:spacing w:after="240" w:line="240" w:lineRule="auto"/>
        <w:ind w:left="360"/>
        <w:contextualSpacing/>
        <w:jc w:val="both"/>
        <w:rPr>
          <w:rFonts w:ascii="Times New Roman" w:hAnsi="Times New Roman" w:cs="Times New Roman"/>
          <w:sz w:val="22"/>
          <w:szCs w:val="22"/>
        </w:rPr>
      </w:pPr>
    </w:p>
    <w:p w:rsidR="00F96864" w:rsidRDefault="00F96864" w:rsidP="00687761">
      <w:pPr>
        <w:pStyle w:val="ListParagraph"/>
        <w:spacing w:after="240" w:line="240" w:lineRule="auto"/>
        <w:ind w:left="360"/>
        <w:contextualSpacing/>
        <w:jc w:val="both"/>
        <w:rPr>
          <w:rFonts w:ascii="Times New Roman" w:hAnsi="Times New Roman" w:cs="Times New Roman"/>
          <w:sz w:val="22"/>
          <w:szCs w:val="22"/>
        </w:rPr>
      </w:pPr>
      <w:r>
        <w:rPr>
          <w:rFonts w:ascii="Times New Roman" w:hAnsi="Times New Roman" w:cs="Times New Roman"/>
          <w:sz w:val="22"/>
          <w:szCs w:val="22"/>
        </w:rPr>
        <w:t>The agenda was approved at 3:35 PM.</w:t>
      </w:r>
    </w:p>
    <w:p w:rsidR="000912B1" w:rsidRPr="00016796" w:rsidRDefault="000912B1" w:rsidP="00687761">
      <w:pPr>
        <w:pStyle w:val="ListParagraph"/>
        <w:spacing w:after="240" w:line="240" w:lineRule="auto"/>
        <w:ind w:left="360"/>
        <w:contextualSpacing/>
        <w:jc w:val="both"/>
        <w:rPr>
          <w:rFonts w:ascii="Times New Roman" w:hAnsi="Times New Roman" w:cs="Times New Roman"/>
          <w:sz w:val="22"/>
          <w:szCs w:val="22"/>
        </w:rPr>
      </w:pPr>
    </w:p>
    <w:p w:rsidR="00FD1B7D" w:rsidRDefault="00FD1B7D" w:rsidP="00687761">
      <w:pPr>
        <w:pStyle w:val="ListParagraph"/>
        <w:numPr>
          <w:ilvl w:val="0"/>
          <w:numId w:val="2"/>
        </w:numPr>
        <w:spacing w:after="240" w:line="240" w:lineRule="auto"/>
        <w:contextualSpacing/>
        <w:jc w:val="both"/>
        <w:rPr>
          <w:rFonts w:ascii="Times New Roman" w:hAnsi="Times New Roman" w:cs="Times New Roman"/>
          <w:sz w:val="22"/>
          <w:szCs w:val="22"/>
        </w:rPr>
      </w:pPr>
      <w:r>
        <w:rPr>
          <w:rFonts w:ascii="Times New Roman" w:hAnsi="Times New Roman" w:cs="Times New Roman"/>
          <w:b/>
          <w:bCs/>
          <w:sz w:val="22"/>
          <w:szCs w:val="22"/>
          <w:u w:val="single"/>
        </w:rPr>
        <w:t xml:space="preserve">Approval of meeting minutes from </w:t>
      </w:r>
      <w:r w:rsidR="00AE54DF">
        <w:rPr>
          <w:rFonts w:ascii="Times New Roman" w:hAnsi="Times New Roman" w:cs="Times New Roman"/>
          <w:b/>
          <w:bCs/>
          <w:sz w:val="22"/>
          <w:szCs w:val="22"/>
          <w:u w:val="single"/>
        </w:rPr>
        <w:t>February 3</w:t>
      </w:r>
      <w:r w:rsidR="006C44AE">
        <w:rPr>
          <w:rFonts w:ascii="Times New Roman" w:hAnsi="Times New Roman" w:cs="Times New Roman"/>
          <w:b/>
          <w:bCs/>
          <w:sz w:val="22"/>
          <w:szCs w:val="22"/>
          <w:u w:val="single"/>
        </w:rPr>
        <w:t>, 2014</w:t>
      </w:r>
      <w:r w:rsidR="00C173B9">
        <w:rPr>
          <w:rFonts w:ascii="Times New Roman" w:hAnsi="Times New Roman" w:cs="Times New Roman"/>
          <w:sz w:val="22"/>
          <w:szCs w:val="22"/>
        </w:rPr>
        <w:t xml:space="preserve"> </w:t>
      </w:r>
    </w:p>
    <w:p w:rsidR="00687761" w:rsidRDefault="000912B1" w:rsidP="00687761">
      <w:pPr>
        <w:pStyle w:val="ListParagraph"/>
        <w:spacing w:after="240" w:line="240" w:lineRule="auto"/>
        <w:ind w:left="360"/>
        <w:contextualSpacing/>
        <w:jc w:val="both"/>
        <w:rPr>
          <w:rFonts w:ascii="Times New Roman" w:hAnsi="Times New Roman" w:cs="Times New Roman"/>
          <w:sz w:val="22"/>
          <w:szCs w:val="22"/>
        </w:rPr>
      </w:pPr>
      <w:r>
        <w:rPr>
          <w:rFonts w:ascii="Times New Roman" w:hAnsi="Times New Roman" w:cs="Times New Roman"/>
          <w:sz w:val="22"/>
          <w:szCs w:val="22"/>
        </w:rPr>
        <w:t>Motion to amend m</w:t>
      </w:r>
      <w:r w:rsidR="0083538C">
        <w:rPr>
          <w:rFonts w:ascii="Times New Roman" w:hAnsi="Times New Roman" w:cs="Times New Roman"/>
          <w:sz w:val="22"/>
          <w:szCs w:val="22"/>
        </w:rPr>
        <w:t xml:space="preserve">inutes to remove Walter </w:t>
      </w:r>
      <w:proofErr w:type="spellStart"/>
      <w:r w:rsidR="0083538C">
        <w:rPr>
          <w:rFonts w:ascii="Times New Roman" w:hAnsi="Times New Roman" w:cs="Times New Roman"/>
          <w:sz w:val="22"/>
          <w:szCs w:val="22"/>
        </w:rPr>
        <w:t>Matysti</w:t>
      </w:r>
      <w:r>
        <w:rPr>
          <w:rFonts w:ascii="Times New Roman" w:hAnsi="Times New Roman" w:cs="Times New Roman"/>
          <w:sz w:val="22"/>
          <w:szCs w:val="22"/>
        </w:rPr>
        <w:t>k</w:t>
      </w:r>
      <w:proofErr w:type="spellEnd"/>
      <w:r>
        <w:rPr>
          <w:rFonts w:ascii="Times New Roman" w:hAnsi="Times New Roman" w:cs="Times New Roman"/>
          <w:sz w:val="22"/>
          <w:szCs w:val="22"/>
        </w:rPr>
        <w:t xml:space="preserve"> from the attendance of the last meeting. </w:t>
      </w:r>
      <w:r w:rsidR="00687761">
        <w:rPr>
          <w:rFonts w:ascii="Times New Roman" w:hAnsi="Times New Roman" w:cs="Times New Roman"/>
          <w:sz w:val="22"/>
          <w:szCs w:val="22"/>
        </w:rPr>
        <w:t>The minutes from the February 3</w:t>
      </w:r>
      <w:r w:rsidR="00687761" w:rsidRPr="00687761">
        <w:rPr>
          <w:rFonts w:ascii="Times New Roman" w:hAnsi="Times New Roman" w:cs="Times New Roman"/>
          <w:sz w:val="22"/>
          <w:szCs w:val="22"/>
          <w:vertAlign w:val="superscript"/>
        </w:rPr>
        <w:t>rd</w:t>
      </w:r>
      <w:r w:rsidR="00687761">
        <w:rPr>
          <w:rFonts w:ascii="Times New Roman" w:hAnsi="Times New Roman" w:cs="Times New Roman"/>
          <w:sz w:val="22"/>
          <w:szCs w:val="22"/>
        </w:rPr>
        <w:t xml:space="preserve"> meeting was approved at </w:t>
      </w:r>
      <w:r>
        <w:rPr>
          <w:rFonts w:ascii="Times New Roman" w:hAnsi="Times New Roman" w:cs="Times New Roman"/>
          <w:sz w:val="22"/>
          <w:szCs w:val="22"/>
        </w:rPr>
        <w:t>3</w:t>
      </w:r>
      <w:r w:rsidR="00687761">
        <w:rPr>
          <w:rFonts w:ascii="Times New Roman" w:hAnsi="Times New Roman" w:cs="Times New Roman"/>
          <w:sz w:val="22"/>
          <w:szCs w:val="22"/>
        </w:rPr>
        <w:t>:</w:t>
      </w:r>
      <w:r>
        <w:rPr>
          <w:rFonts w:ascii="Times New Roman" w:hAnsi="Times New Roman" w:cs="Times New Roman"/>
          <w:sz w:val="22"/>
          <w:szCs w:val="22"/>
        </w:rPr>
        <w:t>38</w:t>
      </w:r>
      <w:r w:rsidR="00687761">
        <w:rPr>
          <w:rFonts w:ascii="Times New Roman" w:hAnsi="Times New Roman" w:cs="Times New Roman"/>
          <w:sz w:val="22"/>
          <w:szCs w:val="22"/>
        </w:rPr>
        <w:t xml:space="preserve"> PM. Approved Unanimously.</w:t>
      </w:r>
    </w:p>
    <w:p w:rsidR="000912B1" w:rsidRPr="00016796" w:rsidRDefault="000912B1" w:rsidP="00687761">
      <w:pPr>
        <w:pStyle w:val="ListParagraph"/>
        <w:spacing w:after="240" w:line="240" w:lineRule="auto"/>
        <w:ind w:left="360"/>
        <w:contextualSpacing/>
        <w:jc w:val="both"/>
        <w:rPr>
          <w:rFonts w:ascii="Times New Roman" w:hAnsi="Times New Roman" w:cs="Times New Roman"/>
          <w:sz w:val="22"/>
          <w:szCs w:val="22"/>
        </w:rPr>
      </w:pPr>
    </w:p>
    <w:p w:rsidR="00687761" w:rsidRDefault="00FD1B7D" w:rsidP="00687761">
      <w:pPr>
        <w:pStyle w:val="ListParagraph"/>
        <w:numPr>
          <w:ilvl w:val="0"/>
          <w:numId w:val="2"/>
        </w:numPr>
        <w:spacing w:after="240" w:line="240" w:lineRule="auto"/>
        <w:contextualSpacing/>
        <w:jc w:val="both"/>
        <w:rPr>
          <w:rFonts w:ascii="Times New Roman" w:hAnsi="Times New Roman" w:cs="Times New Roman"/>
          <w:sz w:val="22"/>
          <w:szCs w:val="22"/>
        </w:rPr>
      </w:pPr>
      <w:r w:rsidRPr="00016796">
        <w:rPr>
          <w:rFonts w:ascii="Times New Roman" w:hAnsi="Times New Roman" w:cs="Times New Roman"/>
          <w:b/>
          <w:bCs/>
          <w:sz w:val="22"/>
          <w:szCs w:val="22"/>
          <w:u w:val="single"/>
        </w:rPr>
        <w:t>Report of the College-Wide Curriculum Committee (CCC)</w:t>
      </w:r>
      <w:r w:rsidRPr="00016796">
        <w:rPr>
          <w:rFonts w:ascii="Times New Roman" w:hAnsi="Times New Roman" w:cs="Times New Roman"/>
          <w:sz w:val="22"/>
          <w:szCs w:val="22"/>
        </w:rPr>
        <w:t xml:space="preserve"> </w:t>
      </w:r>
    </w:p>
    <w:p w:rsidR="00687761" w:rsidRDefault="00687761" w:rsidP="00687761">
      <w:pPr>
        <w:pStyle w:val="ListParagraph"/>
        <w:spacing w:after="240" w:line="240" w:lineRule="auto"/>
        <w:ind w:left="360"/>
        <w:contextualSpacing/>
        <w:jc w:val="both"/>
        <w:rPr>
          <w:rFonts w:ascii="Times New Roman" w:hAnsi="Times New Roman" w:cs="Times New Roman"/>
        </w:rPr>
      </w:pPr>
      <w:r w:rsidRPr="00687761">
        <w:rPr>
          <w:rFonts w:ascii="Times New Roman" w:hAnsi="Times New Roman" w:cs="Times New Roman"/>
          <w:sz w:val="22"/>
          <w:szCs w:val="22"/>
        </w:rPr>
        <w:t xml:space="preserve">Jeff Horn gave the report for the College Curriculum Committee: </w:t>
      </w:r>
      <w:r w:rsidRPr="00687761">
        <w:rPr>
          <w:rFonts w:ascii="Times New Roman" w:hAnsi="Times New Roman" w:cs="Times New Roman"/>
        </w:rPr>
        <w:t>The CCC conditionally approved the School of Continuing and Professional Studies proposal to regularize</w:t>
      </w:r>
      <w:r w:rsidR="00F96864">
        <w:rPr>
          <w:rFonts w:ascii="Times New Roman" w:hAnsi="Times New Roman" w:cs="Times New Roman"/>
        </w:rPr>
        <w:t xml:space="preserve"> the</w:t>
      </w:r>
      <w:r w:rsidRPr="00687761">
        <w:rPr>
          <w:rFonts w:ascii="Times New Roman" w:hAnsi="Times New Roman" w:cs="Times New Roman"/>
        </w:rPr>
        <w:t xml:space="preserve"> existing practice through state certification.  The CCC made some minor suggestions and a few requests for information and upon submission of the completed state registration form by Executive Director Cheryl Harrison, the CCC will give final approval</w:t>
      </w:r>
      <w:r w:rsidR="000912B1">
        <w:rPr>
          <w:rFonts w:ascii="Times New Roman" w:hAnsi="Times New Roman" w:cs="Times New Roman"/>
        </w:rPr>
        <w:t xml:space="preserve"> of the education and engineering minor, and the core mathematics to be submitted</w:t>
      </w:r>
      <w:r w:rsidRPr="00687761">
        <w:rPr>
          <w:rFonts w:ascii="Times New Roman" w:hAnsi="Times New Roman" w:cs="Times New Roman"/>
        </w:rPr>
        <w:t xml:space="preserve"> electronically rather than postpone the matter until its April meeting</w:t>
      </w:r>
      <w:r>
        <w:rPr>
          <w:rFonts w:ascii="Times New Roman" w:hAnsi="Times New Roman" w:cs="Times New Roman"/>
        </w:rPr>
        <w:t>.</w:t>
      </w:r>
      <w:r w:rsidR="000912B1">
        <w:rPr>
          <w:rFonts w:ascii="Times New Roman" w:hAnsi="Times New Roman" w:cs="Times New Roman"/>
        </w:rPr>
        <w:t xml:space="preserve"> </w:t>
      </w:r>
    </w:p>
    <w:p w:rsidR="000912B1" w:rsidRDefault="000912B1" w:rsidP="00687761">
      <w:pPr>
        <w:pStyle w:val="ListParagraph"/>
        <w:spacing w:after="240" w:line="240" w:lineRule="auto"/>
        <w:ind w:left="360"/>
        <w:contextualSpacing/>
        <w:jc w:val="both"/>
        <w:rPr>
          <w:rFonts w:ascii="Times New Roman" w:hAnsi="Times New Roman" w:cs="Times New Roman"/>
        </w:rPr>
      </w:pPr>
    </w:p>
    <w:p w:rsidR="003C7B86" w:rsidRPr="000912B1" w:rsidRDefault="00FD1B7D" w:rsidP="00687761">
      <w:pPr>
        <w:pStyle w:val="ListParagraph"/>
        <w:numPr>
          <w:ilvl w:val="0"/>
          <w:numId w:val="2"/>
        </w:numPr>
        <w:spacing w:after="240"/>
        <w:contextualSpacing/>
        <w:jc w:val="both"/>
        <w:rPr>
          <w:rFonts w:ascii="Times New Roman" w:hAnsi="Times New Roman" w:cs="Times New Roman"/>
        </w:rPr>
      </w:pPr>
      <w:r w:rsidRPr="00687761">
        <w:rPr>
          <w:rFonts w:ascii="Times New Roman" w:hAnsi="Times New Roman" w:cs="Times New Roman"/>
          <w:b/>
          <w:bCs/>
          <w:sz w:val="22"/>
          <w:szCs w:val="22"/>
          <w:u w:val="single"/>
        </w:rPr>
        <w:t>Report of the College Technology Committee (CTC)</w:t>
      </w:r>
    </w:p>
    <w:p w:rsidR="000912B1" w:rsidRPr="000912B1" w:rsidRDefault="00774AD5" w:rsidP="000912B1">
      <w:pPr>
        <w:pStyle w:val="ListParagraph"/>
        <w:spacing w:after="240"/>
        <w:ind w:left="360"/>
        <w:contextualSpacing/>
        <w:jc w:val="both"/>
        <w:rPr>
          <w:rFonts w:ascii="Times New Roman" w:hAnsi="Times New Roman" w:cs="Times New Roman"/>
          <w:bCs/>
          <w:sz w:val="22"/>
          <w:szCs w:val="22"/>
        </w:rPr>
      </w:pPr>
      <w:r>
        <w:rPr>
          <w:rFonts w:ascii="Times New Roman" w:hAnsi="Times New Roman" w:cs="Times New Roman"/>
          <w:bCs/>
          <w:sz w:val="22"/>
          <w:szCs w:val="22"/>
        </w:rPr>
        <w:t>The CCC in their last meeting t</w:t>
      </w:r>
      <w:r w:rsidR="000912B1" w:rsidRPr="000912B1">
        <w:rPr>
          <w:rFonts w:ascii="Times New Roman" w:hAnsi="Times New Roman" w:cs="Times New Roman"/>
          <w:bCs/>
          <w:sz w:val="22"/>
          <w:szCs w:val="22"/>
        </w:rPr>
        <w:t xml:space="preserve">alked about space resource, pulling together different offices who schedule space around the campus and condensing them together to </w:t>
      </w:r>
      <w:r>
        <w:rPr>
          <w:rFonts w:ascii="Times New Roman" w:hAnsi="Times New Roman" w:cs="Times New Roman"/>
          <w:bCs/>
          <w:sz w:val="22"/>
          <w:szCs w:val="22"/>
        </w:rPr>
        <w:t xml:space="preserve">be </w:t>
      </w:r>
      <w:r w:rsidR="000912B1" w:rsidRPr="000912B1">
        <w:rPr>
          <w:rFonts w:ascii="Times New Roman" w:hAnsi="Times New Roman" w:cs="Times New Roman"/>
          <w:bCs/>
          <w:sz w:val="22"/>
          <w:szCs w:val="22"/>
        </w:rPr>
        <w:t xml:space="preserve">better </w:t>
      </w:r>
      <w:r>
        <w:rPr>
          <w:rFonts w:ascii="Times New Roman" w:hAnsi="Times New Roman" w:cs="Times New Roman"/>
          <w:bCs/>
          <w:sz w:val="22"/>
          <w:szCs w:val="22"/>
        </w:rPr>
        <w:t>organized</w:t>
      </w:r>
      <w:r w:rsidR="000912B1" w:rsidRPr="000912B1">
        <w:rPr>
          <w:rFonts w:ascii="Times New Roman" w:hAnsi="Times New Roman" w:cs="Times New Roman"/>
          <w:bCs/>
          <w:sz w:val="22"/>
          <w:szCs w:val="22"/>
        </w:rPr>
        <w:t>.</w:t>
      </w:r>
      <w:r w:rsidR="000912B1">
        <w:rPr>
          <w:rFonts w:ascii="Times New Roman" w:hAnsi="Times New Roman" w:cs="Times New Roman"/>
          <w:bCs/>
          <w:sz w:val="22"/>
          <w:szCs w:val="22"/>
        </w:rPr>
        <w:t xml:space="preserve"> </w:t>
      </w:r>
    </w:p>
    <w:p w:rsidR="000912B1" w:rsidRPr="00687761" w:rsidRDefault="000912B1" w:rsidP="000912B1">
      <w:pPr>
        <w:pStyle w:val="ListParagraph"/>
        <w:spacing w:after="240"/>
        <w:ind w:left="360"/>
        <w:contextualSpacing/>
        <w:jc w:val="both"/>
        <w:rPr>
          <w:rFonts w:ascii="Times New Roman" w:hAnsi="Times New Roman" w:cs="Times New Roman"/>
        </w:rPr>
      </w:pPr>
    </w:p>
    <w:p w:rsidR="00FD1B7D" w:rsidRPr="00687761" w:rsidRDefault="003C7B86" w:rsidP="00687761">
      <w:pPr>
        <w:pStyle w:val="ListParagraph"/>
        <w:numPr>
          <w:ilvl w:val="0"/>
          <w:numId w:val="2"/>
        </w:numPr>
        <w:spacing w:line="240" w:lineRule="auto"/>
        <w:contextualSpacing/>
        <w:jc w:val="both"/>
        <w:rPr>
          <w:rFonts w:ascii="Times New Roman" w:hAnsi="Times New Roman" w:cs="Times New Roman"/>
          <w:sz w:val="22"/>
          <w:szCs w:val="22"/>
        </w:rPr>
      </w:pPr>
      <w:r>
        <w:rPr>
          <w:rFonts w:ascii="Times New Roman" w:hAnsi="Times New Roman" w:cs="Times New Roman"/>
          <w:b/>
          <w:bCs/>
          <w:sz w:val="22"/>
          <w:szCs w:val="22"/>
          <w:u w:val="single"/>
        </w:rPr>
        <w:t>Report of the College Library Committee (CLC)</w:t>
      </w:r>
      <w:r w:rsidR="00FD1B7D" w:rsidRPr="00016796">
        <w:rPr>
          <w:rFonts w:ascii="Times New Roman" w:hAnsi="Times New Roman" w:cs="Times New Roman"/>
          <w:b/>
          <w:bCs/>
          <w:sz w:val="22"/>
          <w:szCs w:val="22"/>
        </w:rPr>
        <w:t xml:space="preserve"> </w:t>
      </w:r>
    </w:p>
    <w:p w:rsidR="00687761" w:rsidRPr="00687761" w:rsidRDefault="00687761" w:rsidP="00687761">
      <w:pPr>
        <w:pStyle w:val="ListParagraph"/>
        <w:shd w:val="clear" w:color="auto" w:fill="FFFFFF"/>
        <w:spacing w:line="240" w:lineRule="auto"/>
        <w:ind w:left="360"/>
        <w:contextualSpacing/>
        <w:rPr>
          <w:rFonts w:ascii="Times New Roman" w:hAnsi="Times New Roman" w:cs="Times New Roman"/>
        </w:rPr>
      </w:pPr>
      <w:r w:rsidRPr="00687761">
        <w:rPr>
          <w:rFonts w:ascii="Times New Roman" w:hAnsi="Times New Roman" w:cs="Times New Roman"/>
        </w:rPr>
        <w:t>The Library Committee discussed</w:t>
      </w:r>
      <w:r w:rsidR="000912B1">
        <w:rPr>
          <w:rFonts w:ascii="Times New Roman" w:hAnsi="Times New Roman" w:cs="Times New Roman"/>
        </w:rPr>
        <w:t xml:space="preserve"> the strategic planning and the agreement of the members of the CLC with</w:t>
      </w:r>
      <w:r w:rsidR="00774AD5">
        <w:rPr>
          <w:rFonts w:ascii="Times New Roman" w:hAnsi="Times New Roman" w:cs="Times New Roman"/>
        </w:rPr>
        <w:t xml:space="preserve"> regard to</w:t>
      </w:r>
      <w:r w:rsidR="000912B1">
        <w:rPr>
          <w:rFonts w:ascii="Times New Roman" w:hAnsi="Times New Roman" w:cs="Times New Roman"/>
        </w:rPr>
        <w:t xml:space="preserve"> the strategic plan. Also </w:t>
      </w:r>
      <w:r w:rsidR="007D21FE">
        <w:rPr>
          <w:rFonts w:ascii="Times New Roman" w:hAnsi="Times New Roman" w:cs="Times New Roman"/>
        </w:rPr>
        <w:t>discussed</w:t>
      </w:r>
      <w:r w:rsidR="000912B1">
        <w:rPr>
          <w:rFonts w:ascii="Times New Roman" w:hAnsi="Times New Roman" w:cs="Times New Roman"/>
        </w:rPr>
        <w:t xml:space="preserve"> was</w:t>
      </w:r>
      <w:r w:rsidRPr="00687761">
        <w:rPr>
          <w:rFonts w:ascii="Times New Roman" w:hAnsi="Times New Roman" w:cs="Times New Roman"/>
        </w:rPr>
        <w:t xml:space="preserve"> the increase in information literacy </w:t>
      </w:r>
      <w:r w:rsidR="007D21FE">
        <w:rPr>
          <w:rFonts w:ascii="Times New Roman" w:hAnsi="Times New Roman" w:cs="Times New Roman"/>
        </w:rPr>
        <w:t xml:space="preserve">in library instruction </w:t>
      </w:r>
      <w:r w:rsidRPr="00687761">
        <w:rPr>
          <w:rFonts w:ascii="Times New Roman" w:hAnsi="Times New Roman" w:cs="Times New Roman"/>
        </w:rPr>
        <w:t>across all schools.  This increase in library instruction would include capstone courses, writing intensive course, and research methods courses.</w:t>
      </w:r>
      <w:r>
        <w:rPr>
          <w:rFonts w:ascii="Times New Roman" w:hAnsi="Times New Roman" w:cs="Times New Roman"/>
        </w:rPr>
        <w:t xml:space="preserve"> </w:t>
      </w:r>
      <w:r w:rsidRPr="00687761">
        <w:rPr>
          <w:rFonts w:ascii="Times New Roman" w:hAnsi="Times New Roman" w:cs="Times New Roman"/>
        </w:rPr>
        <w:t>The committee also discussed creating a required information literacy exit survey that would gauge student’s research competencies at the end of their college experience. This would act as a follow up to the JOLT test that assesses student’s knowledge of information literacy upon entrance to the college.</w:t>
      </w:r>
    </w:p>
    <w:p w:rsidR="00687761" w:rsidRPr="0049391C" w:rsidRDefault="00687761" w:rsidP="00687761">
      <w:pPr>
        <w:pStyle w:val="ListParagraph"/>
        <w:spacing w:line="240" w:lineRule="auto"/>
        <w:ind w:left="360"/>
        <w:contextualSpacing/>
        <w:jc w:val="both"/>
        <w:rPr>
          <w:rFonts w:ascii="Times New Roman" w:hAnsi="Times New Roman" w:cs="Times New Roman"/>
          <w:sz w:val="22"/>
          <w:szCs w:val="22"/>
        </w:rPr>
      </w:pPr>
    </w:p>
    <w:p w:rsidR="00FD1B7D" w:rsidRPr="00016796" w:rsidRDefault="00FD1B7D" w:rsidP="00687761">
      <w:pPr>
        <w:pStyle w:val="ListParagraph"/>
        <w:numPr>
          <w:ilvl w:val="0"/>
          <w:numId w:val="1"/>
        </w:numPr>
        <w:spacing w:line="240" w:lineRule="auto"/>
        <w:contextualSpacing/>
        <w:jc w:val="both"/>
        <w:rPr>
          <w:rFonts w:ascii="Times New Roman" w:hAnsi="Times New Roman" w:cs="Times New Roman"/>
          <w:sz w:val="22"/>
          <w:szCs w:val="22"/>
        </w:rPr>
      </w:pPr>
      <w:r>
        <w:rPr>
          <w:rFonts w:ascii="Times New Roman" w:hAnsi="Times New Roman" w:cs="Times New Roman"/>
          <w:b/>
          <w:bCs/>
          <w:sz w:val="22"/>
          <w:szCs w:val="22"/>
          <w:u w:val="single"/>
        </w:rPr>
        <w:t>Old b</w:t>
      </w:r>
      <w:r w:rsidRPr="00016796">
        <w:rPr>
          <w:rFonts w:ascii="Times New Roman" w:hAnsi="Times New Roman" w:cs="Times New Roman"/>
          <w:b/>
          <w:bCs/>
          <w:sz w:val="22"/>
          <w:szCs w:val="22"/>
          <w:u w:val="single"/>
        </w:rPr>
        <w:t>usiness</w:t>
      </w:r>
    </w:p>
    <w:p w:rsidR="004E325F" w:rsidRDefault="004E325F" w:rsidP="00687761">
      <w:pPr>
        <w:pStyle w:val="ListParagraph"/>
        <w:numPr>
          <w:ilvl w:val="1"/>
          <w:numId w:val="1"/>
        </w:numPr>
        <w:spacing w:line="240" w:lineRule="auto"/>
        <w:contextualSpacing/>
        <w:jc w:val="both"/>
        <w:rPr>
          <w:rFonts w:ascii="Times New Roman" w:hAnsi="Times New Roman" w:cs="Times New Roman"/>
          <w:b/>
          <w:i/>
          <w:sz w:val="22"/>
          <w:szCs w:val="22"/>
        </w:rPr>
      </w:pPr>
      <w:r w:rsidRPr="00091FB6">
        <w:rPr>
          <w:rFonts w:ascii="Times New Roman" w:hAnsi="Times New Roman" w:cs="Times New Roman"/>
          <w:b/>
          <w:i/>
          <w:sz w:val="22"/>
          <w:szCs w:val="22"/>
        </w:rPr>
        <w:t>Course Evaluations</w:t>
      </w:r>
      <w:r w:rsidR="00AE54DF">
        <w:rPr>
          <w:rFonts w:ascii="Times New Roman" w:hAnsi="Times New Roman" w:cs="Times New Roman"/>
          <w:b/>
          <w:i/>
          <w:sz w:val="22"/>
          <w:szCs w:val="22"/>
        </w:rPr>
        <w:t xml:space="preserve"> (</w:t>
      </w:r>
      <w:r w:rsidR="00FF55A2">
        <w:rPr>
          <w:rFonts w:ascii="Times New Roman" w:hAnsi="Times New Roman" w:cs="Times New Roman"/>
          <w:b/>
          <w:i/>
          <w:sz w:val="22"/>
          <w:szCs w:val="22"/>
        </w:rPr>
        <w:t>attachment coming separately from David Mahan</w:t>
      </w:r>
      <w:r w:rsidR="00AE54DF">
        <w:rPr>
          <w:rFonts w:ascii="Times New Roman" w:hAnsi="Times New Roman" w:cs="Times New Roman"/>
          <w:b/>
          <w:i/>
          <w:sz w:val="22"/>
          <w:szCs w:val="22"/>
        </w:rPr>
        <w:t>)</w:t>
      </w:r>
      <w:r w:rsidR="00FF55A2">
        <w:rPr>
          <w:rFonts w:ascii="Times New Roman" w:hAnsi="Times New Roman" w:cs="Times New Roman"/>
          <w:b/>
          <w:i/>
          <w:sz w:val="22"/>
          <w:szCs w:val="22"/>
        </w:rPr>
        <w:t xml:space="preserve"> </w:t>
      </w:r>
    </w:p>
    <w:p w:rsidR="000912B1" w:rsidRDefault="007D21FE" w:rsidP="00584F34">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 xml:space="preserve">The continuing discussion and ongoing implementation of the online Course Evaluations and the pilot program was discussed. </w:t>
      </w:r>
      <w:r w:rsidR="00B34B66">
        <w:rPr>
          <w:rFonts w:ascii="Times New Roman" w:hAnsi="Times New Roman" w:cs="Times New Roman"/>
          <w:sz w:val="22"/>
          <w:szCs w:val="22"/>
        </w:rPr>
        <w:t xml:space="preserve">Zayn </w:t>
      </w:r>
      <w:proofErr w:type="spellStart"/>
      <w:r w:rsidR="00B34B66">
        <w:rPr>
          <w:rFonts w:ascii="Times New Roman" w:hAnsi="Times New Roman" w:cs="Times New Roman"/>
          <w:sz w:val="22"/>
          <w:szCs w:val="22"/>
        </w:rPr>
        <w:t>Azum</w:t>
      </w:r>
      <w:proofErr w:type="spellEnd"/>
      <w:r w:rsidR="00B34B66">
        <w:rPr>
          <w:rFonts w:ascii="Times New Roman" w:hAnsi="Times New Roman" w:cs="Times New Roman"/>
          <w:sz w:val="22"/>
          <w:szCs w:val="22"/>
        </w:rPr>
        <w:t xml:space="preserve"> and Angela</w:t>
      </w:r>
      <w:r w:rsidR="00B43F9C">
        <w:rPr>
          <w:rFonts w:ascii="Times New Roman" w:hAnsi="Times New Roman" w:cs="Times New Roman"/>
          <w:sz w:val="22"/>
          <w:szCs w:val="22"/>
        </w:rPr>
        <w:t xml:space="preserve"> Grotto</w:t>
      </w:r>
      <w:r w:rsidR="00B34B66">
        <w:rPr>
          <w:rFonts w:ascii="Times New Roman" w:hAnsi="Times New Roman" w:cs="Times New Roman"/>
          <w:sz w:val="22"/>
          <w:szCs w:val="22"/>
        </w:rPr>
        <w:t xml:space="preserve"> (guests</w:t>
      </w:r>
      <w:r w:rsidR="00774AD5">
        <w:rPr>
          <w:rFonts w:ascii="Times New Roman" w:hAnsi="Times New Roman" w:cs="Times New Roman"/>
          <w:sz w:val="22"/>
          <w:szCs w:val="22"/>
        </w:rPr>
        <w:t>) were</w:t>
      </w:r>
      <w:r w:rsidR="00B34B66">
        <w:rPr>
          <w:rFonts w:ascii="Times New Roman" w:hAnsi="Times New Roman" w:cs="Times New Roman"/>
          <w:sz w:val="22"/>
          <w:szCs w:val="22"/>
        </w:rPr>
        <w:t xml:space="preserve"> invited to present from </w:t>
      </w:r>
      <w:r w:rsidR="00B34B66">
        <w:rPr>
          <w:rFonts w:ascii="Times New Roman" w:hAnsi="Times New Roman" w:cs="Times New Roman"/>
          <w:sz w:val="22"/>
          <w:szCs w:val="22"/>
        </w:rPr>
        <w:lastRenderedPageBreak/>
        <w:t xml:space="preserve">the subcommittee to report the </w:t>
      </w:r>
      <w:r w:rsidR="004641FC">
        <w:rPr>
          <w:rFonts w:ascii="Times New Roman" w:hAnsi="Times New Roman" w:cs="Times New Roman"/>
          <w:sz w:val="22"/>
          <w:szCs w:val="22"/>
        </w:rPr>
        <w:t>results</w:t>
      </w:r>
      <w:r w:rsidR="00B34B66">
        <w:rPr>
          <w:rFonts w:ascii="Times New Roman" w:hAnsi="Times New Roman" w:cs="Times New Roman"/>
          <w:sz w:val="22"/>
          <w:szCs w:val="22"/>
        </w:rPr>
        <w:t xml:space="preserve"> from the pilot online course evaluations</w:t>
      </w:r>
      <w:r w:rsidR="004641FC">
        <w:rPr>
          <w:rFonts w:ascii="Times New Roman" w:hAnsi="Times New Roman" w:cs="Times New Roman"/>
          <w:sz w:val="22"/>
          <w:szCs w:val="22"/>
        </w:rPr>
        <w:t xml:space="preserve"> given out and collected from last semester. </w:t>
      </w:r>
      <w:r w:rsidR="00774AD5">
        <w:rPr>
          <w:rFonts w:ascii="Times New Roman" w:hAnsi="Times New Roman" w:cs="Times New Roman"/>
          <w:sz w:val="22"/>
          <w:szCs w:val="22"/>
        </w:rPr>
        <w:t xml:space="preserve">Helene </w:t>
      </w:r>
      <w:r w:rsidR="004641FC">
        <w:rPr>
          <w:rFonts w:ascii="Times New Roman" w:hAnsi="Times New Roman" w:cs="Times New Roman"/>
          <w:sz w:val="22"/>
          <w:szCs w:val="22"/>
        </w:rPr>
        <w:t xml:space="preserve">Tyler gave the summary of </w:t>
      </w:r>
      <w:r w:rsidR="00717FAB">
        <w:rPr>
          <w:rFonts w:ascii="Times New Roman" w:hAnsi="Times New Roman" w:cs="Times New Roman"/>
          <w:sz w:val="22"/>
          <w:szCs w:val="22"/>
        </w:rPr>
        <w:t>the report given out to the EAC</w:t>
      </w:r>
      <w:r w:rsidR="004641FC">
        <w:rPr>
          <w:rFonts w:ascii="Times New Roman" w:hAnsi="Times New Roman" w:cs="Times New Roman"/>
          <w:sz w:val="22"/>
          <w:szCs w:val="22"/>
        </w:rPr>
        <w:t>. Concern was showed for the faculty response rate of 14%</w:t>
      </w:r>
      <w:r w:rsidR="00774AD5">
        <w:rPr>
          <w:rFonts w:ascii="Times New Roman" w:hAnsi="Times New Roman" w:cs="Times New Roman"/>
          <w:sz w:val="22"/>
          <w:szCs w:val="22"/>
        </w:rPr>
        <w:t xml:space="preserve"> reflected on the recommendation</w:t>
      </w:r>
      <w:r w:rsidR="004641FC" w:rsidRPr="00584F34">
        <w:rPr>
          <w:rFonts w:ascii="Times New Roman" w:hAnsi="Times New Roman" w:cs="Times New Roman"/>
          <w:sz w:val="22"/>
          <w:szCs w:val="22"/>
        </w:rPr>
        <w:t>.</w:t>
      </w:r>
      <w:r w:rsidR="00B34B66" w:rsidRPr="00584F34">
        <w:rPr>
          <w:rFonts w:ascii="Times New Roman" w:hAnsi="Times New Roman" w:cs="Times New Roman"/>
          <w:sz w:val="22"/>
          <w:szCs w:val="22"/>
        </w:rPr>
        <w:t xml:space="preserve">  </w:t>
      </w:r>
      <w:r w:rsidR="00774AD5">
        <w:rPr>
          <w:rFonts w:ascii="Times New Roman" w:hAnsi="Times New Roman" w:cs="Times New Roman"/>
          <w:sz w:val="22"/>
          <w:szCs w:val="22"/>
        </w:rPr>
        <w:t>The summary also reflected m</w:t>
      </w:r>
      <w:r w:rsidR="00584F34">
        <w:rPr>
          <w:rFonts w:ascii="Times New Roman" w:hAnsi="Times New Roman" w:cs="Times New Roman"/>
          <w:sz w:val="22"/>
          <w:szCs w:val="22"/>
        </w:rPr>
        <w:t xml:space="preserve">ore honest </w:t>
      </w:r>
      <w:r w:rsidR="00774AD5">
        <w:rPr>
          <w:rFonts w:ascii="Times New Roman" w:hAnsi="Times New Roman" w:cs="Times New Roman"/>
          <w:sz w:val="22"/>
          <w:szCs w:val="22"/>
        </w:rPr>
        <w:t>answers</w:t>
      </w:r>
      <w:r w:rsidR="00584F34">
        <w:rPr>
          <w:rFonts w:ascii="Times New Roman" w:hAnsi="Times New Roman" w:cs="Times New Roman"/>
          <w:sz w:val="22"/>
          <w:szCs w:val="22"/>
        </w:rPr>
        <w:t xml:space="preserve"> were </w:t>
      </w:r>
      <w:r w:rsidR="00774AD5">
        <w:rPr>
          <w:rFonts w:ascii="Times New Roman" w:hAnsi="Times New Roman" w:cs="Times New Roman"/>
          <w:sz w:val="22"/>
          <w:szCs w:val="22"/>
        </w:rPr>
        <w:t>given by</w:t>
      </w:r>
      <w:r w:rsidR="00584F34">
        <w:rPr>
          <w:rFonts w:ascii="Times New Roman" w:hAnsi="Times New Roman" w:cs="Times New Roman"/>
          <w:sz w:val="22"/>
          <w:szCs w:val="22"/>
        </w:rPr>
        <w:t xml:space="preserve"> students because more time was given. </w:t>
      </w:r>
      <w:r w:rsidR="005F483D">
        <w:rPr>
          <w:rFonts w:ascii="Times New Roman" w:hAnsi="Times New Roman" w:cs="Times New Roman"/>
          <w:sz w:val="22"/>
          <w:szCs w:val="22"/>
        </w:rPr>
        <w:t>Suggestions were made to implement online course evaluations be implemented during the summer sessions to discover possible glitches that may be fund before the following larger fall semester. Members agreed there is a need to educate professors when implementing the online course evaluations. There was a consensus agreement that further discussion will be needed on this topic.</w:t>
      </w:r>
    </w:p>
    <w:p w:rsidR="005F483D" w:rsidRDefault="005F483D" w:rsidP="00584F34">
      <w:pPr>
        <w:pStyle w:val="ListParagraph"/>
        <w:spacing w:line="240" w:lineRule="auto"/>
        <w:ind w:left="1080"/>
        <w:contextualSpacing/>
        <w:jc w:val="both"/>
        <w:rPr>
          <w:rFonts w:ascii="Times New Roman" w:hAnsi="Times New Roman" w:cs="Times New Roman"/>
          <w:sz w:val="22"/>
          <w:szCs w:val="22"/>
        </w:rPr>
      </w:pPr>
    </w:p>
    <w:p w:rsidR="005F483D" w:rsidRDefault="005F483D" w:rsidP="00584F34">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 xml:space="preserve">Motioned by Shawn </w:t>
      </w:r>
      <w:proofErr w:type="spellStart"/>
      <w:r>
        <w:rPr>
          <w:rFonts w:ascii="Times New Roman" w:hAnsi="Times New Roman" w:cs="Times New Roman"/>
          <w:sz w:val="22"/>
          <w:szCs w:val="22"/>
        </w:rPr>
        <w:t>Ladda</w:t>
      </w:r>
      <w:proofErr w:type="spellEnd"/>
      <w:r>
        <w:rPr>
          <w:rFonts w:ascii="Times New Roman" w:hAnsi="Times New Roman" w:cs="Times New Roman"/>
          <w:sz w:val="22"/>
          <w:szCs w:val="22"/>
        </w:rPr>
        <w:t xml:space="preserve">, seconded by </w:t>
      </w:r>
      <w:r w:rsidR="00717FAB">
        <w:rPr>
          <w:rFonts w:ascii="Times New Roman" w:hAnsi="Times New Roman" w:cs="Times New Roman"/>
          <w:sz w:val="22"/>
          <w:szCs w:val="22"/>
        </w:rPr>
        <w:t>Margaret Groarke to implement online course evaluations for summer session I, but definitely for summer session II. 11 votes for, 1 abstention. Vote passes.</w:t>
      </w:r>
    </w:p>
    <w:p w:rsidR="005F483D" w:rsidRDefault="005F483D" w:rsidP="00584F34">
      <w:pPr>
        <w:pStyle w:val="ListParagraph"/>
        <w:spacing w:line="240" w:lineRule="auto"/>
        <w:ind w:left="1080"/>
        <w:contextualSpacing/>
        <w:jc w:val="both"/>
        <w:rPr>
          <w:rFonts w:ascii="Times New Roman" w:hAnsi="Times New Roman" w:cs="Times New Roman"/>
          <w:sz w:val="22"/>
          <w:szCs w:val="22"/>
        </w:rPr>
      </w:pPr>
    </w:p>
    <w:p w:rsidR="005F483D" w:rsidRDefault="005F483D" w:rsidP="00584F34">
      <w:pPr>
        <w:pStyle w:val="ListParagraph"/>
        <w:spacing w:line="240" w:lineRule="auto"/>
        <w:ind w:left="1080"/>
        <w:contextualSpacing/>
        <w:jc w:val="both"/>
        <w:rPr>
          <w:rFonts w:ascii="Times New Roman" w:hAnsi="Times New Roman" w:cs="Times New Roman"/>
          <w:sz w:val="22"/>
          <w:szCs w:val="22"/>
        </w:rPr>
      </w:pPr>
    </w:p>
    <w:p w:rsidR="00D67967" w:rsidRPr="00584F34" w:rsidRDefault="00D67967" w:rsidP="00584F34">
      <w:pPr>
        <w:pStyle w:val="ListParagraph"/>
        <w:spacing w:line="240" w:lineRule="auto"/>
        <w:ind w:left="1080"/>
        <w:contextualSpacing/>
        <w:jc w:val="both"/>
        <w:rPr>
          <w:rFonts w:ascii="Times New Roman" w:hAnsi="Times New Roman" w:cs="Times New Roman"/>
          <w:sz w:val="22"/>
          <w:szCs w:val="22"/>
        </w:rPr>
      </w:pPr>
    </w:p>
    <w:p w:rsidR="00892F12" w:rsidRPr="007D21FE" w:rsidRDefault="00BA62EE" w:rsidP="00687761">
      <w:pPr>
        <w:pStyle w:val="ListParagraph"/>
        <w:numPr>
          <w:ilvl w:val="1"/>
          <w:numId w:val="1"/>
        </w:numPr>
        <w:spacing w:line="240" w:lineRule="auto"/>
        <w:contextualSpacing/>
        <w:jc w:val="both"/>
        <w:rPr>
          <w:rFonts w:ascii="Times New Roman" w:hAnsi="Times New Roman" w:cs="Times New Roman"/>
          <w:sz w:val="22"/>
          <w:szCs w:val="22"/>
        </w:rPr>
      </w:pPr>
      <w:r>
        <w:rPr>
          <w:rFonts w:ascii="Times New Roman" w:hAnsi="Times New Roman" w:cs="Times New Roman"/>
          <w:b/>
          <w:i/>
          <w:sz w:val="22"/>
          <w:szCs w:val="22"/>
        </w:rPr>
        <w:t>Grade Chang</w:t>
      </w:r>
      <w:r w:rsidR="00AE54DF">
        <w:rPr>
          <w:rFonts w:ascii="Times New Roman" w:hAnsi="Times New Roman" w:cs="Times New Roman"/>
          <w:b/>
          <w:i/>
          <w:sz w:val="22"/>
          <w:szCs w:val="22"/>
        </w:rPr>
        <w:t xml:space="preserve">e Policy (see </w:t>
      </w:r>
      <w:r>
        <w:rPr>
          <w:rFonts w:ascii="Times New Roman" w:hAnsi="Times New Roman" w:cs="Times New Roman"/>
          <w:b/>
          <w:i/>
          <w:sz w:val="22"/>
          <w:szCs w:val="22"/>
        </w:rPr>
        <w:t>attached)</w:t>
      </w:r>
    </w:p>
    <w:p w:rsidR="00774AD5" w:rsidRDefault="00774AD5" w:rsidP="00774AD5">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The updated Undergraduate Repeat Policy along with Grade Replacement Conditions w</w:t>
      </w:r>
      <w:r w:rsidR="00D67967">
        <w:rPr>
          <w:rFonts w:ascii="Times New Roman" w:hAnsi="Times New Roman" w:cs="Times New Roman"/>
          <w:sz w:val="22"/>
          <w:szCs w:val="22"/>
        </w:rPr>
        <w:t xml:space="preserve">ere </w:t>
      </w:r>
      <w:r>
        <w:rPr>
          <w:rFonts w:ascii="Times New Roman" w:hAnsi="Times New Roman" w:cs="Times New Roman"/>
          <w:sz w:val="22"/>
          <w:szCs w:val="22"/>
        </w:rPr>
        <w:t>presented. Multiple suggestions for changes were made by members of the committee:</w:t>
      </w:r>
    </w:p>
    <w:p w:rsidR="00774AD5" w:rsidRDefault="00774AD5" w:rsidP="00774AD5">
      <w:pPr>
        <w:pStyle w:val="ListParagraph"/>
        <w:spacing w:line="240" w:lineRule="auto"/>
        <w:ind w:left="1080"/>
        <w:contextualSpacing/>
        <w:jc w:val="both"/>
        <w:rPr>
          <w:rFonts w:ascii="Times New Roman" w:hAnsi="Times New Roman" w:cs="Times New Roman"/>
          <w:sz w:val="22"/>
          <w:szCs w:val="22"/>
        </w:rPr>
      </w:pPr>
    </w:p>
    <w:p w:rsidR="007D21FE" w:rsidRPr="00774AD5" w:rsidRDefault="007D21FE" w:rsidP="00774AD5">
      <w:pPr>
        <w:pStyle w:val="ListParagraph"/>
        <w:numPr>
          <w:ilvl w:val="0"/>
          <w:numId w:val="7"/>
        </w:numPr>
        <w:spacing w:line="240" w:lineRule="auto"/>
        <w:contextualSpacing/>
        <w:jc w:val="both"/>
        <w:rPr>
          <w:rFonts w:ascii="Times New Roman" w:hAnsi="Times New Roman" w:cs="Times New Roman"/>
          <w:sz w:val="22"/>
          <w:szCs w:val="22"/>
        </w:rPr>
      </w:pPr>
      <w:r w:rsidRPr="00774AD5">
        <w:rPr>
          <w:rFonts w:ascii="Times New Roman" w:hAnsi="Times New Roman" w:cs="Times New Roman"/>
          <w:sz w:val="22"/>
          <w:szCs w:val="22"/>
        </w:rPr>
        <w:t xml:space="preserve">Bullet #4: </w:t>
      </w:r>
      <w:r w:rsidR="00B34B66" w:rsidRPr="00774AD5">
        <w:rPr>
          <w:rFonts w:ascii="Times New Roman" w:hAnsi="Times New Roman" w:cs="Times New Roman"/>
          <w:sz w:val="22"/>
          <w:szCs w:val="22"/>
        </w:rPr>
        <w:t xml:space="preserve">Change to </w:t>
      </w:r>
      <w:r w:rsidR="00D67967">
        <w:rPr>
          <w:rFonts w:ascii="Times New Roman" w:hAnsi="Times New Roman" w:cs="Times New Roman"/>
          <w:sz w:val="22"/>
          <w:szCs w:val="22"/>
        </w:rPr>
        <w:t>read “</w:t>
      </w:r>
      <w:r w:rsidR="00B34B66" w:rsidRPr="00774AD5">
        <w:rPr>
          <w:rFonts w:ascii="Times New Roman" w:hAnsi="Times New Roman" w:cs="Times New Roman"/>
          <w:sz w:val="22"/>
          <w:szCs w:val="22"/>
        </w:rPr>
        <w:t>d</w:t>
      </w:r>
      <w:r w:rsidRPr="00774AD5">
        <w:rPr>
          <w:rFonts w:ascii="Times New Roman" w:hAnsi="Times New Roman" w:cs="Times New Roman"/>
          <w:sz w:val="22"/>
          <w:szCs w:val="22"/>
        </w:rPr>
        <w:t>enied</w:t>
      </w:r>
      <w:r w:rsidR="00D67967">
        <w:rPr>
          <w:rFonts w:ascii="Times New Roman" w:hAnsi="Times New Roman" w:cs="Times New Roman"/>
          <w:sz w:val="22"/>
          <w:szCs w:val="22"/>
        </w:rPr>
        <w:t>”</w:t>
      </w:r>
      <w:r w:rsidRPr="00774AD5">
        <w:rPr>
          <w:rFonts w:ascii="Times New Roman" w:hAnsi="Times New Roman" w:cs="Times New Roman"/>
          <w:sz w:val="22"/>
          <w:szCs w:val="22"/>
        </w:rPr>
        <w:t xml:space="preserve"> not </w:t>
      </w:r>
      <w:r w:rsidR="00D67967">
        <w:rPr>
          <w:rFonts w:ascii="Times New Roman" w:hAnsi="Times New Roman" w:cs="Times New Roman"/>
          <w:sz w:val="22"/>
          <w:szCs w:val="22"/>
        </w:rPr>
        <w:t>“</w:t>
      </w:r>
      <w:r w:rsidRPr="00774AD5">
        <w:rPr>
          <w:rFonts w:ascii="Times New Roman" w:hAnsi="Times New Roman" w:cs="Times New Roman"/>
          <w:sz w:val="22"/>
          <w:szCs w:val="22"/>
        </w:rPr>
        <w:t>disapproved</w:t>
      </w:r>
      <w:r w:rsidR="00D67967">
        <w:rPr>
          <w:rFonts w:ascii="Times New Roman" w:hAnsi="Times New Roman" w:cs="Times New Roman"/>
          <w:sz w:val="22"/>
          <w:szCs w:val="22"/>
        </w:rPr>
        <w:t>”</w:t>
      </w:r>
    </w:p>
    <w:p w:rsidR="007D21FE" w:rsidRDefault="007D21FE" w:rsidP="00774AD5">
      <w:pPr>
        <w:pStyle w:val="ListParagraph"/>
        <w:numPr>
          <w:ilvl w:val="0"/>
          <w:numId w:val="7"/>
        </w:num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Did not indicate anything about financial services on the specific form, because every case is different on a case by case basis.</w:t>
      </w:r>
    </w:p>
    <w:p w:rsidR="007D21FE" w:rsidRDefault="007D21FE" w:rsidP="00774AD5">
      <w:pPr>
        <w:pStyle w:val="ListParagraph"/>
        <w:numPr>
          <w:ilvl w:val="0"/>
          <w:numId w:val="7"/>
        </w:num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Jeff Horn made suggestion to amend last bullet point for spelling errors.</w:t>
      </w:r>
    </w:p>
    <w:p w:rsidR="007D21FE" w:rsidRDefault="00774AD5" w:rsidP="00774AD5">
      <w:pPr>
        <w:pStyle w:val="ListParagraph"/>
        <w:numPr>
          <w:ilvl w:val="0"/>
          <w:numId w:val="7"/>
        </w:num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Margaret </w:t>
      </w:r>
      <w:r w:rsidR="007D21FE">
        <w:rPr>
          <w:rFonts w:ascii="Times New Roman" w:hAnsi="Times New Roman" w:cs="Times New Roman"/>
          <w:sz w:val="22"/>
          <w:szCs w:val="22"/>
        </w:rPr>
        <w:t>Groarke made a suggestion to move the bullet point regarding 200 level courses to be consecutive with the bullet about 300 and 400 level courses.</w:t>
      </w:r>
    </w:p>
    <w:p w:rsidR="007D21FE" w:rsidRDefault="00774AD5" w:rsidP="00774AD5">
      <w:pPr>
        <w:pStyle w:val="ListParagraph"/>
        <w:numPr>
          <w:ilvl w:val="0"/>
          <w:numId w:val="7"/>
        </w:num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Margaret </w:t>
      </w:r>
      <w:r w:rsidR="007D21FE">
        <w:rPr>
          <w:rFonts w:ascii="Times New Roman" w:hAnsi="Times New Roman" w:cs="Times New Roman"/>
          <w:sz w:val="22"/>
          <w:szCs w:val="22"/>
        </w:rPr>
        <w:t>Groarke made a suggestion to amend the bullet regarding replacing letter grades of “W”, “I” or “AUDIT” to be made clearer than currently on the form.</w:t>
      </w:r>
    </w:p>
    <w:p w:rsidR="00774AD5" w:rsidRDefault="00774AD5" w:rsidP="00774AD5">
      <w:pPr>
        <w:pStyle w:val="ListParagraph"/>
        <w:spacing w:line="240" w:lineRule="auto"/>
        <w:ind w:left="1800"/>
        <w:contextualSpacing/>
        <w:jc w:val="both"/>
        <w:rPr>
          <w:rFonts w:ascii="Times New Roman" w:hAnsi="Times New Roman" w:cs="Times New Roman"/>
          <w:sz w:val="22"/>
          <w:szCs w:val="22"/>
        </w:rPr>
      </w:pPr>
    </w:p>
    <w:p w:rsidR="007D21FE" w:rsidRDefault="001E426F" w:rsidP="00774AD5">
      <w:pPr>
        <w:pStyle w:val="ListParagraph"/>
        <w:spacing w:line="240" w:lineRule="auto"/>
        <w:ind w:left="1440"/>
        <w:contextualSpacing/>
        <w:jc w:val="both"/>
        <w:rPr>
          <w:rFonts w:ascii="Times New Roman" w:hAnsi="Times New Roman" w:cs="Times New Roman"/>
          <w:sz w:val="22"/>
          <w:szCs w:val="22"/>
        </w:rPr>
      </w:pPr>
      <w:r>
        <w:rPr>
          <w:rFonts w:ascii="Times New Roman" w:hAnsi="Times New Roman" w:cs="Times New Roman"/>
          <w:sz w:val="22"/>
          <w:szCs w:val="22"/>
        </w:rPr>
        <w:t xml:space="preserve">Motioned for final approval of the Grade Change Policy Form by Provost Clyde. Unanimously approved. Concerns on how to disseminate the form was made. Once amended, the form will be distributed to deans and assistant deans. </w:t>
      </w:r>
      <w:r w:rsidR="00774AD5">
        <w:rPr>
          <w:rFonts w:ascii="Times New Roman" w:hAnsi="Times New Roman" w:cs="Times New Roman"/>
          <w:sz w:val="22"/>
          <w:szCs w:val="22"/>
        </w:rPr>
        <w:t>Margaret</w:t>
      </w:r>
      <w:r>
        <w:rPr>
          <w:rFonts w:ascii="Times New Roman" w:hAnsi="Times New Roman" w:cs="Times New Roman"/>
          <w:sz w:val="22"/>
          <w:szCs w:val="22"/>
        </w:rPr>
        <w:t xml:space="preserve"> Groarke made a suggestion to </w:t>
      </w:r>
      <w:r w:rsidR="00B34B66">
        <w:rPr>
          <w:rFonts w:ascii="Times New Roman" w:hAnsi="Times New Roman" w:cs="Times New Roman"/>
          <w:sz w:val="22"/>
          <w:szCs w:val="22"/>
        </w:rPr>
        <w:t>distribute the form to the student body via “The Quadrangle”.</w:t>
      </w:r>
    </w:p>
    <w:p w:rsidR="00B34B66" w:rsidRPr="000912B1" w:rsidRDefault="00B34B66" w:rsidP="000912B1">
      <w:pPr>
        <w:pStyle w:val="ListParagraph"/>
        <w:spacing w:line="240" w:lineRule="auto"/>
        <w:ind w:left="1080"/>
        <w:contextualSpacing/>
        <w:jc w:val="both"/>
        <w:rPr>
          <w:rFonts w:ascii="Times New Roman" w:hAnsi="Times New Roman" w:cs="Times New Roman"/>
          <w:sz w:val="22"/>
          <w:szCs w:val="22"/>
        </w:rPr>
      </w:pPr>
    </w:p>
    <w:p w:rsidR="00AE54DF" w:rsidRPr="000912B1" w:rsidRDefault="00AE54DF" w:rsidP="00687761">
      <w:pPr>
        <w:pStyle w:val="ListParagraph"/>
        <w:numPr>
          <w:ilvl w:val="1"/>
          <w:numId w:val="1"/>
        </w:numPr>
        <w:spacing w:line="240" w:lineRule="auto"/>
        <w:contextualSpacing/>
        <w:jc w:val="both"/>
        <w:rPr>
          <w:rFonts w:ascii="Times New Roman" w:hAnsi="Times New Roman" w:cs="Times New Roman"/>
          <w:sz w:val="22"/>
          <w:szCs w:val="22"/>
        </w:rPr>
      </w:pPr>
      <w:r>
        <w:rPr>
          <w:rFonts w:ascii="Times New Roman" w:hAnsi="Times New Roman" w:cs="Times New Roman"/>
          <w:b/>
          <w:i/>
          <w:sz w:val="22"/>
          <w:szCs w:val="22"/>
        </w:rPr>
        <w:t>Promoting Academic Referrals</w:t>
      </w:r>
    </w:p>
    <w:p w:rsidR="00B34B66" w:rsidRDefault="00A32B66" w:rsidP="000912B1">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 xml:space="preserve">Guests Brother Michael and Marissa </w:t>
      </w:r>
      <w:proofErr w:type="spellStart"/>
      <w:r>
        <w:rPr>
          <w:rFonts w:ascii="Times New Roman" w:hAnsi="Times New Roman" w:cs="Times New Roman"/>
          <w:sz w:val="22"/>
          <w:szCs w:val="22"/>
        </w:rPr>
        <w:t>Pasafume</w:t>
      </w:r>
      <w:proofErr w:type="spellEnd"/>
      <w:r>
        <w:rPr>
          <w:rFonts w:ascii="Times New Roman" w:hAnsi="Times New Roman" w:cs="Times New Roman"/>
          <w:sz w:val="22"/>
          <w:szCs w:val="22"/>
        </w:rPr>
        <w:t xml:space="preserve"> presented</w:t>
      </w:r>
      <w:r w:rsidR="001F78A0">
        <w:rPr>
          <w:rFonts w:ascii="Times New Roman" w:hAnsi="Times New Roman" w:cs="Times New Roman"/>
          <w:sz w:val="22"/>
          <w:szCs w:val="22"/>
        </w:rPr>
        <w:t xml:space="preserve"> information regarding the need to increase faculty referrals of students. The number of referrals have increased as of recent after efforts by Brother Michael to reach students and faculty via emails. Although there is a consensus on the need to see the continued increase of student referrals. Ways to inform professors on when academic referrals are due, possibly through Deans, Department Chairs, email, and the Manhattan College academic calendar. </w:t>
      </w:r>
    </w:p>
    <w:p w:rsidR="001F78A0" w:rsidRPr="000912B1" w:rsidRDefault="001F78A0" w:rsidP="000912B1">
      <w:pPr>
        <w:pStyle w:val="ListParagraph"/>
        <w:spacing w:line="240" w:lineRule="auto"/>
        <w:ind w:left="1080"/>
        <w:contextualSpacing/>
        <w:jc w:val="both"/>
        <w:rPr>
          <w:rFonts w:ascii="Times New Roman" w:hAnsi="Times New Roman" w:cs="Times New Roman"/>
          <w:sz w:val="22"/>
          <w:szCs w:val="22"/>
        </w:rPr>
      </w:pPr>
    </w:p>
    <w:p w:rsidR="00687761" w:rsidRPr="00B34B66" w:rsidRDefault="00687761" w:rsidP="00687761">
      <w:pPr>
        <w:pStyle w:val="ListParagraph"/>
        <w:numPr>
          <w:ilvl w:val="1"/>
          <w:numId w:val="1"/>
        </w:numPr>
        <w:spacing w:line="240" w:lineRule="auto"/>
        <w:contextualSpacing/>
        <w:jc w:val="both"/>
        <w:rPr>
          <w:rFonts w:ascii="Times New Roman" w:hAnsi="Times New Roman" w:cs="Times New Roman"/>
          <w:sz w:val="22"/>
          <w:szCs w:val="22"/>
        </w:rPr>
      </w:pPr>
      <w:r>
        <w:rPr>
          <w:rFonts w:ascii="Times New Roman" w:hAnsi="Times New Roman" w:cs="Times New Roman"/>
          <w:b/>
          <w:i/>
          <w:sz w:val="22"/>
          <w:szCs w:val="22"/>
        </w:rPr>
        <w:t>Summer Course offerings</w:t>
      </w:r>
    </w:p>
    <w:p w:rsidR="00B34B66" w:rsidRDefault="00D67967" w:rsidP="00B34B66">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Margaret</w:t>
      </w:r>
      <w:r w:rsidR="00B34B66">
        <w:rPr>
          <w:rFonts w:ascii="Times New Roman" w:hAnsi="Times New Roman" w:cs="Times New Roman"/>
          <w:sz w:val="22"/>
          <w:szCs w:val="22"/>
        </w:rPr>
        <w:t xml:space="preserve"> Groarke raised the issue and wanted to discuss concerns on the “cost per credit” of the summer course offerings and how to market this to students within the student body which make up a majority of the summer courses and elsewhere. Provost Clyde gave an update on the ongoing conversation and effort to update and organize the summer course offerings for summer of 2015. He explained that the updates will be made step by step as they come from the subcommittee regarding this issue. Dr. Jura raised the concern on how to market the summer courses to students. Dr. Horn suggested that summer course offering step by step updates be notified to professors. A meeting is </w:t>
      </w:r>
      <w:r w:rsidR="00774AD5">
        <w:rPr>
          <w:rFonts w:ascii="Times New Roman" w:hAnsi="Times New Roman" w:cs="Times New Roman"/>
          <w:sz w:val="22"/>
          <w:szCs w:val="22"/>
        </w:rPr>
        <w:t>scheduled</w:t>
      </w:r>
      <w:r w:rsidR="00B34B66">
        <w:rPr>
          <w:rFonts w:ascii="Times New Roman" w:hAnsi="Times New Roman" w:cs="Times New Roman"/>
          <w:sz w:val="22"/>
          <w:szCs w:val="22"/>
        </w:rPr>
        <w:t xml:space="preserve"> regarding the finance for this topic on 3/4/2015.</w:t>
      </w:r>
    </w:p>
    <w:p w:rsidR="00717FAB" w:rsidRDefault="00717FAB" w:rsidP="00B34B66">
      <w:pPr>
        <w:pStyle w:val="ListParagraph"/>
        <w:spacing w:line="240" w:lineRule="auto"/>
        <w:ind w:left="1080"/>
        <w:contextualSpacing/>
        <w:jc w:val="both"/>
        <w:rPr>
          <w:rFonts w:ascii="Times New Roman" w:hAnsi="Times New Roman" w:cs="Times New Roman"/>
          <w:sz w:val="22"/>
          <w:szCs w:val="22"/>
        </w:rPr>
      </w:pPr>
    </w:p>
    <w:p w:rsidR="00717FAB" w:rsidRPr="00B34B66" w:rsidRDefault="00717FAB" w:rsidP="00B34B66">
      <w:pPr>
        <w:pStyle w:val="ListParagraph"/>
        <w:spacing w:line="240" w:lineRule="auto"/>
        <w:ind w:left="1080"/>
        <w:contextualSpacing/>
        <w:jc w:val="both"/>
        <w:rPr>
          <w:rFonts w:ascii="Times New Roman" w:hAnsi="Times New Roman" w:cs="Times New Roman"/>
          <w:sz w:val="22"/>
          <w:szCs w:val="22"/>
        </w:rPr>
      </w:pPr>
    </w:p>
    <w:p w:rsidR="00687761" w:rsidRPr="00892F12" w:rsidRDefault="00687761" w:rsidP="000912B1">
      <w:pPr>
        <w:pStyle w:val="ListParagraph"/>
        <w:spacing w:line="240" w:lineRule="auto"/>
        <w:ind w:left="1080"/>
        <w:contextualSpacing/>
        <w:jc w:val="both"/>
        <w:rPr>
          <w:rFonts w:ascii="Times New Roman" w:hAnsi="Times New Roman" w:cs="Times New Roman"/>
          <w:sz w:val="22"/>
          <w:szCs w:val="22"/>
        </w:rPr>
      </w:pPr>
    </w:p>
    <w:p w:rsidR="00FD1B7D" w:rsidRDefault="00FD1B7D" w:rsidP="00687761">
      <w:pPr>
        <w:pStyle w:val="ListParagraph"/>
        <w:numPr>
          <w:ilvl w:val="0"/>
          <w:numId w:val="1"/>
        </w:numPr>
        <w:spacing w:line="240" w:lineRule="auto"/>
        <w:contextualSpacing/>
        <w:jc w:val="both"/>
        <w:rPr>
          <w:rFonts w:ascii="Times New Roman" w:hAnsi="Times New Roman" w:cs="Times New Roman"/>
          <w:sz w:val="22"/>
          <w:szCs w:val="22"/>
        </w:rPr>
      </w:pPr>
      <w:r>
        <w:rPr>
          <w:rFonts w:ascii="Times New Roman" w:hAnsi="Times New Roman" w:cs="Times New Roman"/>
          <w:b/>
          <w:bCs/>
          <w:sz w:val="22"/>
          <w:szCs w:val="22"/>
          <w:u w:val="single"/>
        </w:rPr>
        <w:t>New b</w:t>
      </w:r>
      <w:r w:rsidRPr="00016796">
        <w:rPr>
          <w:rFonts w:ascii="Times New Roman" w:hAnsi="Times New Roman" w:cs="Times New Roman"/>
          <w:b/>
          <w:bCs/>
          <w:sz w:val="22"/>
          <w:szCs w:val="22"/>
          <w:u w:val="single"/>
        </w:rPr>
        <w:t>usiness</w:t>
      </w:r>
      <w:r w:rsidR="004E325F">
        <w:rPr>
          <w:rFonts w:ascii="Times New Roman" w:hAnsi="Times New Roman" w:cs="Times New Roman"/>
          <w:sz w:val="22"/>
          <w:szCs w:val="22"/>
        </w:rPr>
        <w:t xml:space="preserve"> – </w:t>
      </w:r>
    </w:p>
    <w:p w:rsidR="009756CC" w:rsidRPr="00717FAB" w:rsidRDefault="00717FAB" w:rsidP="00687761">
      <w:pPr>
        <w:pStyle w:val="ListParagraph"/>
        <w:numPr>
          <w:ilvl w:val="1"/>
          <w:numId w:val="1"/>
        </w:numPr>
        <w:spacing w:line="240" w:lineRule="auto"/>
        <w:contextualSpacing/>
        <w:jc w:val="both"/>
        <w:rPr>
          <w:rFonts w:ascii="Times New Roman" w:hAnsi="Times New Roman" w:cs="Times New Roman"/>
          <w:sz w:val="22"/>
          <w:szCs w:val="22"/>
        </w:rPr>
      </w:pPr>
      <w:r>
        <w:rPr>
          <w:rFonts w:ascii="Times New Roman" w:hAnsi="Times New Roman" w:cs="Times New Roman"/>
          <w:b/>
          <w:i/>
          <w:sz w:val="22"/>
          <w:szCs w:val="22"/>
        </w:rPr>
        <w:lastRenderedPageBreak/>
        <w:t>Digital Learning</w:t>
      </w:r>
    </w:p>
    <w:p w:rsidR="00717FAB" w:rsidRDefault="00717FAB" w:rsidP="00717FAB">
      <w:pPr>
        <w:pStyle w:val="ListParagraph"/>
        <w:spacing w:line="240" w:lineRule="auto"/>
        <w:ind w:left="1080"/>
        <w:contextualSpacing/>
        <w:jc w:val="both"/>
        <w:rPr>
          <w:rFonts w:ascii="Times New Roman" w:hAnsi="Times New Roman" w:cs="Times New Roman"/>
          <w:sz w:val="22"/>
          <w:szCs w:val="22"/>
        </w:rPr>
      </w:pPr>
      <w:r>
        <w:rPr>
          <w:rFonts w:ascii="Times New Roman" w:hAnsi="Times New Roman" w:cs="Times New Roman"/>
          <w:sz w:val="22"/>
          <w:szCs w:val="22"/>
        </w:rPr>
        <w:t xml:space="preserve">Provost Clyde gave a quick update on the ongoing process of digital learning. He suggested that all schools create committees be formed to discuss digital learning within their respective schools. Fall 2016 online courses will be offered </w:t>
      </w:r>
    </w:p>
    <w:p w:rsidR="00717FAB" w:rsidRDefault="00717FAB" w:rsidP="00717FAB">
      <w:pPr>
        <w:pStyle w:val="ListParagraph"/>
        <w:spacing w:line="240" w:lineRule="auto"/>
        <w:ind w:left="1080"/>
        <w:contextualSpacing/>
        <w:jc w:val="both"/>
        <w:rPr>
          <w:rFonts w:ascii="Times New Roman" w:hAnsi="Times New Roman" w:cs="Times New Roman"/>
          <w:sz w:val="22"/>
          <w:szCs w:val="22"/>
        </w:rPr>
      </w:pPr>
    </w:p>
    <w:p w:rsidR="00717FAB" w:rsidRPr="00717FAB" w:rsidRDefault="00717FAB" w:rsidP="00717FAB">
      <w:pPr>
        <w:pStyle w:val="ListParagraph"/>
        <w:spacing w:line="240" w:lineRule="auto"/>
        <w:ind w:left="1080"/>
        <w:contextualSpacing/>
        <w:jc w:val="both"/>
        <w:rPr>
          <w:rFonts w:ascii="Times New Roman" w:hAnsi="Times New Roman" w:cs="Times New Roman"/>
          <w:sz w:val="22"/>
          <w:szCs w:val="22"/>
        </w:rPr>
      </w:pPr>
    </w:p>
    <w:p w:rsidR="00717FAB" w:rsidRDefault="00717FAB" w:rsidP="00687761">
      <w:pPr>
        <w:pStyle w:val="ListParagraph"/>
        <w:numPr>
          <w:ilvl w:val="0"/>
          <w:numId w:val="1"/>
        </w:num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The meeting adjourned at 5:00 P.M.</w:t>
      </w:r>
    </w:p>
    <w:p w:rsidR="00717FAB" w:rsidRDefault="00717FAB" w:rsidP="00717FAB">
      <w:pPr>
        <w:pStyle w:val="ListParagraph"/>
        <w:spacing w:line="240" w:lineRule="auto"/>
        <w:ind w:left="360"/>
        <w:contextualSpacing/>
        <w:jc w:val="both"/>
        <w:rPr>
          <w:rFonts w:ascii="Times New Roman" w:hAnsi="Times New Roman" w:cs="Times New Roman"/>
          <w:sz w:val="22"/>
          <w:szCs w:val="22"/>
        </w:rPr>
      </w:pPr>
    </w:p>
    <w:p w:rsidR="00FD1B7D" w:rsidRPr="00016796" w:rsidRDefault="00FD1B7D" w:rsidP="00687761">
      <w:pPr>
        <w:pStyle w:val="ListParagraph"/>
        <w:numPr>
          <w:ilvl w:val="0"/>
          <w:numId w:val="1"/>
        </w:numPr>
        <w:spacing w:line="240" w:lineRule="auto"/>
        <w:contextualSpacing/>
        <w:jc w:val="both"/>
        <w:rPr>
          <w:rFonts w:ascii="Times New Roman" w:hAnsi="Times New Roman" w:cs="Times New Roman"/>
          <w:sz w:val="22"/>
          <w:szCs w:val="22"/>
        </w:rPr>
      </w:pPr>
      <w:r w:rsidRPr="00016796">
        <w:rPr>
          <w:rFonts w:ascii="Times New Roman" w:hAnsi="Times New Roman" w:cs="Times New Roman"/>
          <w:sz w:val="22"/>
          <w:szCs w:val="22"/>
        </w:rPr>
        <w:t xml:space="preserve">The </w:t>
      </w:r>
      <w:r w:rsidRPr="007708DE">
        <w:rPr>
          <w:rFonts w:ascii="Times New Roman" w:hAnsi="Times New Roman" w:cs="Times New Roman"/>
          <w:sz w:val="22"/>
          <w:szCs w:val="22"/>
        </w:rPr>
        <w:t xml:space="preserve">next meeting </w:t>
      </w:r>
      <w:r w:rsidRPr="00016796">
        <w:rPr>
          <w:rFonts w:ascii="Times New Roman" w:hAnsi="Times New Roman" w:cs="Times New Roman"/>
          <w:sz w:val="22"/>
          <w:szCs w:val="22"/>
        </w:rPr>
        <w:t xml:space="preserve">is scheduled for Tuesday, </w:t>
      </w:r>
      <w:r w:rsidR="00AE54DF">
        <w:rPr>
          <w:rFonts w:ascii="Times New Roman" w:hAnsi="Times New Roman" w:cs="Times New Roman"/>
          <w:sz w:val="22"/>
          <w:szCs w:val="22"/>
        </w:rPr>
        <w:t xml:space="preserve">April </w:t>
      </w:r>
      <w:r w:rsidR="00D0712C">
        <w:rPr>
          <w:rFonts w:ascii="Times New Roman" w:hAnsi="Times New Roman" w:cs="Times New Roman"/>
          <w:sz w:val="22"/>
          <w:szCs w:val="22"/>
        </w:rPr>
        <w:t>7</w:t>
      </w:r>
      <w:r>
        <w:rPr>
          <w:rFonts w:ascii="Times New Roman" w:hAnsi="Times New Roman" w:cs="Times New Roman"/>
          <w:sz w:val="22"/>
          <w:szCs w:val="22"/>
        </w:rPr>
        <w:t>,</w:t>
      </w:r>
      <w:r w:rsidRPr="00016796">
        <w:rPr>
          <w:rFonts w:ascii="Times New Roman" w:hAnsi="Times New Roman" w:cs="Times New Roman"/>
          <w:sz w:val="22"/>
          <w:szCs w:val="22"/>
        </w:rPr>
        <w:t xml:space="preserve"> at 3:30 </w:t>
      </w:r>
      <w:r w:rsidR="00717FAB">
        <w:rPr>
          <w:rFonts w:ascii="Times New Roman" w:hAnsi="Times New Roman" w:cs="Times New Roman"/>
          <w:sz w:val="22"/>
          <w:szCs w:val="22"/>
        </w:rPr>
        <w:t>P.M.</w:t>
      </w:r>
    </w:p>
    <w:p w:rsidR="00FD1B7D" w:rsidRPr="00016796" w:rsidRDefault="00FD1B7D" w:rsidP="00687761">
      <w:pPr>
        <w:contextualSpacing/>
        <w:jc w:val="both"/>
        <w:rPr>
          <w:rFonts w:ascii="Times New Roman" w:hAnsi="Times New Roman" w:cs="Times New Roman"/>
          <w:sz w:val="22"/>
          <w:szCs w:val="22"/>
        </w:rPr>
      </w:pPr>
    </w:p>
    <w:p w:rsidR="00FD1B7D" w:rsidRDefault="000912B1" w:rsidP="00687761">
      <w:pPr>
        <w:contextualSpacing/>
        <w:jc w:val="both"/>
        <w:rPr>
          <w:rFonts w:ascii="Times New Roman" w:hAnsi="Times New Roman" w:cs="Times New Roman"/>
          <w:sz w:val="22"/>
          <w:szCs w:val="22"/>
        </w:rPr>
      </w:pPr>
      <w:r>
        <w:rPr>
          <w:rFonts w:ascii="Times New Roman" w:hAnsi="Times New Roman" w:cs="Times New Roman"/>
          <w:sz w:val="22"/>
          <w:szCs w:val="22"/>
        </w:rPr>
        <w:t>Respectfully submitted,</w:t>
      </w:r>
    </w:p>
    <w:p w:rsidR="000912B1" w:rsidRDefault="000912B1" w:rsidP="00687761">
      <w:pPr>
        <w:contextualSpacing/>
        <w:jc w:val="both"/>
        <w:rPr>
          <w:rFonts w:ascii="Times New Roman" w:hAnsi="Times New Roman" w:cs="Times New Roman"/>
          <w:sz w:val="22"/>
          <w:szCs w:val="22"/>
        </w:rPr>
      </w:pPr>
      <w:r>
        <w:rPr>
          <w:rFonts w:ascii="Times New Roman" w:hAnsi="Times New Roman" w:cs="Times New Roman"/>
          <w:sz w:val="22"/>
          <w:szCs w:val="22"/>
        </w:rPr>
        <w:t>Kevin Hill and Poonam Arora</w:t>
      </w:r>
    </w:p>
    <w:sectPr w:rsidR="000912B1" w:rsidSect="00596379">
      <w:footerReference w:type="default" r:id="rId9"/>
      <w:headerReference w:type="first" r:id="rId10"/>
      <w:footerReference w:type="firs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41" w:rsidRDefault="00ED0F41" w:rsidP="005D0A9F">
      <w:r>
        <w:separator/>
      </w:r>
    </w:p>
  </w:endnote>
  <w:endnote w:type="continuationSeparator" w:id="0">
    <w:p w:rsidR="00ED0F41" w:rsidRDefault="00ED0F41" w:rsidP="005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Medium Cond">
    <w:altName w:val="Arial"/>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64" w:rsidRPr="00634A63" w:rsidRDefault="00F96864" w:rsidP="00634A63">
    <w:pPr>
      <w:pStyle w:val="Footer"/>
      <w:jc w:val="center"/>
      <w:rPr>
        <w:rFonts w:ascii="Times New Roman" w:hAnsi="Times New Roman" w:cs="Times New Roman"/>
      </w:rPr>
    </w:pPr>
    <w:r w:rsidRPr="00634A63">
      <w:rPr>
        <w:rStyle w:val="PageNumber"/>
        <w:rFonts w:ascii="Times New Roman" w:hAnsi="Times New Roman" w:cs="Times New Roman"/>
      </w:rPr>
      <w:fldChar w:fldCharType="begin"/>
    </w:r>
    <w:r w:rsidRPr="00634A63">
      <w:rPr>
        <w:rStyle w:val="PageNumber"/>
        <w:rFonts w:ascii="Times New Roman" w:hAnsi="Times New Roman" w:cs="Times New Roman"/>
      </w:rPr>
      <w:instrText xml:space="preserve"> PAGE </w:instrText>
    </w:r>
    <w:r w:rsidRPr="00634A63">
      <w:rPr>
        <w:rStyle w:val="PageNumber"/>
        <w:rFonts w:ascii="Times New Roman" w:hAnsi="Times New Roman" w:cs="Times New Roman"/>
      </w:rPr>
      <w:fldChar w:fldCharType="separate"/>
    </w:r>
    <w:r w:rsidR="00A40418">
      <w:rPr>
        <w:rStyle w:val="PageNumber"/>
        <w:rFonts w:ascii="Times New Roman" w:hAnsi="Times New Roman" w:cs="Times New Roman"/>
        <w:noProof/>
      </w:rPr>
      <w:t>3</w:t>
    </w:r>
    <w:r w:rsidRPr="00634A63">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64" w:rsidRPr="00634A63" w:rsidRDefault="00F96864" w:rsidP="00634A63">
    <w:pPr>
      <w:pStyle w:val="Footer"/>
      <w:jc w:val="center"/>
      <w:rPr>
        <w:rFonts w:ascii="Times New Roman" w:hAnsi="Times New Roman" w:cs="Times New Roman"/>
      </w:rPr>
    </w:pPr>
    <w:r w:rsidRPr="00634A63">
      <w:rPr>
        <w:rStyle w:val="PageNumber"/>
        <w:rFonts w:ascii="Times New Roman" w:hAnsi="Times New Roman" w:cs="Times New Roman"/>
      </w:rPr>
      <w:fldChar w:fldCharType="begin"/>
    </w:r>
    <w:r w:rsidRPr="00634A63">
      <w:rPr>
        <w:rStyle w:val="PageNumber"/>
        <w:rFonts w:ascii="Times New Roman" w:hAnsi="Times New Roman" w:cs="Times New Roman"/>
      </w:rPr>
      <w:instrText xml:space="preserve"> PAGE </w:instrText>
    </w:r>
    <w:r w:rsidRPr="00634A63">
      <w:rPr>
        <w:rStyle w:val="PageNumber"/>
        <w:rFonts w:ascii="Times New Roman" w:hAnsi="Times New Roman" w:cs="Times New Roman"/>
      </w:rPr>
      <w:fldChar w:fldCharType="separate"/>
    </w:r>
    <w:r w:rsidR="00A40418">
      <w:rPr>
        <w:rStyle w:val="PageNumber"/>
        <w:rFonts w:ascii="Times New Roman" w:hAnsi="Times New Roman" w:cs="Times New Roman"/>
        <w:noProof/>
      </w:rPr>
      <w:t>1</w:t>
    </w:r>
    <w:r w:rsidRPr="00634A63">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41" w:rsidRDefault="00ED0F41" w:rsidP="005D0A9F">
      <w:r>
        <w:separator/>
      </w:r>
    </w:p>
  </w:footnote>
  <w:footnote w:type="continuationSeparator" w:id="0">
    <w:p w:rsidR="00ED0F41" w:rsidRDefault="00ED0F41" w:rsidP="005D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64" w:rsidRDefault="00F96864" w:rsidP="00634A63">
    <w:pPr>
      <w:jc w:val="center"/>
      <w:rPr>
        <w:rFonts w:ascii="Times New Roman" w:hAnsi="Times New Roman" w:cs="Times New Roman"/>
        <w:b/>
        <w:bCs/>
      </w:rPr>
    </w:pPr>
    <w:r>
      <w:rPr>
        <w:rFonts w:ascii="Times New Roman" w:hAnsi="Times New Roman" w:cs="Times New Roman"/>
        <w:b/>
        <w:bCs/>
      </w:rPr>
      <w:t>MANHATTAN COLLEGE</w:t>
    </w:r>
  </w:p>
  <w:p w:rsidR="00F96864" w:rsidRPr="005D0A9F" w:rsidRDefault="00F96864" w:rsidP="00634A63">
    <w:pPr>
      <w:jc w:val="center"/>
      <w:rPr>
        <w:rFonts w:ascii="Times New Roman" w:hAnsi="Times New Roman" w:cs="Times New Roman"/>
        <w:b/>
        <w:bCs/>
      </w:rPr>
    </w:pPr>
    <w:r>
      <w:rPr>
        <w:rFonts w:ascii="Times New Roman" w:hAnsi="Times New Roman" w:cs="Times New Roman"/>
        <w:b/>
        <w:bCs/>
      </w:rPr>
      <w:t>Educational Affairs Committee</w:t>
    </w:r>
  </w:p>
  <w:p w:rsidR="00F96864" w:rsidRDefault="00F96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D18"/>
    <w:multiLevelType w:val="hybridMultilevel"/>
    <w:tmpl w:val="A04AD2F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34BD718B"/>
    <w:multiLevelType w:val="hybridMultilevel"/>
    <w:tmpl w:val="80F0FD8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5A8C03D4"/>
    <w:multiLevelType w:val="multilevel"/>
    <w:tmpl w:val="15DAB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FA212CA"/>
    <w:multiLevelType w:val="multilevel"/>
    <w:tmpl w:val="A96E5EF0"/>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65C2B1D"/>
    <w:multiLevelType w:val="hybridMultilevel"/>
    <w:tmpl w:val="79DE9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951788"/>
    <w:multiLevelType w:val="hybridMultilevel"/>
    <w:tmpl w:val="CDA49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9237B9F"/>
    <w:multiLevelType w:val="multilevel"/>
    <w:tmpl w:val="15DAB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9F"/>
    <w:rsid w:val="00001DDC"/>
    <w:rsid w:val="00007703"/>
    <w:rsid w:val="00007AC1"/>
    <w:rsid w:val="00010817"/>
    <w:rsid w:val="00011EDE"/>
    <w:rsid w:val="000120F0"/>
    <w:rsid w:val="00013524"/>
    <w:rsid w:val="00014F13"/>
    <w:rsid w:val="000151B0"/>
    <w:rsid w:val="00016796"/>
    <w:rsid w:val="000206E2"/>
    <w:rsid w:val="00022816"/>
    <w:rsid w:val="00023D89"/>
    <w:rsid w:val="00026552"/>
    <w:rsid w:val="0003193F"/>
    <w:rsid w:val="000329D0"/>
    <w:rsid w:val="00040253"/>
    <w:rsid w:val="00040C7E"/>
    <w:rsid w:val="00045924"/>
    <w:rsid w:val="00046D48"/>
    <w:rsid w:val="00046F97"/>
    <w:rsid w:val="00050102"/>
    <w:rsid w:val="00050BAA"/>
    <w:rsid w:val="00057F4B"/>
    <w:rsid w:val="000606BA"/>
    <w:rsid w:val="0006111F"/>
    <w:rsid w:val="00061D18"/>
    <w:rsid w:val="00062E59"/>
    <w:rsid w:val="00063245"/>
    <w:rsid w:val="0006411D"/>
    <w:rsid w:val="00066B3C"/>
    <w:rsid w:val="000674E1"/>
    <w:rsid w:val="00076419"/>
    <w:rsid w:val="00083EBE"/>
    <w:rsid w:val="00084462"/>
    <w:rsid w:val="0009113A"/>
    <w:rsid w:val="000912B1"/>
    <w:rsid w:val="00091FB6"/>
    <w:rsid w:val="00093329"/>
    <w:rsid w:val="00093F44"/>
    <w:rsid w:val="000A55C4"/>
    <w:rsid w:val="000A6A21"/>
    <w:rsid w:val="000A6A50"/>
    <w:rsid w:val="000A77B3"/>
    <w:rsid w:val="000B1D82"/>
    <w:rsid w:val="000B37EB"/>
    <w:rsid w:val="000B44B2"/>
    <w:rsid w:val="000B5E1D"/>
    <w:rsid w:val="000B5F0C"/>
    <w:rsid w:val="000C225F"/>
    <w:rsid w:val="000C29F6"/>
    <w:rsid w:val="000C4C1A"/>
    <w:rsid w:val="000C562E"/>
    <w:rsid w:val="000C738E"/>
    <w:rsid w:val="000D24A7"/>
    <w:rsid w:val="000D35C2"/>
    <w:rsid w:val="000D5469"/>
    <w:rsid w:val="000D671D"/>
    <w:rsid w:val="000D79EE"/>
    <w:rsid w:val="000E2E20"/>
    <w:rsid w:val="000E36F1"/>
    <w:rsid w:val="000E6342"/>
    <w:rsid w:val="000F562C"/>
    <w:rsid w:val="00100E85"/>
    <w:rsid w:val="00101667"/>
    <w:rsid w:val="00117E74"/>
    <w:rsid w:val="001201B1"/>
    <w:rsid w:val="0012220B"/>
    <w:rsid w:val="001233AF"/>
    <w:rsid w:val="001277C6"/>
    <w:rsid w:val="00130442"/>
    <w:rsid w:val="00153ABC"/>
    <w:rsid w:val="00154032"/>
    <w:rsid w:val="0015543B"/>
    <w:rsid w:val="001568D3"/>
    <w:rsid w:val="00156A9A"/>
    <w:rsid w:val="00157394"/>
    <w:rsid w:val="0016059C"/>
    <w:rsid w:val="0016119C"/>
    <w:rsid w:val="00165C58"/>
    <w:rsid w:val="001759BD"/>
    <w:rsid w:val="00175A8D"/>
    <w:rsid w:val="00177F55"/>
    <w:rsid w:val="001848A3"/>
    <w:rsid w:val="00184BFB"/>
    <w:rsid w:val="00187BAB"/>
    <w:rsid w:val="001933CE"/>
    <w:rsid w:val="001965BF"/>
    <w:rsid w:val="001A2C9C"/>
    <w:rsid w:val="001A3E77"/>
    <w:rsid w:val="001A426A"/>
    <w:rsid w:val="001B515B"/>
    <w:rsid w:val="001B777B"/>
    <w:rsid w:val="001B7793"/>
    <w:rsid w:val="001D32A9"/>
    <w:rsid w:val="001D4858"/>
    <w:rsid w:val="001D7688"/>
    <w:rsid w:val="001E426F"/>
    <w:rsid w:val="001F45D2"/>
    <w:rsid w:val="001F6372"/>
    <w:rsid w:val="001F78A0"/>
    <w:rsid w:val="00203C9D"/>
    <w:rsid w:val="00205278"/>
    <w:rsid w:val="0021206B"/>
    <w:rsid w:val="002174C5"/>
    <w:rsid w:val="002206B6"/>
    <w:rsid w:val="00220B38"/>
    <w:rsid w:val="002222F3"/>
    <w:rsid w:val="00224034"/>
    <w:rsid w:val="0022612D"/>
    <w:rsid w:val="0023106D"/>
    <w:rsid w:val="002319B2"/>
    <w:rsid w:val="00232456"/>
    <w:rsid w:val="00232BA4"/>
    <w:rsid w:val="002348A9"/>
    <w:rsid w:val="00237E0E"/>
    <w:rsid w:val="002406B0"/>
    <w:rsid w:val="002422AE"/>
    <w:rsid w:val="0024729B"/>
    <w:rsid w:val="0025170B"/>
    <w:rsid w:val="00254ECF"/>
    <w:rsid w:val="00255F12"/>
    <w:rsid w:val="0025637C"/>
    <w:rsid w:val="002564EC"/>
    <w:rsid w:val="002578C6"/>
    <w:rsid w:val="002606CE"/>
    <w:rsid w:val="002704A9"/>
    <w:rsid w:val="002711D1"/>
    <w:rsid w:val="00280181"/>
    <w:rsid w:val="00280C29"/>
    <w:rsid w:val="00282DDE"/>
    <w:rsid w:val="0028554A"/>
    <w:rsid w:val="00287B25"/>
    <w:rsid w:val="00294D21"/>
    <w:rsid w:val="002A18B3"/>
    <w:rsid w:val="002A1967"/>
    <w:rsid w:val="002A548B"/>
    <w:rsid w:val="002A61B5"/>
    <w:rsid w:val="002B021A"/>
    <w:rsid w:val="002B1C1A"/>
    <w:rsid w:val="002B2D8C"/>
    <w:rsid w:val="002C1A2A"/>
    <w:rsid w:val="002C344A"/>
    <w:rsid w:val="002C536A"/>
    <w:rsid w:val="002D0E01"/>
    <w:rsid w:val="002D1463"/>
    <w:rsid w:val="002D496A"/>
    <w:rsid w:val="002E59C7"/>
    <w:rsid w:val="002F1243"/>
    <w:rsid w:val="002F2E88"/>
    <w:rsid w:val="002F403F"/>
    <w:rsid w:val="00300B9C"/>
    <w:rsid w:val="00301FDE"/>
    <w:rsid w:val="00310D96"/>
    <w:rsid w:val="00321FB8"/>
    <w:rsid w:val="00324BCF"/>
    <w:rsid w:val="00326338"/>
    <w:rsid w:val="0032747F"/>
    <w:rsid w:val="0033138E"/>
    <w:rsid w:val="00332E25"/>
    <w:rsid w:val="00337133"/>
    <w:rsid w:val="00341389"/>
    <w:rsid w:val="003434FD"/>
    <w:rsid w:val="00345F8F"/>
    <w:rsid w:val="003520E7"/>
    <w:rsid w:val="00360F1C"/>
    <w:rsid w:val="003735C1"/>
    <w:rsid w:val="003748DD"/>
    <w:rsid w:val="00375111"/>
    <w:rsid w:val="003807EB"/>
    <w:rsid w:val="003810A2"/>
    <w:rsid w:val="00382665"/>
    <w:rsid w:val="00383EA6"/>
    <w:rsid w:val="003900D8"/>
    <w:rsid w:val="00393C24"/>
    <w:rsid w:val="0039797B"/>
    <w:rsid w:val="003A1C9C"/>
    <w:rsid w:val="003A3278"/>
    <w:rsid w:val="003A39E7"/>
    <w:rsid w:val="003A3E66"/>
    <w:rsid w:val="003A5A19"/>
    <w:rsid w:val="003A7D12"/>
    <w:rsid w:val="003B34FB"/>
    <w:rsid w:val="003B3F25"/>
    <w:rsid w:val="003B677D"/>
    <w:rsid w:val="003C2328"/>
    <w:rsid w:val="003C2A41"/>
    <w:rsid w:val="003C3846"/>
    <w:rsid w:val="003C75BB"/>
    <w:rsid w:val="003C7B86"/>
    <w:rsid w:val="003D00DD"/>
    <w:rsid w:val="003D3C8B"/>
    <w:rsid w:val="003D5B89"/>
    <w:rsid w:val="003E7C91"/>
    <w:rsid w:val="003F03DE"/>
    <w:rsid w:val="003F1054"/>
    <w:rsid w:val="003F2E38"/>
    <w:rsid w:val="003F4FE1"/>
    <w:rsid w:val="0040558A"/>
    <w:rsid w:val="004136F5"/>
    <w:rsid w:val="00414568"/>
    <w:rsid w:val="00420C27"/>
    <w:rsid w:val="0042186B"/>
    <w:rsid w:val="00424AF4"/>
    <w:rsid w:val="004262B5"/>
    <w:rsid w:val="00430336"/>
    <w:rsid w:val="00432230"/>
    <w:rsid w:val="00442811"/>
    <w:rsid w:val="00445134"/>
    <w:rsid w:val="0045288C"/>
    <w:rsid w:val="00453BA2"/>
    <w:rsid w:val="00454194"/>
    <w:rsid w:val="004566FE"/>
    <w:rsid w:val="00456EF7"/>
    <w:rsid w:val="004641FC"/>
    <w:rsid w:val="00464D42"/>
    <w:rsid w:val="004679F8"/>
    <w:rsid w:val="00467AFC"/>
    <w:rsid w:val="0047109D"/>
    <w:rsid w:val="00471367"/>
    <w:rsid w:val="00472005"/>
    <w:rsid w:val="0047334A"/>
    <w:rsid w:val="00474888"/>
    <w:rsid w:val="00475B1C"/>
    <w:rsid w:val="004815F4"/>
    <w:rsid w:val="00487B12"/>
    <w:rsid w:val="00490C77"/>
    <w:rsid w:val="00491C4B"/>
    <w:rsid w:val="0049391C"/>
    <w:rsid w:val="004A07EC"/>
    <w:rsid w:val="004A4C93"/>
    <w:rsid w:val="004A4F9E"/>
    <w:rsid w:val="004A7F4D"/>
    <w:rsid w:val="004B0810"/>
    <w:rsid w:val="004B2D1C"/>
    <w:rsid w:val="004B49B1"/>
    <w:rsid w:val="004B70E1"/>
    <w:rsid w:val="004C163B"/>
    <w:rsid w:val="004C2A75"/>
    <w:rsid w:val="004C482F"/>
    <w:rsid w:val="004D0591"/>
    <w:rsid w:val="004E22B3"/>
    <w:rsid w:val="004E325F"/>
    <w:rsid w:val="004E500E"/>
    <w:rsid w:val="004E508E"/>
    <w:rsid w:val="004E63F5"/>
    <w:rsid w:val="004F23C0"/>
    <w:rsid w:val="004F397D"/>
    <w:rsid w:val="004F4922"/>
    <w:rsid w:val="004F4CE3"/>
    <w:rsid w:val="004F65F8"/>
    <w:rsid w:val="004F6A3B"/>
    <w:rsid w:val="00500343"/>
    <w:rsid w:val="0050199F"/>
    <w:rsid w:val="00501C77"/>
    <w:rsid w:val="00504CD8"/>
    <w:rsid w:val="00510886"/>
    <w:rsid w:val="00510DDE"/>
    <w:rsid w:val="00511965"/>
    <w:rsid w:val="0051305F"/>
    <w:rsid w:val="00514386"/>
    <w:rsid w:val="00516DFB"/>
    <w:rsid w:val="00517D71"/>
    <w:rsid w:val="00531BDB"/>
    <w:rsid w:val="00531C9C"/>
    <w:rsid w:val="00533255"/>
    <w:rsid w:val="00534A24"/>
    <w:rsid w:val="00534FD9"/>
    <w:rsid w:val="0054449A"/>
    <w:rsid w:val="0054462B"/>
    <w:rsid w:val="005451FE"/>
    <w:rsid w:val="005540DD"/>
    <w:rsid w:val="00556943"/>
    <w:rsid w:val="0056202B"/>
    <w:rsid w:val="0056274E"/>
    <w:rsid w:val="00563CDC"/>
    <w:rsid w:val="00565726"/>
    <w:rsid w:val="005749B1"/>
    <w:rsid w:val="00575879"/>
    <w:rsid w:val="00576CB4"/>
    <w:rsid w:val="00580A80"/>
    <w:rsid w:val="00584F34"/>
    <w:rsid w:val="00587763"/>
    <w:rsid w:val="0059203A"/>
    <w:rsid w:val="00593544"/>
    <w:rsid w:val="00596379"/>
    <w:rsid w:val="005A0DB2"/>
    <w:rsid w:val="005A55E0"/>
    <w:rsid w:val="005A6C2E"/>
    <w:rsid w:val="005A7688"/>
    <w:rsid w:val="005B01DB"/>
    <w:rsid w:val="005B6441"/>
    <w:rsid w:val="005C3D0B"/>
    <w:rsid w:val="005D0A9F"/>
    <w:rsid w:val="005D4546"/>
    <w:rsid w:val="005D6060"/>
    <w:rsid w:val="005D7503"/>
    <w:rsid w:val="005E5C5F"/>
    <w:rsid w:val="005E6F2E"/>
    <w:rsid w:val="005E7B88"/>
    <w:rsid w:val="005F36EC"/>
    <w:rsid w:val="005F3DF5"/>
    <w:rsid w:val="005F483D"/>
    <w:rsid w:val="005F4BE0"/>
    <w:rsid w:val="005F7357"/>
    <w:rsid w:val="00601AF4"/>
    <w:rsid w:val="006025AA"/>
    <w:rsid w:val="00606A16"/>
    <w:rsid w:val="0060720C"/>
    <w:rsid w:val="0061614E"/>
    <w:rsid w:val="00616D1E"/>
    <w:rsid w:val="006215E9"/>
    <w:rsid w:val="00624455"/>
    <w:rsid w:val="00627A3C"/>
    <w:rsid w:val="0063115E"/>
    <w:rsid w:val="00632141"/>
    <w:rsid w:val="00633366"/>
    <w:rsid w:val="00634A63"/>
    <w:rsid w:val="00635E3F"/>
    <w:rsid w:val="006360BB"/>
    <w:rsid w:val="006372B9"/>
    <w:rsid w:val="00640B41"/>
    <w:rsid w:val="00640D57"/>
    <w:rsid w:val="00642DA8"/>
    <w:rsid w:val="006473B2"/>
    <w:rsid w:val="006574B2"/>
    <w:rsid w:val="006649D2"/>
    <w:rsid w:val="00675DFC"/>
    <w:rsid w:val="00677E94"/>
    <w:rsid w:val="00687761"/>
    <w:rsid w:val="006910E2"/>
    <w:rsid w:val="00694A3F"/>
    <w:rsid w:val="006A10D9"/>
    <w:rsid w:val="006A32BA"/>
    <w:rsid w:val="006B0190"/>
    <w:rsid w:val="006B0E71"/>
    <w:rsid w:val="006B43EE"/>
    <w:rsid w:val="006B7DFE"/>
    <w:rsid w:val="006C16C8"/>
    <w:rsid w:val="006C3B79"/>
    <w:rsid w:val="006C44AE"/>
    <w:rsid w:val="006C53F6"/>
    <w:rsid w:val="006C5703"/>
    <w:rsid w:val="006C6B41"/>
    <w:rsid w:val="006D18FC"/>
    <w:rsid w:val="006D2782"/>
    <w:rsid w:val="006E2791"/>
    <w:rsid w:val="006E4246"/>
    <w:rsid w:val="006E5F7A"/>
    <w:rsid w:val="006E752F"/>
    <w:rsid w:val="006F029D"/>
    <w:rsid w:val="006F1658"/>
    <w:rsid w:val="006F1FAB"/>
    <w:rsid w:val="006F6508"/>
    <w:rsid w:val="0070650F"/>
    <w:rsid w:val="007109A3"/>
    <w:rsid w:val="00710B37"/>
    <w:rsid w:val="007130C1"/>
    <w:rsid w:val="00715710"/>
    <w:rsid w:val="00716119"/>
    <w:rsid w:val="00717FAB"/>
    <w:rsid w:val="0072561A"/>
    <w:rsid w:val="00730A0C"/>
    <w:rsid w:val="00730D34"/>
    <w:rsid w:val="00730D77"/>
    <w:rsid w:val="00734A3A"/>
    <w:rsid w:val="007410C4"/>
    <w:rsid w:val="00741451"/>
    <w:rsid w:val="00742AE0"/>
    <w:rsid w:val="00751C36"/>
    <w:rsid w:val="00752463"/>
    <w:rsid w:val="00754CED"/>
    <w:rsid w:val="00760F19"/>
    <w:rsid w:val="007620D7"/>
    <w:rsid w:val="00766E3A"/>
    <w:rsid w:val="007708DE"/>
    <w:rsid w:val="007748B3"/>
    <w:rsid w:val="00774AD5"/>
    <w:rsid w:val="00774D4A"/>
    <w:rsid w:val="00777D0C"/>
    <w:rsid w:val="00780A97"/>
    <w:rsid w:val="00784513"/>
    <w:rsid w:val="0078498A"/>
    <w:rsid w:val="00785166"/>
    <w:rsid w:val="0079539A"/>
    <w:rsid w:val="007966A5"/>
    <w:rsid w:val="007A1CF5"/>
    <w:rsid w:val="007A522E"/>
    <w:rsid w:val="007A7D13"/>
    <w:rsid w:val="007B084A"/>
    <w:rsid w:val="007B1270"/>
    <w:rsid w:val="007B259A"/>
    <w:rsid w:val="007B33C6"/>
    <w:rsid w:val="007B5901"/>
    <w:rsid w:val="007C1D80"/>
    <w:rsid w:val="007D21FE"/>
    <w:rsid w:val="007D3FF0"/>
    <w:rsid w:val="007D7A9F"/>
    <w:rsid w:val="007E5E25"/>
    <w:rsid w:val="007F0204"/>
    <w:rsid w:val="007F0B84"/>
    <w:rsid w:val="007F17A3"/>
    <w:rsid w:val="007F3625"/>
    <w:rsid w:val="007F4784"/>
    <w:rsid w:val="007F69CC"/>
    <w:rsid w:val="007F7F2F"/>
    <w:rsid w:val="00800100"/>
    <w:rsid w:val="0080147C"/>
    <w:rsid w:val="008020F2"/>
    <w:rsid w:val="008038B9"/>
    <w:rsid w:val="00805378"/>
    <w:rsid w:val="00807515"/>
    <w:rsid w:val="008101B2"/>
    <w:rsid w:val="008107F7"/>
    <w:rsid w:val="00810F2F"/>
    <w:rsid w:val="0081311C"/>
    <w:rsid w:val="00814890"/>
    <w:rsid w:val="00816773"/>
    <w:rsid w:val="00820A24"/>
    <w:rsid w:val="00824A66"/>
    <w:rsid w:val="00832927"/>
    <w:rsid w:val="008335D8"/>
    <w:rsid w:val="0083538C"/>
    <w:rsid w:val="00837CCF"/>
    <w:rsid w:val="0084345B"/>
    <w:rsid w:val="0084458D"/>
    <w:rsid w:val="0084758C"/>
    <w:rsid w:val="008544B4"/>
    <w:rsid w:val="0085530C"/>
    <w:rsid w:val="00855336"/>
    <w:rsid w:val="0085544D"/>
    <w:rsid w:val="008570A9"/>
    <w:rsid w:val="00857442"/>
    <w:rsid w:val="00861AAF"/>
    <w:rsid w:val="00867F11"/>
    <w:rsid w:val="008708ED"/>
    <w:rsid w:val="008716D0"/>
    <w:rsid w:val="008725FA"/>
    <w:rsid w:val="008738AD"/>
    <w:rsid w:val="00874588"/>
    <w:rsid w:val="00875961"/>
    <w:rsid w:val="008808E1"/>
    <w:rsid w:val="00880BAC"/>
    <w:rsid w:val="008835FA"/>
    <w:rsid w:val="0088591E"/>
    <w:rsid w:val="0088606D"/>
    <w:rsid w:val="00890DB8"/>
    <w:rsid w:val="00892102"/>
    <w:rsid w:val="00892F12"/>
    <w:rsid w:val="00896C68"/>
    <w:rsid w:val="00897CFB"/>
    <w:rsid w:val="008A0C6D"/>
    <w:rsid w:val="008A1803"/>
    <w:rsid w:val="008A265B"/>
    <w:rsid w:val="008A4832"/>
    <w:rsid w:val="008A4E23"/>
    <w:rsid w:val="008A51E2"/>
    <w:rsid w:val="008A5AB9"/>
    <w:rsid w:val="008B18A5"/>
    <w:rsid w:val="008B4976"/>
    <w:rsid w:val="008B5F67"/>
    <w:rsid w:val="008B630D"/>
    <w:rsid w:val="008B6DB1"/>
    <w:rsid w:val="008B7EB4"/>
    <w:rsid w:val="008C0763"/>
    <w:rsid w:val="008C0853"/>
    <w:rsid w:val="008C43E5"/>
    <w:rsid w:val="008C7226"/>
    <w:rsid w:val="008C74AC"/>
    <w:rsid w:val="008C7BDE"/>
    <w:rsid w:val="008D248D"/>
    <w:rsid w:val="008D2716"/>
    <w:rsid w:val="008D45F7"/>
    <w:rsid w:val="008E1957"/>
    <w:rsid w:val="008E2B73"/>
    <w:rsid w:val="008E5B91"/>
    <w:rsid w:val="008F05AD"/>
    <w:rsid w:val="008F1F2E"/>
    <w:rsid w:val="008F4968"/>
    <w:rsid w:val="008F674D"/>
    <w:rsid w:val="008F6934"/>
    <w:rsid w:val="008F7E85"/>
    <w:rsid w:val="00903D91"/>
    <w:rsid w:val="00903DF9"/>
    <w:rsid w:val="0090596B"/>
    <w:rsid w:val="00906331"/>
    <w:rsid w:val="0091345E"/>
    <w:rsid w:val="00917BD3"/>
    <w:rsid w:val="00921035"/>
    <w:rsid w:val="00924B13"/>
    <w:rsid w:val="00925DBC"/>
    <w:rsid w:val="00930948"/>
    <w:rsid w:val="0093249D"/>
    <w:rsid w:val="00934306"/>
    <w:rsid w:val="009343C2"/>
    <w:rsid w:val="0094176F"/>
    <w:rsid w:val="00945623"/>
    <w:rsid w:val="00950764"/>
    <w:rsid w:val="0095109F"/>
    <w:rsid w:val="0095292E"/>
    <w:rsid w:val="00955D09"/>
    <w:rsid w:val="00960279"/>
    <w:rsid w:val="009638C6"/>
    <w:rsid w:val="009640C9"/>
    <w:rsid w:val="009647B6"/>
    <w:rsid w:val="00967868"/>
    <w:rsid w:val="00971D54"/>
    <w:rsid w:val="009756CC"/>
    <w:rsid w:val="00980DA3"/>
    <w:rsid w:val="00987E78"/>
    <w:rsid w:val="00990D99"/>
    <w:rsid w:val="0099166A"/>
    <w:rsid w:val="00995E0B"/>
    <w:rsid w:val="009A2F0E"/>
    <w:rsid w:val="009A7C9E"/>
    <w:rsid w:val="009B6372"/>
    <w:rsid w:val="009C4FB7"/>
    <w:rsid w:val="009C512C"/>
    <w:rsid w:val="009D09E3"/>
    <w:rsid w:val="009D24F5"/>
    <w:rsid w:val="009E4C73"/>
    <w:rsid w:val="009E5B42"/>
    <w:rsid w:val="009E7432"/>
    <w:rsid w:val="009F2FE8"/>
    <w:rsid w:val="009F49E6"/>
    <w:rsid w:val="009F6ECA"/>
    <w:rsid w:val="00A03363"/>
    <w:rsid w:val="00A03969"/>
    <w:rsid w:val="00A03AC6"/>
    <w:rsid w:val="00A1068A"/>
    <w:rsid w:val="00A11A6F"/>
    <w:rsid w:val="00A1348D"/>
    <w:rsid w:val="00A14048"/>
    <w:rsid w:val="00A14350"/>
    <w:rsid w:val="00A26977"/>
    <w:rsid w:val="00A32B66"/>
    <w:rsid w:val="00A340C7"/>
    <w:rsid w:val="00A40418"/>
    <w:rsid w:val="00A4222F"/>
    <w:rsid w:val="00A43FE4"/>
    <w:rsid w:val="00A50C55"/>
    <w:rsid w:val="00A51394"/>
    <w:rsid w:val="00A52F0B"/>
    <w:rsid w:val="00A550BD"/>
    <w:rsid w:val="00A5725B"/>
    <w:rsid w:val="00A62F9B"/>
    <w:rsid w:val="00A638AC"/>
    <w:rsid w:val="00A6585E"/>
    <w:rsid w:val="00A726B6"/>
    <w:rsid w:val="00A731B5"/>
    <w:rsid w:val="00A87B2F"/>
    <w:rsid w:val="00A90FAE"/>
    <w:rsid w:val="00A923AA"/>
    <w:rsid w:val="00A92C19"/>
    <w:rsid w:val="00AA351B"/>
    <w:rsid w:val="00AB3FCE"/>
    <w:rsid w:val="00AB6088"/>
    <w:rsid w:val="00AB7A5E"/>
    <w:rsid w:val="00AC3361"/>
    <w:rsid w:val="00AC3BE7"/>
    <w:rsid w:val="00AD0325"/>
    <w:rsid w:val="00AD05FB"/>
    <w:rsid w:val="00AD4165"/>
    <w:rsid w:val="00AD5E5D"/>
    <w:rsid w:val="00AE4818"/>
    <w:rsid w:val="00AE54DF"/>
    <w:rsid w:val="00AE6638"/>
    <w:rsid w:val="00AF163E"/>
    <w:rsid w:val="00AF2ABC"/>
    <w:rsid w:val="00AF3969"/>
    <w:rsid w:val="00AF5778"/>
    <w:rsid w:val="00B0053A"/>
    <w:rsid w:val="00B024CA"/>
    <w:rsid w:val="00B02CFC"/>
    <w:rsid w:val="00B03F35"/>
    <w:rsid w:val="00B048D8"/>
    <w:rsid w:val="00B05130"/>
    <w:rsid w:val="00B10933"/>
    <w:rsid w:val="00B143DB"/>
    <w:rsid w:val="00B14845"/>
    <w:rsid w:val="00B15B7F"/>
    <w:rsid w:val="00B16C0C"/>
    <w:rsid w:val="00B17780"/>
    <w:rsid w:val="00B21739"/>
    <w:rsid w:val="00B21BA3"/>
    <w:rsid w:val="00B23D0E"/>
    <w:rsid w:val="00B23F8E"/>
    <w:rsid w:val="00B30D7D"/>
    <w:rsid w:val="00B30F8C"/>
    <w:rsid w:val="00B321FD"/>
    <w:rsid w:val="00B32595"/>
    <w:rsid w:val="00B33707"/>
    <w:rsid w:val="00B34B66"/>
    <w:rsid w:val="00B36F66"/>
    <w:rsid w:val="00B41B09"/>
    <w:rsid w:val="00B42D63"/>
    <w:rsid w:val="00B431AE"/>
    <w:rsid w:val="00B43F9C"/>
    <w:rsid w:val="00B44AD8"/>
    <w:rsid w:val="00B45F7F"/>
    <w:rsid w:val="00B47FF9"/>
    <w:rsid w:val="00B506EE"/>
    <w:rsid w:val="00B519E8"/>
    <w:rsid w:val="00B521D3"/>
    <w:rsid w:val="00B607CA"/>
    <w:rsid w:val="00B64571"/>
    <w:rsid w:val="00B7509C"/>
    <w:rsid w:val="00B75365"/>
    <w:rsid w:val="00B75D94"/>
    <w:rsid w:val="00B76414"/>
    <w:rsid w:val="00B76EDF"/>
    <w:rsid w:val="00B8030F"/>
    <w:rsid w:val="00B82A5D"/>
    <w:rsid w:val="00B855B3"/>
    <w:rsid w:val="00B85DE0"/>
    <w:rsid w:val="00B87398"/>
    <w:rsid w:val="00B87B87"/>
    <w:rsid w:val="00B87FE4"/>
    <w:rsid w:val="00B90452"/>
    <w:rsid w:val="00B90861"/>
    <w:rsid w:val="00B91442"/>
    <w:rsid w:val="00B925E8"/>
    <w:rsid w:val="00B928EC"/>
    <w:rsid w:val="00B947F6"/>
    <w:rsid w:val="00B95B12"/>
    <w:rsid w:val="00BA535E"/>
    <w:rsid w:val="00BA62EE"/>
    <w:rsid w:val="00BB1187"/>
    <w:rsid w:val="00BB43ED"/>
    <w:rsid w:val="00BB59B5"/>
    <w:rsid w:val="00BB7C29"/>
    <w:rsid w:val="00BC3CB1"/>
    <w:rsid w:val="00BC6D07"/>
    <w:rsid w:val="00BC7B8B"/>
    <w:rsid w:val="00BD6AC7"/>
    <w:rsid w:val="00BE4AD1"/>
    <w:rsid w:val="00BF28D9"/>
    <w:rsid w:val="00C074F3"/>
    <w:rsid w:val="00C07F6A"/>
    <w:rsid w:val="00C137A6"/>
    <w:rsid w:val="00C1475C"/>
    <w:rsid w:val="00C16384"/>
    <w:rsid w:val="00C173B9"/>
    <w:rsid w:val="00C17B2C"/>
    <w:rsid w:val="00C211F8"/>
    <w:rsid w:val="00C222A9"/>
    <w:rsid w:val="00C22B5F"/>
    <w:rsid w:val="00C22F73"/>
    <w:rsid w:val="00C3136E"/>
    <w:rsid w:val="00C31AE6"/>
    <w:rsid w:val="00C36573"/>
    <w:rsid w:val="00C440F3"/>
    <w:rsid w:val="00C501D6"/>
    <w:rsid w:val="00C51058"/>
    <w:rsid w:val="00C56937"/>
    <w:rsid w:val="00C60086"/>
    <w:rsid w:val="00C6162C"/>
    <w:rsid w:val="00C657B3"/>
    <w:rsid w:val="00C677E7"/>
    <w:rsid w:val="00C758ED"/>
    <w:rsid w:val="00C76810"/>
    <w:rsid w:val="00C8134D"/>
    <w:rsid w:val="00C84870"/>
    <w:rsid w:val="00C85194"/>
    <w:rsid w:val="00C97D5D"/>
    <w:rsid w:val="00CA343A"/>
    <w:rsid w:val="00CA4743"/>
    <w:rsid w:val="00CB355C"/>
    <w:rsid w:val="00CB5B72"/>
    <w:rsid w:val="00CC3B88"/>
    <w:rsid w:val="00CC5AC0"/>
    <w:rsid w:val="00CC761A"/>
    <w:rsid w:val="00CD7C7E"/>
    <w:rsid w:val="00CE3123"/>
    <w:rsid w:val="00CE65C5"/>
    <w:rsid w:val="00CF528B"/>
    <w:rsid w:val="00D02CC5"/>
    <w:rsid w:val="00D0712C"/>
    <w:rsid w:val="00D07DB8"/>
    <w:rsid w:val="00D10658"/>
    <w:rsid w:val="00D20EFD"/>
    <w:rsid w:val="00D27B63"/>
    <w:rsid w:val="00D27F19"/>
    <w:rsid w:val="00D30F6C"/>
    <w:rsid w:val="00D3647B"/>
    <w:rsid w:val="00D42C2E"/>
    <w:rsid w:val="00D436D6"/>
    <w:rsid w:val="00D45318"/>
    <w:rsid w:val="00D45F21"/>
    <w:rsid w:val="00D47079"/>
    <w:rsid w:val="00D506F1"/>
    <w:rsid w:val="00D52656"/>
    <w:rsid w:val="00D53BDE"/>
    <w:rsid w:val="00D54363"/>
    <w:rsid w:val="00D63CA5"/>
    <w:rsid w:val="00D65480"/>
    <w:rsid w:val="00D67967"/>
    <w:rsid w:val="00D727DE"/>
    <w:rsid w:val="00D73069"/>
    <w:rsid w:val="00D82DA8"/>
    <w:rsid w:val="00D831ED"/>
    <w:rsid w:val="00D86211"/>
    <w:rsid w:val="00D908CB"/>
    <w:rsid w:val="00D910A2"/>
    <w:rsid w:val="00D922D4"/>
    <w:rsid w:val="00D95B34"/>
    <w:rsid w:val="00D976B5"/>
    <w:rsid w:val="00DA090D"/>
    <w:rsid w:val="00DB13F3"/>
    <w:rsid w:val="00DB2D35"/>
    <w:rsid w:val="00DB341F"/>
    <w:rsid w:val="00DB3FC7"/>
    <w:rsid w:val="00DC0024"/>
    <w:rsid w:val="00DC13D0"/>
    <w:rsid w:val="00DC429A"/>
    <w:rsid w:val="00DC5CE2"/>
    <w:rsid w:val="00DD1FA3"/>
    <w:rsid w:val="00DD4DF3"/>
    <w:rsid w:val="00DD6B06"/>
    <w:rsid w:val="00DE336E"/>
    <w:rsid w:val="00DE437D"/>
    <w:rsid w:val="00DE4AF3"/>
    <w:rsid w:val="00DF0521"/>
    <w:rsid w:val="00E007BC"/>
    <w:rsid w:val="00E07BA6"/>
    <w:rsid w:val="00E10C54"/>
    <w:rsid w:val="00E16350"/>
    <w:rsid w:val="00E25724"/>
    <w:rsid w:val="00E27AC8"/>
    <w:rsid w:val="00E31065"/>
    <w:rsid w:val="00E338BD"/>
    <w:rsid w:val="00E46687"/>
    <w:rsid w:val="00E52547"/>
    <w:rsid w:val="00E5294D"/>
    <w:rsid w:val="00E5345B"/>
    <w:rsid w:val="00E749BF"/>
    <w:rsid w:val="00E769E3"/>
    <w:rsid w:val="00E832C5"/>
    <w:rsid w:val="00E8502A"/>
    <w:rsid w:val="00E9026A"/>
    <w:rsid w:val="00E9342C"/>
    <w:rsid w:val="00E96A95"/>
    <w:rsid w:val="00EA09A1"/>
    <w:rsid w:val="00EB04CC"/>
    <w:rsid w:val="00EB1194"/>
    <w:rsid w:val="00EB14EF"/>
    <w:rsid w:val="00EB352E"/>
    <w:rsid w:val="00EB4D45"/>
    <w:rsid w:val="00EB5D3C"/>
    <w:rsid w:val="00EB792A"/>
    <w:rsid w:val="00EB7C02"/>
    <w:rsid w:val="00EC2889"/>
    <w:rsid w:val="00EC7E8D"/>
    <w:rsid w:val="00ED0F41"/>
    <w:rsid w:val="00ED2413"/>
    <w:rsid w:val="00ED2B3D"/>
    <w:rsid w:val="00EE29DE"/>
    <w:rsid w:val="00EE6A4A"/>
    <w:rsid w:val="00EF12D7"/>
    <w:rsid w:val="00EF137D"/>
    <w:rsid w:val="00EF2C31"/>
    <w:rsid w:val="00EF368F"/>
    <w:rsid w:val="00EF5EA6"/>
    <w:rsid w:val="00F00204"/>
    <w:rsid w:val="00F122B4"/>
    <w:rsid w:val="00F15CA3"/>
    <w:rsid w:val="00F20CEF"/>
    <w:rsid w:val="00F22E7E"/>
    <w:rsid w:val="00F24436"/>
    <w:rsid w:val="00F24DE6"/>
    <w:rsid w:val="00F311D4"/>
    <w:rsid w:val="00F32614"/>
    <w:rsid w:val="00F372AB"/>
    <w:rsid w:val="00F37DB5"/>
    <w:rsid w:val="00F4573A"/>
    <w:rsid w:val="00F459A7"/>
    <w:rsid w:val="00F50428"/>
    <w:rsid w:val="00F61D59"/>
    <w:rsid w:val="00F62FFF"/>
    <w:rsid w:val="00F6398D"/>
    <w:rsid w:val="00F663C4"/>
    <w:rsid w:val="00F70B48"/>
    <w:rsid w:val="00F70C40"/>
    <w:rsid w:val="00F762BB"/>
    <w:rsid w:val="00F96864"/>
    <w:rsid w:val="00FA712F"/>
    <w:rsid w:val="00FA7949"/>
    <w:rsid w:val="00FB1DD8"/>
    <w:rsid w:val="00FB49DF"/>
    <w:rsid w:val="00FB6B39"/>
    <w:rsid w:val="00FB6D29"/>
    <w:rsid w:val="00FB6E2A"/>
    <w:rsid w:val="00FB703B"/>
    <w:rsid w:val="00FC09F4"/>
    <w:rsid w:val="00FC4D3F"/>
    <w:rsid w:val="00FD1303"/>
    <w:rsid w:val="00FD1B7D"/>
    <w:rsid w:val="00FD289C"/>
    <w:rsid w:val="00FD3752"/>
    <w:rsid w:val="00FD5C2C"/>
    <w:rsid w:val="00FD6711"/>
    <w:rsid w:val="00FE04D6"/>
    <w:rsid w:val="00FE2E85"/>
    <w:rsid w:val="00FE454F"/>
    <w:rsid w:val="00FE766A"/>
    <w:rsid w:val="00FF2AA7"/>
    <w:rsid w:val="00FF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9F"/>
    <w:rPr>
      <w:rFonts w:ascii="Franklin Gothic Medium Cond" w:hAnsi="Franklin Gothic Medium Cond" w:cs="Franklin Gothic Medium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A9F"/>
    <w:pPr>
      <w:spacing w:after="200" w:line="276" w:lineRule="auto"/>
      <w:ind w:left="720"/>
    </w:pPr>
  </w:style>
  <w:style w:type="paragraph" w:styleId="Header">
    <w:name w:val="header"/>
    <w:basedOn w:val="Normal"/>
    <w:link w:val="HeaderChar"/>
    <w:uiPriority w:val="99"/>
    <w:rsid w:val="005D0A9F"/>
    <w:pPr>
      <w:tabs>
        <w:tab w:val="center" w:pos="4320"/>
        <w:tab w:val="right" w:pos="8640"/>
      </w:tabs>
    </w:pPr>
  </w:style>
  <w:style w:type="character" w:customStyle="1" w:styleId="HeaderChar">
    <w:name w:val="Header Char"/>
    <w:link w:val="Header"/>
    <w:uiPriority w:val="99"/>
    <w:rsid w:val="005D0A9F"/>
    <w:rPr>
      <w:rFonts w:ascii="Franklin Gothic Medium Cond" w:hAnsi="Franklin Gothic Medium Cond" w:cs="Franklin Gothic Medium Cond"/>
    </w:rPr>
  </w:style>
  <w:style w:type="paragraph" w:styleId="Footer">
    <w:name w:val="footer"/>
    <w:basedOn w:val="Normal"/>
    <w:link w:val="FooterChar"/>
    <w:uiPriority w:val="99"/>
    <w:rsid w:val="005D0A9F"/>
    <w:pPr>
      <w:tabs>
        <w:tab w:val="center" w:pos="4320"/>
        <w:tab w:val="right" w:pos="8640"/>
      </w:tabs>
    </w:pPr>
  </w:style>
  <w:style w:type="character" w:customStyle="1" w:styleId="FooterChar">
    <w:name w:val="Footer Char"/>
    <w:link w:val="Footer"/>
    <w:uiPriority w:val="99"/>
    <w:rsid w:val="005D0A9F"/>
    <w:rPr>
      <w:rFonts w:ascii="Franklin Gothic Medium Cond" w:hAnsi="Franklin Gothic Medium Cond" w:cs="Franklin Gothic Medium Cond"/>
    </w:rPr>
  </w:style>
  <w:style w:type="character" w:styleId="PageNumber">
    <w:name w:val="page number"/>
    <w:basedOn w:val="DefaultParagraphFont"/>
    <w:uiPriority w:val="99"/>
    <w:semiHidden/>
    <w:rsid w:val="00634A63"/>
  </w:style>
  <w:style w:type="paragraph" w:styleId="BalloonText">
    <w:name w:val="Balloon Text"/>
    <w:basedOn w:val="Normal"/>
    <w:link w:val="BalloonTextChar"/>
    <w:uiPriority w:val="99"/>
    <w:semiHidden/>
    <w:unhideWhenUsed/>
    <w:rsid w:val="00184BFB"/>
    <w:rPr>
      <w:rFonts w:ascii="Tahoma" w:hAnsi="Tahoma" w:cs="Tahoma"/>
      <w:sz w:val="16"/>
      <w:szCs w:val="16"/>
    </w:rPr>
  </w:style>
  <w:style w:type="character" w:customStyle="1" w:styleId="BalloonTextChar">
    <w:name w:val="Balloon Text Char"/>
    <w:basedOn w:val="DefaultParagraphFont"/>
    <w:link w:val="BalloonText"/>
    <w:uiPriority w:val="99"/>
    <w:semiHidden/>
    <w:rsid w:val="00184BFB"/>
    <w:rPr>
      <w:rFonts w:ascii="Tahoma" w:hAnsi="Tahoma" w:cs="Tahoma"/>
      <w:sz w:val="16"/>
      <w:szCs w:val="16"/>
    </w:rPr>
  </w:style>
  <w:style w:type="character" w:styleId="Hyperlink">
    <w:name w:val="Hyperlink"/>
    <w:basedOn w:val="DefaultParagraphFont"/>
    <w:uiPriority w:val="99"/>
    <w:unhideWhenUsed/>
    <w:rsid w:val="00F459A7"/>
    <w:rPr>
      <w:color w:val="0000FF" w:themeColor="hyperlink"/>
      <w:u w:val="single"/>
    </w:rPr>
  </w:style>
  <w:style w:type="character" w:styleId="FollowedHyperlink">
    <w:name w:val="FollowedHyperlink"/>
    <w:basedOn w:val="DefaultParagraphFont"/>
    <w:uiPriority w:val="99"/>
    <w:semiHidden/>
    <w:unhideWhenUsed/>
    <w:rsid w:val="00F459A7"/>
    <w:rPr>
      <w:color w:val="800080" w:themeColor="followedHyperlink"/>
      <w:u w:val="single"/>
    </w:rPr>
  </w:style>
  <w:style w:type="paragraph" w:styleId="NoSpacing">
    <w:name w:val="No Spacing"/>
    <w:uiPriority w:val="1"/>
    <w:qFormat/>
    <w:rsid w:val="00687761"/>
    <w:rPr>
      <w:rFonts w:asciiTheme="minorHAnsi" w:eastAsiaTheme="minorHAnsi" w:hAnsiTheme="minorHAnsi" w:cstheme="minorBidi"/>
      <w:sz w:val="22"/>
      <w:szCs w:val="22"/>
    </w:rPr>
  </w:style>
  <w:style w:type="character" w:customStyle="1" w:styleId="apple-converted-space">
    <w:name w:val="apple-converted-space"/>
    <w:basedOn w:val="DefaultParagraphFont"/>
    <w:rsid w:val="0068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9F"/>
    <w:rPr>
      <w:rFonts w:ascii="Franklin Gothic Medium Cond" w:hAnsi="Franklin Gothic Medium Cond" w:cs="Franklin Gothic Medium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A9F"/>
    <w:pPr>
      <w:spacing w:after="200" w:line="276" w:lineRule="auto"/>
      <w:ind w:left="720"/>
    </w:pPr>
  </w:style>
  <w:style w:type="paragraph" w:styleId="Header">
    <w:name w:val="header"/>
    <w:basedOn w:val="Normal"/>
    <w:link w:val="HeaderChar"/>
    <w:uiPriority w:val="99"/>
    <w:rsid w:val="005D0A9F"/>
    <w:pPr>
      <w:tabs>
        <w:tab w:val="center" w:pos="4320"/>
        <w:tab w:val="right" w:pos="8640"/>
      </w:tabs>
    </w:pPr>
  </w:style>
  <w:style w:type="character" w:customStyle="1" w:styleId="HeaderChar">
    <w:name w:val="Header Char"/>
    <w:link w:val="Header"/>
    <w:uiPriority w:val="99"/>
    <w:rsid w:val="005D0A9F"/>
    <w:rPr>
      <w:rFonts w:ascii="Franklin Gothic Medium Cond" w:hAnsi="Franklin Gothic Medium Cond" w:cs="Franklin Gothic Medium Cond"/>
    </w:rPr>
  </w:style>
  <w:style w:type="paragraph" w:styleId="Footer">
    <w:name w:val="footer"/>
    <w:basedOn w:val="Normal"/>
    <w:link w:val="FooterChar"/>
    <w:uiPriority w:val="99"/>
    <w:rsid w:val="005D0A9F"/>
    <w:pPr>
      <w:tabs>
        <w:tab w:val="center" w:pos="4320"/>
        <w:tab w:val="right" w:pos="8640"/>
      </w:tabs>
    </w:pPr>
  </w:style>
  <w:style w:type="character" w:customStyle="1" w:styleId="FooterChar">
    <w:name w:val="Footer Char"/>
    <w:link w:val="Footer"/>
    <w:uiPriority w:val="99"/>
    <w:rsid w:val="005D0A9F"/>
    <w:rPr>
      <w:rFonts w:ascii="Franklin Gothic Medium Cond" w:hAnsi="Franklin Gothic Medium Cond" w:cs="Franklin Gothic Medium Cond"/>
    </w:rPr>
  </w:style>
  <w:style w:type="character" w:styleId="PageNumber">
    <w:name w:val="page number"/>
    <w:basedOn w:val="DefaultParagraphFont"/>
    <w:uiPriority w:val="99"/>
    <w:semiHidden/>
    <w:rsid w:val="00634A63"/>
  </w:style>
  <w:style w:type="paragraph" w:styleId="BalloonText">
    <w:name w:val="Balloon Text"/>
    <w:basedOn w:val="Normal"/>
    <w:link w:val="BalloonTextChar"/>
    <w:uiPriority w:val="99"/>
    <w:semiHidden/>
    <w:unhideWhenUsed/>
    <w:rsid w:val="00184BFB"/>
    <w:rPr>
      <w:rFonts w:ascii="Tahoma" w:hAnsi="Tahoma" w:cs="Tahoma"/>
      <w:sz w:val="16"/>
      <w:szCs w:val="16"/>
    </w:rPr>
  </w:style>
  <w:style w:type="character" w:customStyle="1" w:styleId="BalloonTextChar">
    <w:name w:val="Balloon Text Char"/>
    <w:basedOn w:val="DefaultParagraphFont"/>
    <w:link w:val="BalloonText"/>
    <w:uiPriority w:val="99"/>
    <w:semiHidden/>
    <w:rsid w:val="00184BFB"/>
    <w:rPr>
      <w:rFonts w:ascii="Tahoma" w:hAnsi="Tahoma" w:cs="Tahoma"/>
      <w:sz w:val="16"/>
      <w:szCs w:val="16"/>
    </w:rPr>
  </w:style>
  <w:style w:type="character" w:styleId="Hyperlink">
    <w:name w:val="Hyperlink"/>
    <w:basedOn w:val="DefaultParagraphFont"/>
    <w:uiPriority w:val="99"/>
    <w:unhideWhenUsed/>
    <w:rsid w:val="00F459A7"/>
    <w:rPr>
      <w:color w:val="0000FF" w:themeColor="hyperlink"/>
      <w:u w:val="single"/>
    </w:rPr>
  </w:style>
  <w:style w:type="character" w:styleId="FollowedHyperlink">
    <w:name w:val="FollowedHyperlink"/>
    <w:basedOn w:val="DefaultParagraphFont"/>
    <w:uiPriority w:val="99"/>
    <w:semiHidden/>
    <w:unhideWhenUsed/>
    <w:rsid w:val="00F459A7"/>
    <w:rPr>
      <w:color w:val="800080" w:themeColor="followedHyperlink"/>
      <w:u w:val="single"/>
    </w:rPr>
  </w:style>
  <w:style w:type="paragraph" w:styleId="NoSpacing">
    <w:name w:val="No Spacing"/>
    <w:uiPriority w:val="1"/>
    <w:qFormat/>
    <w:rsid w:val="00687761"/>
    <w:rPr>
      <w:rFonts w:asciiTheme="minorHAnsi" w:eastAsiaTheme="minorHAnsi" w:hAnsiTheme="minorHAnsi" w:cstheme="minorBidi"/>
      <w:sz w:val="22"/>
      <w:szCs w:val="22"/>
    </w:rPr>
  </w:style>
  <w:style w:type="character" w:customStyle="1" w:styleId="apple-converted-space">
    <w:name w:val="apple-converted-space"/>
    <w:basedOn w:val="DefaultParagraphFont"/>
    <w:rsid w:val="0068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8411-4B35-40A1-B53A-76AAEE17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template</cp:lastModifiedBy>
  <cp:revision>2</cp:revision>
  <cp:lastPrinted>2014-04-01T14:11:00Z</cp:lastPrinted>
  <dcterms:created xsi:type="dcterms:W3CDTF">2015-11-16T15:24:00Z</dcterms:created>
  <dcterms:modified xsi:type="dcterms:W3CDTF">2015-11-16T15:24:00Z</dcterms:modified>
</cp:coreProperties>
</file>