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33BF" w14:textId="77777777" w:rsidR="00796045" w:rsidRDefault="00796045" w:rsidP="00796045">
      <w:pPr>
        <w:widowControl w:val="0"/>
        <w:pBdr>
          <w:top w:val="nil"/>
          <w:left w:val="nil"/>
          <w:bottom w:val="nil"/>
          <w:right w:val="nil"/>
          <w:between w:val="nil"/>
        </w:pBdr>
        <w:ind w:right="971"/>
        <w:jc w:val="right"/>
        <w:rPr>
          <w:color w:val="000000"/>
        </w:rPr>
      </w:pPr>
      <w:r>
        <w:rPr>
          <w:noProof/>
          <w:color w:val="000000"/>
        </w:rPr>
        <w:drawing>
          <wp:inline distT="19050" distB="19050" distL="19050" distR="19050" wp14:anchorId="6220F786" wp14:editId="25C4B5E2">
            <wp:extent cx="2701295" cy="1510030"/>
            <wp:effectExtent l="0" t="0" r="0" b="0"/>
            <wp:docPr id="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referRelativeResize="0"/>
                  </pic:nvPicPr>
                  <pic:blipFill>
                    <a:blip r:embed="rId5"/>
                    <a:srcRect/>
                    <a:stretch>
                      <a:fillRect/>
                    </a:stretch>
                  </pic:blipFill>
                  <pic:spPr>
                    <a:xfrm>
                      <a:off x="0" y="0"/>
                      <a:ext cx="2701295" cy="1510030"/>
                    </a:xfrm>
                    <a:prstGeom prst="rect">
                      <a:avLst/>
                    </a:prstGeom>
                    <a:ln/>
                  </pic:spPr>
                </pic:pic>
              </a:graphicData>
            </a:graphic>
          </wp:inline>
        </w:drawing>
      </w:r>
    </w:p>
    <w:p w14:paraId="682FDD9B" w14:textId="77777777" w:rsidR="00796045" w:rsidRDefault="00796045" w:rsidP="00796045">
      <w:pPr>
        <w:widowControl w:val="0"/>
        <w:pBdr>
          <w:top w:val="nil"/>
          <w:left w:val="nil"/>
          <w:bottom w:val="nil"/>
          <w:right w:val="nil"/>
          <w:between w:val="nil"/>
        </w:pBdr>
        <w:ind w:left="1085"/>
        <w:jc w:val="center"/>
        <w:rPr>
          <w:rFonts w:ascii="Times New Roman" w:eastAsia="Times New Roman" w:hAnsi="Times New Roman" w:cs="Times New Roman"/>
          <w:color w:val="0000FF"/>
          <w:sz w:val="14"/>
          <w:szCs w:val="14"/>
          <w:highlight w:val="white"/>
          <w:u w:val="single"/>
        </w:rPr>
      </w:pPr>
      <w:r>
        <w:rPr>
          <w:rFonts w:ascii="Times New Roman" w:eastAsia="Times New Roman" w:hAnsi="Times New Roman" w:cs="Times New Roman"/>
          <w:color w:val="000000"/>
        </w:rPr>
        <w:t>Tuesday, February 21</w:t>
      </w:r>
      <w:r>
        <w:rPr>
          <w:rFonts w:ascii="Times New Roman" w:eastAsia="Times New Roman" w:hAnsi="Times New Roman" w:cs="Times New Roman"/>
          <w:color w:val="000000"/>
          <w:sz w:val="23"/>
          <w:szCs w:val="23"/>
          <w:vertAlign w:val="superscript"/>
        </w:rPr>
        <w:t>st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2023</w:t>
      </w:r>
      <w:proofErr w:type="gramEnd"/>
      <w:r>
        <w:rPr>
          <w:rFonts w:ascii="Times New Roman" w:eastAsia="Times New Roman" w:hAnsi="Times New Roman" w:cs="Times New Roman"/>
          <w:color w:val="000000"/>
        </w:rPr>
        <w:t xml:space="preserve"> | 3:30-5:00 pm | Kelly Commons </w:t>
      </w:r>
      <w:r>
        <w:rPr>
          <w:rFonts w:ascii="Times New Roman" w:eastAsia="Times New Roman" w:hAnsi="Times New Roman" w:cs="Times New Roman"/>
        </w:rPr>
        <w:t>Recording</w:t>
      </w:r>
      <w:r>
        <w:rPr>
          <w:rFonts w:ascii="Times New Roman" w:eastAsia="Times New Roman" w:hAnsi="Times New Roman" w:cs="Times New Roman"/>
          <w:color w:val="000000"/>
        </w:rPr>
        <w:t xml:space="preserve">: </w:t>
      </w:r>
      <w:hyperlink r:id="rId6">
        <w:r>
          <w:rPr>
            <w:rFonts w:ascii="Times New Roman" w:eastAsia="Times New Roman" w:hAnsi="Times New Roman" w:cs="Times New Roman"/>
            <w:color w:val="1155CC"/>
            <w:sz w:val="14"/>
            <w:szCs w:val="14"/>
            <w:highlight w:val="white"/>
            <w:u w:val="single"/>
          </w:rPr>
          <w:t>https://drive.google.com/file/d/1TD-5pOKkIASxO1i2R44ig4CRcIHXAkvr/view</w:t>
        </w:r>
      </w:hyperlink>
    </w:p>
    <w:p w14:paraId="0F557E7F" w14:textId="77777777" w:rsidR="00796045" w:rsidRDefault="00796045" w:rsidP="00796045">
      <w:pPr>
        <w:widowControl w:val="0"/>
        <w:pBdr>
          <w:top w:val="nil"/>
          <w:left w:val="nil"/>
          <w:bottom w:val="nil"/>
          <w:right w:val="nil"/>
          <w:between w:val="nil"/>
        </w:pBdr>
        <w:ind w:left="1085"/>
        <w:jc w:val="center"/>
        <w:rPr>
          <w:rFonts w:ascii="Times New Roman" w:eastAsia="Times New Roman" w:hAnsi="Times New Roman" w:cs="Times New Roman"/>
          <w:b/>
          <w:color w:val="000000"/>
        </w:rPr>
      </w:pPr>
      <w:r>
        <w:rPr>
          <w:rFonts w:ascii="Times New Roman" w:eastAsia="Times New Roman" w:hAnsi="Times New Roman" w:cs="Times New Roman"/>
          <w:b/>
        </w:rPr>
        <w:t>Meeting Minutes</w:t>
      </w:r>
    </w:p>
    <w:p w14:paraId="5DE27E64" w14:textId="77777777" w:rsidR="00796045" w:rsidRDefault="00796045" w:rsidP="00796045">
      <w:pPr>
        <w:widowControl w:val="0"/>
        <w:pBdr>
          <w:top w:val="nil"/>
          <w:left w:val="nil"/>
          <w:bottom w:val="nil"/>
          <w:right w:val="nil"/>
          <w:between w:val="nil"/>
        </w:pBdr>
        <w:ind w:left="1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 Roll Call </w:t>
      </w:r>
    </w:p>
    <w:p w14:paraId="55179B44" w14:textId="5E985E0E" w:rsidR="00796045" w:rsidRDefault="00796045" w:rsidP="00796045">
      <w:pPr>
        <w:widowControl w:val="0"/>
        <w:numPr>
          <w:ilvl w:val="0"/>
          <w:numId w:val="4"/>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Present: Speaker Richard </w:t>
      </w:r>
      <w:proofErr w:type="spellStart"/>
      <w:r>
        <w:rPr>
          <w:rFonts w:ascii="Times New Roman" w:eastAsia="Times New Roman" w:hAnsi="Times New Roman" w:cs="Times New Roman"/>
        </w:rPr>
        <w:t>Gustavson</w:t>
      </w:r>
      <w:proofErr w:type="spellEnd"/>
      <w:r>
        <w:rPr>
          <w:rFonts w:ascii="Times New Roman" w:eastAsia="Times New Roman" w:hAnsi="Times New Roman" w:cs="Times New Roman"/>
        </w:rPr>
        <w:t xml:space="preserve">, Second Deputy Speaker </w:t>
      </w:r>
      <w:proofErr w:type="spellStart"/>
      <w:r>
        <w:rPr>
          <w:rFonts w:ascii="Times New Roman" w:eastAsia="Times New Roman" w:hAnsi="Times New Roman" w:cs="Times New Roman"/>
        </w:rPr>
        <w:t>Jazi</w:t>
      </w:r>
      <w:proofErr w:type="spellEnd"/>
      <w:r>
        <w:rPr>
          <w:rFonts w:ascii="Times New Roman" w:eastAsia="Times New Roman" w:hAnsi="Times New Roman" w:cs="Times New Roman"/>
        </w:rPr>
        <w:t xml:space="preserve"> Riley, Secretary Nicole </w:t>
      </w:r>
      <w:proofErr w:type="spellStart"/>
      <w:r>
        <w:rPr>
          <w:rFonts w:ascii="Times New Roman" w:eastAsia="Times New Roman" w:hAnsi="Times New Roman" w:cs="Times New Roman"/>
        </w:rPr>
        <w:t>Rodi</w:t>
      </w:r>
      <w:proofErr w:type="spellEnd"/>
      <w:r>
        <w:rPr>
          <w:rFonts w:ascii="Times New Roman" w:eastAsia="Times New Roman" w:hAnsi="Times New Roman" w:cs="Times New Roman"/>
        </w:rPr>
        <w:t xml:space="preserve">, Senator </w:t>
      </w:r>
      <w:proofErr w:type="spellStart"/>
      <w:r>
        <w:rPr>
          <w:rFonts w:ascii="Times New Roman" w:eastAsia="Times New Roman" w:hAnsi="Times New Roman" w:cs="Times New Roman"/>
        </w:rPr>
        <w:t>Esmilda</w:t>
      </w:r>
      <w:proofErr w:type="spellEnd"/>
      <w:r>
        <w:rPr>
          <w:rFonts w:ascii="Times New Roman" w:eastAsia="Times New Roman" w:hAnsi="Times New Roman" w:cs="Times New Roman"/>
        </w:rPr>
        <w:t xml:space="preserve"> Abreu, Senator Ronald Gray, Senator William Clyde, Senator Tim Ward, Senator Michael </w:t>
      </w:r>
      <w:proofErr w:type="spellStart"/>
      <w:r>
        <w:rPr>
          <w:rFonts w:ascii="Times New Roman" w:eastAsia="Times New Roman" w:hAnsi="Times New Roman" w:cs="Times New Roman"/>
        </w:rPr>
        <w:t>McEneney</w:t>
      </w:r>
      <w:proofErr w:type="spellEnd"/>
      <w:r>
        <w:rPr>
          <w:rFonts w:ascii="Times New Roman" w:eastAsia="Times New Roman" w:hAnsi="Times New Roman" w:cs="Times New Roman"/>
        </w:rPr>
        <w:t xml:space="preserve">, Senator Amanda </w:t>
      </w:r>
      <w:proofErr w:type="spellStart"/>
      <w:r>
        <w:rPr>
          <w:rFonts w:ascii="Times New Roman" w:eastAsia="Times New Roman" w:hAnsi="Times New Roman" w:cs="Times New Roman"/>
        </w:rPr>
        <w:t>Sanserverino</w:t>
      </w:r>
      <w:proofErr w:type="spellEnd"/>
      <w:r>
        <w:rPr>
          <w:rFonts w:ascii="Times New Roman" w:eastAsia="Times New Roman" w:hAnsi="Times New Roman" w:cs="Times New Roman"/>
        </w:rPr>
        <w:t xml:space="preserve">, Senator William Merriman, Senator Tracy Lahey, Senator Bahareh </w:t>
      </w:r>
      <w:proofErr w:type="spellStart"/>
      <w:r>
        <w:rPr>
          <w:rFonts w:ascii="Times New Roman" w:eastAsia="Times New Roman" w:hAnsi="Times New Roman" w:cs="Times New Roman"/>
        </w:rPr>
        <w:t>Estejab</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Senator Qian Wang, </w:t>
      </w:r>
      <w:r>
        <w:rPr>
          <w:rFonts w:ascii="Times New Roman" w:eastAsia="Times New Roman" w:hAnsi="Times New Roman" w:cs="Times New Roman"/>
        </w:rPr>
        <w:t xml:space="preserve">Senator Maeve Adams, Senator Courtney Bryant, Senator </w:t>
      </w:r>
      <w:proofErr w:type="spellStart"/>
      <w:r>
        <w:rPr>
          <w:rFonts w:ascii="Times New Roman" w:eastAsia="Times New Roman" w:hAnsi="Times New Roman" w:cs="Times New Roman"/>
        </w:rPr>
        <w:t>Kashifuddin</w:t>
      </w:r>
      <w:proofErr w:type="spellEnd"/>
      <w:r>
        <w:rPr>
          <w:rFonts w:ascii="Times New Roman" w:eastAsia="Times New Roman" w:hAnsi="Times New Roman" w:cs="Times New Roman"/>
        </w:rPr>
        <w:t xml:space="preserve"> Qazi, Senator Amy Handfield, Senator  </w:t>
      </w:r>
      <w:proofErr w:type="spellStart"/>
      <w:r>
        <w:rPr>
          <w:rFonts w:ascii="Times New Roman" w:eastAsia="Times New Roman" w:hAnsi="Times New Roman" w:cs="Times New Roman"/>
        </w:rPr>
        <w:t>Syrita</w:t>
      </w:r>
      <w:proofErr w:type="spellEnd"/>
      <w:r>
        <w:rPr>
          <w:rFonts w:ascii="Times New Roman" w:eastAsia="Times New Roman" w:hAnsi="Times New Roman" w:cs="Times New Roman"/>
        </w:rPr>
        <w:t xml:space="preserve"> Newman, Senator Kevin </w:t>
      </w:r>
      <w:proofErr w:type="spellStart"/>
      <w:r>
        <w:rPr>
          <w:rFonts w:ascii="Times New Roman" w:eastAsia="Times New Roman" w:hAnsi="Times New Roman" w:cs="Times New Roman"/>
        </w:rPr>
        <w:t>Nipal</w:t>
      </w:r>
      <w:proofErr w:type="spellEnd"/>
      <w:r>
        <w:rPr>
          <w:rFonts w:ascii="Times New Roman" w:eastAsia="Times New Roman" w:hAnsi="Times New Roman" w:cs="Times New Roman"/>
        </w:rPr>
        <w:t xml:space="preserve">, Senator Justin Orr, Senator Corey Curran, Senator Luca </w:t>
      </w:r>
      <w:proofErr w:type="spellStart"/>
      <w:r>
        <w:rPr>
          <w:rFonts w:ascii="Times New Roman" w:eastAsia="Times New Roman" w:hAnsi="Times New Roman" w:cs="Times New Roman"/>
        </w:rPr>
        <w:t>Vilani</w:t>
      </w:r>
      <w:proofErr w:type="spellEnd"/>
      <w:r>
        <w:rPr>
          <w:rFonts w:ascii="Times New Roman" w:eastAsia="Times New Roman" w:hAnsi="Times New Roman" w:cs="Times New Roman"/>
        </w:rPr>
        <w:t xml:space="preserve">, Senator Ali James </w:t>
      </w:r>
    </w:p>
    <w:p w14:paraId="05AC70D9" w14:textId="77777777" w:rsidR="00796045" w:rsidRDefault="00796045" w:rsidP="00796045">
      <w:pPr>
        <w:widowControl w:val="0"/>
        <w:numPr>
          <w:ilvl w:val="0"/>
          <w:numId w:val="4"/>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Excused Absence: Deputy Speaker Cory </w:t>
      </w:r>
      <w:proofErr w:type="spellStart"/>
      <w:r>
        <w:rPr>
          <w:rFonts w:ascii="Times New Roman" w:eastAsia="Times New Roman" w:hAnsi="Times New Roman" w:cs="Times New Roman"/>
        </w:rPr>
        <w:t>Blad</w:t>
      </w:r>
      <w:proofErr w:type="spellEnd"/>
    </w:p>
    <w:p w14:paraId="4371F2F3" w14:textId="77777777" w:rsidR="00796045" w:rsidRDefault="00796045" w:rsidP="00796045">
      <w:pPr>
        <w:widowControl w:val="0"/>
        <w:numPr>
          <w:ilvl w:val="0"/>
          <w:numId w:val="4"/>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Absent: Senator Chris Belden, Senator Mackenzie </w:t>
      </w:r>
      <w:proofErr w:type="spellStart"/>
      <w:r>
        <w:rPr>
          <w:rFonts w:ascii="Times New Roman" w:eastAsia="Times New Roman" w:hAnsi="Times New Roman" w:cs="Times New Roman"/>
        </w:rPr>
        <w:t>Lauture</w:t>
      </w:r>
      <w:proofErr w:type="spellEnd"/>
      <w:r>
        <w:rPr>
          <w:rFonts w:ascii="Times New Roman" w:eastAsia="Times New Roman" w:hAnsi="Times New Roman" w:cs="Times New Roman"/>
        </w:rPr>
        <w:t>, Senator Enrico Forti</w:t>
      </w:r>
    </w:p>
    <w:p w14:paraId="05821E03" w14:textId="77777777" w:rsidR="00796045" w:rsidRDefault="00796045" w:rsidP="00796045">
      <w:pPr>
        <w:widowControl w:val="0"/>
        <w:pBdr>
          <w:top w:val="nil"/>
          <w:left w:val="nil"/>
          <w:bottom w:val="nil"/>
          <w:right w:val="nil"/>
          <w:between w:val="nil"/>
        </w:pBdr>
        <w:ind w:left="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 Approval of the Agenda </w:t>
      </w:r>
    </w:p>
    <w:p w14:paraId="6BC6025F" w14:textId="77777777" w:rsidR="00796045" w:rsidRDefault="00796045" w:rsidP="00796045">
      <w:pPr>
        <w:widowControl w:val="0"/>
        <w:numPr>
          <w:ilvl w:val="0"/>
          <w:numId w:val="8"/>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agenda was approved</w:t>
      </w:r>
    </w:p>
    <w:p w14:paraId="2655F9F0" w14:textId="77777777" w:rsidR="00796045" w:rsidRDefault="00796045" w:rsidP="00796045">
      <w:pPr>
        <w:widowControl w:val="0"/>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 Approval of Previous Minutes </w:t>
      </w:r>
    </w:p>
    <w:p w14:paraId="4B6236BE" w14:textId="77777777" w:rsidR="00796045" w:rsidRDefault="00796045" w:rsidP="00796045">
      <w:pPr>
        <w:widowControl w:val="0"/>
        <w:numPr>
          <w:ilvl w:val="0"/>
          <w:numId w:val="7"/>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minutes were approved</w:t>
      </w:r>
    </w:p>
    <w:p w14:paraId="11DAE69A" w14:textId="77777777" w:rsidR="00796045" w:rsidRDefault="00796045" w:rsidP="00796045">
      <w:pPr>
        <w:widowControl w:val="0"/>
        <w:pBdr>
          <w:top w:val="nil"/>
          <w:left w:val="nil"/>
          <w:bottom w:val="nil"/>
          <w:right w:val="nil"/>
          <w:between w:val="nil"/>
        </w:pBdr>
        <w:ind w:left="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4. Reading from the “Green Book” </w:t>
      </w:r>
    </w:p>
    <w:p w14:paraId="15CD51AD" w14:textId="77777777" w:rsidR="00796045" w:rsidRDefault="00796045" w:rsidP="00796045">
      <w:pPr>
        <w:widowControl w:val="0"/>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“Scholarship is lubricant to the teaching process, without a teacher who is intellectually curious and willing to search for questions, the classroom quickly becomes a dry mechanical place rather than one where students can be taught not only the material but also the thirst to learn by asking questions seeking answers” - Brother Patrick Horner (page 72)</w:t>
      </w:r>
    </w:p>
    <w:p w14:paraId="00C32860"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5. Speaker’s Report </w:t>
      </w:r>
    </w:p>
    <w:p w14:paraId="59F0AC23" w14:textId="77777777" w:rsidR="00796045" w:rsidRDefault="00796045" w:rsidP="00796045">
      <w:pPr>
        <w:widowControl w:val="0"/>
        <w:numPr>
          <w:ilvl w:val="0"/>
          <w:numId w:val="2"/>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On Wednesday, December 7th the Senate held a virtual election meeting to elect our new Second Deputy Speaker, </w:t>
      </w:r>
      <w:proofErr w:type="spellStart"/>
      <w:r>
        <w:rPr>
          <w:rFonts w:ascii="Times New Roman" w:eastAsia="Times New Roman" w:hAnsi="Times New Roman" w:cs="Times New Roman"/>
        </w:rPr>
        <w:t>Jazi</w:t>
      </w:r>
      <w:proofErr w:type="spellEnd"/>
      <w:r>
        <w:rPr>
          <w:rFonts w:ascii="Times New Roman" w:eastAsia="Times New Roman" w:hAnsi="Times New Roman" w:cs="Times New Roman"/>
        </w:rPr>
        <w:t xml:space="preserve"> Riley</w:t>
      </w:r>
    </w:p>
    <w:p w14:paraId="01089C94" w14:textId="77777777" w:rsidR="00796045" w:rsidRDefault="00796045" w:rsidP="00796045">
      <w:pPr>
        <w:widowControl w:val="0"/>
        <w:numPr>
          <w:ilvl w:val="0"/>
          <w:numId w:val="2"/>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lastRenderedPageBreak/>
        <w:t>All senators should continue to report on the actions of the Senate to their constituencies. If you hear any concerns from constituents about issues pertaining to the preview of the Senate, please bring them to the agenda committee so that we can discuss them in the Senate</w:t>
      </w:r>
    </w:p>
    <w:p w14:paraId="426B7AE2" w14:textId="77777777" w:rsidR="00796045" w:rsidRDefault="00796045" w:rsidP="00796045">
      <w:pPr>
        <w:widowControl w:val="0"/>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6. Reports from the Standing Committees: </w:t>
      </w:r>
    </w:p>
    <w:p w14:paraId="305614E2" w14:textId="77777777" w:rsidR="00796045" w:rsidRDefault="00796045" w:rsidP="00796045">
      <w:pPr>
        <w:widowControl w:val="0"/>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Educational Affairs Committee (EAC): Senator Clyde </w:t>
      </w:r>
    </w:p>
    <w:p w14:paraId="716BECCD" w14:textId="77777777" w:rsidR="00796045" w:rsidRDefault="00796045" w:rsidP="00796045">
      <w:pPr>
        <w:widowControl w:val="0"/>
        <w:numPr>
          <w:ilvl w:val="1"/>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Senator Clyde spoke about items discussed at the February 7th meeting</w:t>
      </w:r>
    </w:p>
    <w:p w14:paraId="54687858"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Briefing on accessibility</w:t>
      </w:r>
    </w:p>
    <w:p w14:paraId="46DDBC2F"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goal is to help individuals with disabilities access “things” as students without disabilities within the same time frames</w:t>
      </w:r>
    </w:p>
    <w:p w14:paraId="43892659"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Examples of barriers include videos without captioning, “flat” pdf content (text that is equivalent to the image), creating documents that are not recognized by screen readers</w:t>
      </w:r>
    </w:p>
    <w:p w14:paraId="7F9104E9"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Setting proper college-wide expectations (</w:t>
      </w:r>
      <w:proofErr w:type="gramStart"/>
      <w:r>
        <w:rPr>
          <w:rFonts w:ascii="Times New Roman" w:eastAsia="Times New Roman" w:hAnsi="Times New Roman" w:cs="Times New Roman"/>
        </w:rPr>
        <w:t>i.e.</w:t>
      </w:r>
      <w:proofErr w:type="gramEnd"/>
      <w:r>
        <w:rPr>
          <w:rFonts w:ascii="Times New Roman" w:eastAsia="Times New Roman" w:hAnsi="Times New Roman" w:cs="Times New Roman"/>
        </w:rPr>
        <w:t xml:space="preserve"> policies)</w:t>
      </w:r>
    </w:p>
    <w:p w14:paraId="79766404"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Academic Integrity Policy</w:t>
      </w:r>
    </w:p>
    <w:p w14:paraId="4DE7D394"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Need for designations - Are classes asynchronous, synchronous, or hybrid? Students need to be aware before enrolling in classes</w:t>
      </w:r>
    </w:p>
    <w:p w14:paraId="51ACC4C8"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Faculty need to know what </w:t>
      </w:r>
      <w:proofErr w:type="spellStart"/>
      <w:r>
        <w:rPr>
          <w:rFonts w:ascii="Times New Roman" w:eastAsia="Times New Roman" w:hAnsi="Times New Roman" w:cs="Times New Roman"/>
        </w:rPr>
        <w:t>chatgpt</w:t>
      </w:r>
      <w:proofErr w:type="spellEnd"/>
      <w:r>
        <w:rPr>
          <w:rFonts w:ascii="Times New Roman" w:eastAsia="Times New Roman" w:hAnsi="Times New Roman" w:cs="Times New Roman"/>
        </w:rPr>
        <w:t xml:space="preserve"> can do: AI aware- you've taken assignments and run them through AI and can’t be done. AI Integrated- Using AI and building on it</w:t>
      </w:r>
    </w:p>
    <w:p w14:paraId="6C061BB3"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Faculty Development Panel- Faculty from different departments who are applying it in the classroom, Faculty development day will be devoted to </w:t>
      </w:r>
      <w:proofErr w:type="spellStart"/>
      <w:r>
        <w:rPr>
          <w:rFonts w:ascii="Times New Roman" w:eastAsia="Times New Roman" w:hAnsi="Times New Roman" w:cs="Times New Roman"/>
        </w:rPr>
        <w:t>openAI</w:t>
      </w:r>
      <w:proofErr w:type="spellEnd"/>
    </w:p>
    <w:p w14:paraId="41618336"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next meeting of the EAC will address the need for review of Academic Integrity policy (Open AI)</w:t>
      </w:r>
    </w:p>
    <w:p w14:paraId="54F378B8" w14:textId="4DC4D6B8"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lastRenderedPageBreak/>
        <w:t xml:space="preserve">How do you ensure consistency across different faculty, </w:t>
      </w:r>
      <w:r>
        <w:rPr>
          <w:rFonts w:ascii="Times New Roman" w:eastAsia="Times New Roman" w:hAnsi="Times New Roman" w:cs="Times New Roman"/>
        </w:rPr>
        <w:t>departments,</w:t>
      </w:r>
      <w:r>
        <w:rPr>
          <w:rFonts w:ascii="Times New Roman" w:eastAsia="Times New Roman" w:hAnsi="Times New Roman" w:cs="Times New Roman"/>
        </w:rPr>
        <w:t xml:space="preserve"> and schools?</w:t>
      </w:r>
    </w:p>
    <w:p w14:paraId="1B6B1D56"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School name change</w:t>
      </w:r>
    </w:p>
    <w:p w14:paraId="775134B2"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current “School of Education and Health” is going to be changed to the “School of Health Professions”</w:t>
      </w:r>
    </w:p>
    <w:p w14:paraId="015F834F"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More investment into the health professions</w:t>
      </w:r>
    </w:p>
    <w:p w14:paraId="483D1DE1" w14:textId="77777777"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Nursing, physical therapy</w:t>
      </w:r>
    </w:p>
    <w:p w14:paraId="6BB012B5" w14:textId="77777777" w:rsidR="00796045" w:rsidRDefault="00796045" w:rsidP="00796045">
      <w:pPr>
        <w:widowControl w:val="0"/>
        <w:numPr>
          <w:ilvl w:val="2"/>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Eat with EAC</w:t>
      </w:r>
    </w:p>
    <w:p w14:paraId="5CCAAA7B"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Tuesday, February 28th in DSL 300 at 3:30 pm</w:t>
      </w:r>
    </w:p>
    <w:p w14:paraId="65FB0CEB"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Space for students to bring comments, concerns, and suggestions to the table to be later discussed in the EAC</w:t>
      </w:r>
    </w:p>
    <w:p w14:paraId="6B2B8436" w14:textId="77777777" w:rsidR="00796045" w:rsidRDefault="00796045" w:rsidP="00796045">
      <w:pPr>
        <w:widowControl w:val="0"/>
        <w:numPr>
          <w:ilvl w:val="3"/>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Second Deputy Speaker </w:t>
      </w:r>
      <w:proofErr w:type="spellStart"/>
      <w:r>
        <w:rPr>
          <w:rFonts w:ascii="Times New Roman" w:eastAsia="Times New Roman" w:hAnsi="Times New Roman" w:cs="Times New Roman"/>
        </w:rPr>
        <w:t>Jazi</w:t>
      </w:r>
      <w:proofErr w:type="spellEnd"/>
      <w:r>
        <w:rPr>
          <w:rFonts w:ascii="Times New Roman" w:eastAsia="Times New Roman" w:hAnsi="Times New Roman" w:cs="Times New Roman"/>
        </w:rPr>
        <w:t xml:space="preserve"> Riley asked about Education within the new School of Health Professions</w:t>
      </w:r>
    </w:p>
    <w:p w14:paraId="7F7BFA95" w14:textId="77777777"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Education also has clinical placements, outside regulators, and accreditors that are necessary to be maintained</w:t>
      </w:r>
    </w:p>
    <w:p w14:paraId="524926C8" w14:textId="77777777" w:rsidR="00796045" w:rsidRDefault="00796045" w:rsidP="00796045">
      <w:pPr>
        <w:widowControl w:val="0"/>
        <w:numPr>
          <w:ilvl w:val="4"/>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There is ongoing conversation and research being conducted to decide whether there should be a shift or not. Decisions will be made within the next few weeks</w:t>
      </w:r>
    </w:p>
    <w:p w14:paraId="5B619BD9" w14:textId="77777777" w:rsidR="00796045" w:rsidRDefault="00796045" w:rsidP="00796045">
      <w:pPr>
        <w:widowControl w:val="0"/>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Campus Life Committee (CLC): Senator Abreu</w:t>
      </w:r>
    </w:p>
    <w:p w14:paraId="4AA4C1D4" w14:textId="77777777" w:rsidR="00796045" w:rsidRDefault="00796045" w:rsidP="00796045">
      <w:pPr>
        <w:widowControl w:val="0"/>
        <w:numPr>
          <w:ilvl w:val="1"/>
          <w:numId w:val="5"/>
        </w:numPr>
        <w:rPr>
          <w:rFonts w:ascii="Times New Roman" w:eastAsia="Times New Roman" w:hAnsi="Times New Roman" w:cs="Times New Roman"/>
        </w:rPr>
      </w:pPr>
      <w:r>
        <w:rPr>
          <w:rFonts w:ascii="Times New Roman" w:eastAsia="Times New Roman" w:hAnsi="Times New Roman" w:cs="Times New Roman"/>
        </w:rPr>
        <w:t>Senator Abreu spoke on items discussed at the February 15th meeting</w:t>
      </w:r>
    </w:p>
    <w:p w14:paraId="2DACAE5E"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Residence Life is attending to Well-being and Safety needs:</w:t>
      </w:r>
    </w:p>
    <w:p w14:paraId="54AA2982"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Chrysostom and Jasper will have a Public Safety Office in the fall.</w:t>
      </w:r>
    </w:p>
    <w:p w14:paraId="1F074682"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 xml:space="preserve">A new meditation room is being identified since the Horan construction has obstructed </w:t>
      </w:r>
      <w:r>
        <w:rPr>
          <w:rFonts w:ascii="Times New Roman" w:eastAsia="Times New Roman" w:hAnsi="Times New Roman" w:cs="Times New Roman"/>
        </w:rPr>
        <w:lastRenderedPageBreak/>
        <w:t>the meditation room</w:t>
      </w:r>
    </w:p>
    <w:p w14:paraId="75289A60"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Jasper Lounge 2nd Floor will be renovated</w:t>
      </w:r>
    </w:p>
    <w:p w14:paraId="31B75B13"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140 applications for campus housing were received on the first day of the housing lottery</w:t>
      </w:r>
    </w:p>
    <w:p w14:paraId="622DA7AA"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Arches Living Learning Community has applications that are open</w:t>
      </w:r>
    </w:p>
    <w:p w14:paraId="0C8614B4"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 xml:space="preserve">The Dean of Students Office, Health Services, and the CARE Team have continued the post-Covid student care and conduct needs this year after the discontinuation of the </w:t>
      </w:r>
      <w:proofErr w:type="spellStart"/>
      <w:r>
        <w:rPr>
          <w:rFonts w:ascii="Times New Roman" w:eastAsia="Times New Roman" w:hAnsi="Times New Roman" w:cs="Times New Roman"/>
        </w:rPr>
        <w:t>OneManhattan</w:t>
      </w:r>
      <w:proofErr w:type="spellEnd"/>
      <w:r>
        <w:rPr>
          <w:rFonts w:ascii="Times New Roman" w:eastAsia="Times New Roman" w:hAnsi="Times New Roman" w:cs="Times New Roman"/>
        </w:rPr>
        <w:t xml:space="preserve"> Office. Approximately 200 cases were reported and attended to this academic year.</w:t>
      </w:r>
    </w:p>
    <w:p w14:paraId="0ED4FF1B"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 xml:space="preserve">Mental Health promotional materials were created by a variety of different student groups to assist with the growing need for mental health. 30+ resources are available. </w:t>
      </w:r>
    </w:p>
    <w:p w14:paraId="1C4B6DC0"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In the fall the national suicide hotline number, sexual assault number, and public safety number will be on the back of every student’s ID</w:t>
      </w:r>
    </w:p>
    <w:p w14:paraId="14BE2868"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Student Life is thriving</w:t>
      </w:r>
    </w:p>
    <w:p w14:paraId="5E20E676"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Pipes and Drums will be participating in 9 Parades this year including St. Patrick’s Day Parade.</w:t>
      </w:r>
    </w:p>
    <w:p w14:paraId="2F361E0D"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The Esports Program has grown to 40 students including participation in National competitions.</w:t>
      </w:r>
    </w:p>
    <w:p w14:paraId="4A2BA2C0"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305 unique users are participating in Intramural Sports</w:t>
      </w:r>
    </w:p>
    <w:p w14:paraId="070F8B47"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The Dining Committee has been tasked to look into Halal meal options on campus as well as appropriate food options for Lent and Ash Wednesday this year</w:t>
      </w:r>
    </w:p>
    <w:p w14:paraId="7A5EC901"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 xml:space="preserve">Aramark has confirmed that more options and appropriate meals will be provided for all Fridays for Lent (March 3, 10, 24, 31) as </w:t>
      </w:r>
      <w:r>
        <w:rPr>
          <w:rFonts w:ascii="Times New Roman" w:eastAsia="Times New Roman" w:hAnsi="Times New Roman" w:cs="Times New Roman"/>
        </w:rPr>
        <w:lastRenderedPageBreak/>
        <w:t>well as Ash Wednesday</w:t>
      </w:r>
    </w:p>
    <w:p w14:paraId="21521DA2"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Halal Foods and Kosher foods require a special kitchen so hot meals would not be possible with our current kitchens. New kitchen would be required which is quite expensive</w:t>
      </w:r>
    </w:p>
    <w:p w14:paraId="6647837A"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Prepared Halal foods can be available for observing MC campus community members at the convenience store in Thomas Hall. Dining Services would need to know who might need this food accommodation. This will be shared with the Diversity Council and CMSA</w:t>
      </w:r>
    </w:p>
    <w:p w14:paraId="608BBEED" w14:textId="77777777" w:rsidR="00796045" w:rsidRDefault="00796045" w:rsidP="00796045">
      <w:pPr>
        <w:widowControl w:val="0"/>
        <w:numPr>
          <w:ilvl w:val="3"/>
          <w:numId w:val="5"/>
        </w:numPr>
        <w:rPr>
          <w:rFonts w:ascii="Times New Roman" w:eastAsia="Times New Roman" w:hAnsi="Times New Roman" w:cs="Times New Roman"/>
        </w:rPr>
      </w:pPr>
      <w:r>
        <w:rPr>
          <w:rFonts w:ascii="Times New Roman" w:eastAsia="Times New Roman" w:hAnsi="Times New Roman" w:cs="Times New Roman"/>
        </w:rPr>
        <w:t>New Hydroponics Garden is providing fresh herbs for our lunches and catering now</w:t>
      </w:r>
    </w:p>
    <w:p w14:paraId="6C28819B" w14:textId="77777777" w:rsidR="00796045" w:rsidRDefault="00796045" w:rsidP="00796045">
      <w:pPr>
        <w:widowControl w:val="0"/>
        <w:numPr>
          <w:ilvl w:val="2"/>
          <w:numId w:val="5"/>
        </w:numPr>
        <w:rPr>
          <w:rFonts w:ascii="Times New Roman" w:eastAsia="Times New Roman" w:hAnsi="Times New Roman" w:cs="Times New Roman"/>
        </w:rPr>
      </w:pPr>
      <w:r>
        <w:rPr>
          <w:rFonts w:ascii="Times New Roman" w:eastAsia="Times New Roman" w:hAnsi="Times New Roman" w:cs="Times New Roman"/>
        </w:rPr>
        <w:t>An area of growing concern is non-students using the Draddy Gym. Public Safety is working to address this</w:t>
      </w:r>
    </w:p>
    <w:p w14:paraId="69010CA5"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7. Old Business </w:t>
      </w:r>
    </w:p>
    <w:p w14:paraId="684F0129" w14:textId="77777777" w:rsidR="00796045" w:rsidRDefault="00796045" w:rsidP="00796045">
      <w:pPr>
        <w:widowControl w:val="0"/>
        <w:pBdr>
          <w:top w:val="nil"/>
          <w:left w:val="nil"/>
          <w:bottom w:val="nil"/>
          <w:right w:val="nil"/>
          <w:between w:val="nil"/>
        </w:pBdr>
        <w:ind w:left="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8. New Business </w:t>
      </w:r>
    </w:p>
    <w:p w14:paraId="39EC7F53" w14:textId="77777777" w:rsidR="00796045" w:rsidRDefault="00796045" w:rsidP="00796045">
      <w:pPr>
        <w:widowControl w:val="0"/>
        <w:numPr>
          <w:ilvl w:val="0"/>
          <w:numId w:val="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Jasper Wellness Day: Senator Abreu </w:t>
      </w:r>
    </w:p>
    <w:p w14:paraId="40DD6F8A" w14:textId="77777777" w:rsidR="00796045" w:rsidRDefault="00796045" w:rsidP="00796045">
      <w:pPr>
        <w:widowControl w:val="0"/>
        <w:numPr>
          <w:ilvl w:val="1"/>
          <w:numId w:val="6"/>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On Wednesday, March 22, 2023, the </w:t>
      </w:r>
      <w:proofErr w:type="gramStart"/>
      <w:r>
        <w:rPr>
          <w:rFonts w:ascii="Times New Roman" w:eastAsia="Times New Roman" w:hAnsi="Times New Roman" w:cs="Times New Roman"/>
        </w:rPr>
        <w:t>Provost</w:t>
      </w:r>
      <w:proofErr w:type="gramEnd"/>
      <w:r>
        <w:rPr>
          <w:rFonts w:ascii="Times New Roman" w:eastAsia="Times New Roman" w:hAnsi="Times New Roman" w:cs="Times New Roman"/>
        </w:rPr>
        <w:t xml:space="preserve"> and faculty agreed that classes be canceled from 10:00 am -3:00 pm. Supplemental instruction will occur during that time so that students can participate in the day’s events.</w:t>
      </w:r>
    </w:p>
    <w:p w14:paraId="0A0CD98D" w14:textId="77777777" w:rsidR="00796045" w:rsidRDefault="00796045" w:rsidP="00796045">
      <w:pPr>
        <w:widowControl w:val="0"/>
        <w:numPr>
          <w:ilvl w:val="1"/>
          <w:numId w:val="6"/>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This day came out of an initiative called the Wellbeing and Flourishing Council that started on-campus organically 2 ½ years ago. The committee was hoping to draw synergies between the Wellbeing assets on campus (counseling center, health services, SRC, CARE Team, multicultural center, food and security committee, campus ministry, arts and music, fitness center, career center)</w:t>
      </w:r>
    </w:p>
    <w:p w14:paraId="2A02B696"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The Wellbeing and Flourishing Council has convened during monthly meetings. Goals include:</w:t>
      </w:r>
    </w:p>
    <w:p w14:paraId="45237375"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 xml:space="preserve">Assessment of the baseline of how students are doing </w:t>
      </w:r>
    </w:p>
    <w:p w14:paraId="7C11169C"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lastRenderedPageBreak/>
        <w:t>Website to articulate all the resources for well-being on campus, promotion of programs, increased synergy</w:t>
      </w:r>
    </w:p>
    <w:p w14:paraId="369D46F9"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The council is meant to center well-being and flourishing at Manhattan College thus the creation of the annual Jasper Day of Wellness last year (sunset and sunrise yoga, discussion groups, meditation, mass, fitness boot camps)</w:t>
      </w:r>
    </w:p>
    <w:p w14:paraId="4AB8924D"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This year, five student well-being ambassadors are excited to lead the day’s events and get people involved in the activities</w:t>
      </w:r>
    </w:p>
    <w:p w14:paraId="25D177A1"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An email will be sent with all the details on the day’s events with times and locations early next week</w:t>
      </w:r>
    </w:p>
    <w:p w14:paraId="6FE7254A"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 xml:space="preserve">At 12:00 pm Brother Dan will be hosting a Pause of Gratitude to allow folks to come together to pause to give gratitude and feel united in the community. At 12:30 he will also be leading a wellness walk in conjunction with kinesiology and fitness mentors. </w:t>
      </w:r>
    </w:p>
    <w:p w14:paraId="118E84DE"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Throughout the day there will be music, boot camps, and a variety of discussion groups on all areas of wellness</w:t>
      </w:r>
    </w:p>
    <w:p w14:paraId="238BEB3A"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 xml:space="preserve">If there are any constituent groups that would like to contribute or discuss specific activities, there is still time to reach out as the council is still finalizing the day’s arrangements. Contact </w:t>
      </w:r>
      <w:hyperlink r:id="rId7">
        <w:r>
          <w:rPr>
            <w:rFonts w:ascii="Times New Roman" w:eastAsia="Times New Roman" w:hAnsi="Times New Roman" w:cs="Times New Roman"/>
            <w:color w:val="1155CC"/>
            <w:u w:val="single"/>
          </w:rPr>
          <w:t>wellness@manhattan.edu</w:t>
        </w:r>
      </w:hyperlink>
    </w:p>
    <w:p w14:paraId="49CBDAD9"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 xml:space="preserve">The Wellbeing and Flourishing Council meets for a variety of different initiatives of well-being, one of which is the Truth Initiative Grant </w:t>
      </w:r>
    </w:p>
    <w:p w14:paraId="2C979B50"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Hoping to create momentum around making Manhattan College a smoke-free and vape-free campus. For the next 17 months or so, a task force will be in charge of spreading the benefits of a smoke-free campus to the community.</w:t>
      </w:r>
    </w:p>
    <w:p w14:paraId="4F2E15CB"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 xml:space="preserve">The truth Initiative is looking for 2 student representatives. These students will join other student ambassadors in Washington D.C. The Truth Initiative is also looking for staff and faculty </w:t>
      </w:r>
      <w:r>
        <w:rPr>
          <w:rFonts w:ascii="Times New Roman" w:eastAsia="Times New Roman" w:hAnsi="Times New Roman" w:cs="Times New Roman"/>
        </w:rPr>
        <w:lastRenderedPageBreak/>
        <w:t>members to be a part of the task force. This will include smokers and vapers who would like a voice in this initiative</w:t>
      </w:r>
    </w:p>
    <w:p w14:paraId="3606DC65" w14:textId="77777777" w:rsidR="00796045" w:rsidRDefault="00796045" w:rsidP="00796045">
      <w:pPr>
        <w:widowControl w:val="0"/>
        <w:numPr>
          <w:ilvl w:val="1"/>
          <w:numId w:val="6"/>
        </w:numPr>
        <w:rPr>
          <w:rFonts w:ascii="Times New Roman" w:eastAsia="Times New Roman" w:hAnsi="Times New Roman" w:cs="Times New Roman"/>
        </w:rPr>
      </w:pPr>
      <w:r>
        <w:rPr>
          <w:rFonts w:ascii="Times New Roman" w:eastAsia="Times New Roman" w:hAnsi="Times New Roman" w:cs="Times New Roman"/>
        </w:rPr>
        <w:t>The floor was opened for questions</w:t>
      </w:r>
    </w:p>
    <w:p w14:paraId="4041EBC1"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Senator Qazi: Some of my constituents are concerned about the cancellation of classes for the Jasper Day of Wellness, can you or the provost shed some light on this? The main question is that this decision to cancel classes was not discussed in the Senate or CFA, therefore what faculty were involved in this decision? Faculty are concerned with some of their sections being canceled and others not.</w:t>
      </w:r>
    </w:p>
    <w:p w14:paraId="3BFE1585" w14:textId="77777777" w:rsidR="00796045" w:rsidRDefault="00796045" w:rsidP="00796045">
      <w:pPr>
        <w:widowControl w:val="0"/>
        <w:numPr>
          <w:ilvl w:val="3"/>
          <w:numId w:val="6"/>
        </w:numPr>
        <w:rPr>
          <w:rFonts w:ascii="Times New Roman" w:eastAsia="Times New Roman" w:hAnsi="Times New Roman" w:cs="Times New Roman"/>
        </w:rPr>
      </w:pPr>
      <w:r>
        <w:rPr>
          <w:rFonts w:ascii="Times New Roman" w:eastAsia="Times New Roman" w:hAnsi="Times New Roman" w:cs="Times New Roman"/>
        </w:rPr>
        <w:t xml:space="preserve">Senator Abreu was not involved in the decision-making process for the academic part of the day. Last year classes were not canceled, instead, the faculty decided if they were going to allow students to participate in the activities or not. </w:t>
      </w:r>
    </w:p>
    <w:p w14:paraId="1D8C50F5" w14:textId="77777777" w:rsidR="00796045" w:rsidRDefault="00796045" w:rsidP="00796045">
      <w:pPr>
        <w:widowControl w:val="0"/>
        <w:numPr>
          <w:ilvl w:val="3"/>
          <w:numId w:val="6"/>
        </w:numPr>
        <w:rPr>
          <w:rFonts w:ascii="Times New Roman" w:eastAsia="Times New Roman" w:hAnsi="Times New Roman" w:cs="Times New Roman"/>
        </w:rPr>
      </w:pPr>
      <w:r>
        <w:rPr>
          <w:rFonts w:ascii="Times New Roman" w:eastAsia="Times New Roman" w:hAnsi="Times New Roman" w:cs="Times New Roman"/>
        </w:rPr>
        <w:t xml:space="preserve">Senator Clyde: The students brought this to us as a concern given the events of last year. Originally, it was supposed to be a full day of no classes but for a variety of reasons it was best to just have the middle of the day. Just as days get canceled due to snow and other reasons, this was a high priority, and we move forward. This was something that was worked through with students. </w:t>
      </w:r>
    </w:p>
    <w:p w14:paraId="2B0A7EFA" w14:textId="77777777" w:rsidR="00796045" w:rsidRDefault="00796045" w:rsidP="00796045">
      <w:pPr>
        <w:widowControl w:val="0"/>
        <w:numPr>
          <w:ilvl w:val="2"/>
          <w:numId w:val="6"/>
        </w:numPr>
        <w:rPr>
          <w:rFonts w:ascii="Times New Roman" w:eastAsia="Times New Roman" w:hAnsi="Times New Roman" w:cs="Times New Roman"/>
        </w:rPr>
      </w:pPr>
      <w:r>
        <w:rPr>
          <w:rFonts w:ascii="Times New Roman" w:eastAsia="Times New Roman" w:hAnsi="Times New Roman" w:cs="Times New Roman"/>
        </w:rPr>
        <w:t>Senator Qazi: Does this cancelation consider the number of weeks a particular section has to meet?</w:t>
      </w:r>
    </w:p>
    <w:p w14:paraId="4CB60A98" w14:textId="77777777" w:rsidR="00796045" w:rsidRDefault="00796045" w:rsidP="00796045">
      <w:pPr>
        <w:widowControl w:val="0"/>
        <w:numPr>
          <w:ilvl w:val="3"/>
          <w:numId w:val="6"/>
        </w:numPr>
        <w:rPr>
          <w:rFonts w:ascii="Times New Roman" w:eastAsia="Times New Roman" w:hAnsi="Times New Roman" w:cs="Times New Roman"/>
        </w:rPr>
      </w:pPr>
      <w:r>
        <w:rPr>
          <w:rFonts w:ascii="Times New Roman" w:eastAsia="Times New Roman" w:hAnsi="Times New Roman" w:cs="Times New Roman"/>
        </w:rPr>
        <w:t>Yes, just as is done for snow days. The educational supplemental opportunities that are being offered will be wellness-related topics that people could sew into their classes. Each faculty member has to figure out how to deal with that himself or herself. The programming is academic in nature.</w:t>
      </w:r>
    </w:p>
    <w:p w14:paraId="7EC157E2" w14:textId="77777777" w:rsidR="00796045" w:rsidRDefault="00796045" w:rsidP="00796045">
      <w:pPr>
        <w:widowControl w:val="0"/>
        <w:pBdr>
          <w:top w:val="nil"/>
          <w:left w:val="nil"/>
          <w:bottom w:val="nil"/>
          <w:right w:val="nil"/>
          <w:between w:val="nil"/>
        </w:pBdr>
        <w:ind w:left="716"/>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b. Other? </w:t>
      </w:r>
    </w:p>
    <w:p w14:paraId="5A55842B"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color w:val="000000"/>
        </w:rPr>
      </w:pPr>
      <w:r>
        <w:rPr>
          <w:rFonts w:ascii="Times New Roman" w:eastAsia="Times New Roman" w:hAnsi="Times New Roman" w:cs="Times New Roman"/>
          <w:b/>
        </w:rPr>
        <w:t>9.</w:t>
      </w:r>
      <w:r>
        <w:rPr>
          <w:rFonts w:ascii="Times New Roman" w:eastAsia="Times New Roman" w:hAnsi="Times New Roman" w:cs="Times New Roman"/>
          <w:b/>
          <w:color w:val="000000"/>
        </w:rPr>
        <w:t xml:space="preserve"> Adjourn</w:t>
      </w:r>
    </w:p>
    <w:p w14:paraId="1DBC4442" w14:textId="77777777" w:rsidR="00796045" w:rsidRDefault="00796045" w:rsidP="00796045">
      <w:pPr>
        <w:widowControl w:val="0"/>
        <w:numPr>
          <w:ilvl w:val="0"/>
          <w:numId w:val="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The meeting was adjourned at 4:00 pm. The next meeting of the Senate will be on March 21, 2023 </w:t>
      </w:r>
    </w:p>
    <w:p w14:paraId="5A935B43" w14:textId="77777777" w:rsidR="00796045" w:rsidRDefault="00796045" w:rsidP="00796045">
      <w:pPr>
        <w:widowControl w:val="0"/>
        <w:pBdr>
          <w:top w:val="nil"/>
          <w:left w:val="nil"/>
          <w:bottom w:val="nil"/>
          <w:right w:val="nil"/>
          <w:between w:val="nil"/>
        </w:pBdr>
        <w:ind w:left="3"/>
        <w:rPr>
          <w:rFonts w:ascii="Times New Roman" w:eastAsia="Times New Roman" w:hAnsi="Times New Roman" w:cs="Times New Roman"/>
          <w:b/>
        </w:rPr>
      </w:pPr>
    </w:p>
    <w:p w14:paraId="129FD0FE" w14:textId="77777777" w:rsidR="00401485" w:rsidRDefault="00401485"/>
    <w:sectPr w:rsidR="00401485">
      <w:pgSz w:w="12240" w:h="15840"/>
      <w:pgMar w:top="1440" w:right="2889" w:bottom="3840" w:left="180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55C"/>
    <w:multiLevelType w:val="multilevel"/>
    <w:tmpl w:val="7410F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4064E6C"/>
    <w:multiLevelType w:val="multilevel"/>
    <w:tmpl w:val="7E8073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A1524A"/>
    <w:multiLevelType w:val="multilevel"/>
    <w:tmpl w:val="4E52F3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6C630E3"/>
    <w:multiLevelType w:val="multilevel"/>
    <w:tmpl w:val="79E610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6406D6E"/>
    <w:multiLevelType w:val="multilevel"/>
    <w:tmpl w:val="CB84FC2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43681FD0"/>
    <w:multiLevelType w:val="multilevel"/>
    <w:tmpl w:val="34B671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4FB05E89"/>
    <w:multiLevelType w:val="multilevel"/>
    <w:tmpl w:val="01A45A5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78900995"/>
    <w:multiLevelType w:val="multilevel"/>
    <w:tmpl w:val="98382F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09204737">
    <w:abstractNumId w:val="0"/>
  </w:num>
  <w:num w:numId="2" w16cid:durableId="1279411937">
    <w:abstractNumId w:val="7"/>
  </w:num>
  <w:num w:numId="3" w16cid:durableId="1748502588">
    <w:abstractNumId w:val="3"/>
  </w:num>
  <w:num w:numId="4" w16cid:durableId="335305693">
    <w:abstractNumId w:val="2"/>
  </w:num>
  <w:num w:numId="5" w16cid:durableId="166528326">
    <w:abstractNumId w:val="4"/>
  </w:num>
  <w:num w:numId="6" w16cid:durableId="2049645056">
    <w:abstractNumId w:val="6"/>
  </w:num>
  <w:num w:numId="7" w16cid:durableId="696198793">
    <w:abstractNumId w:val="1"/>
  </w:num>
  <w:num w:numId="8" w16cid:durableId="98962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045"/>
    <w:rsid w:val="00401485"/>
    <w:rsid w:val="0064122C"/>
    <w:rsid w:val="00796045"/>
    <w:rsid w:val="00BD4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34D74F"/>
  <w15:chartTrackingRefBased/>
  <w15:docId w15:val="{CB3B6507-C80A-EC42-AE6B-DBCACC02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045"/>
    <w:pPr>
      <w:spacing w:line="276" w:lineRule="auto"/>
    </w:pPr>
    <w:rPr>
      <w:rFonts w:ascii="Arial" w:eastAsia="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llness@manhatta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TD-5pOKkIASxO1i2R44ig4CRcIHXAkvr/view"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1544</Words>
  <Characters>8803</Characters>
  <Application>Microsoft Office Word</Application>
  <DocSecurity>0</DocSecurity>
  <Lines>73</Lines>
  <Paragraphs>20</Paragraphs>
  <ScaleCrop>false</ScaleCrop>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Rodi</dc:creator>
  <cp:keywords/>
  <dc:description/>
  <cp:lastModifiedBy>Nicole Rodi</cp:lastModifiedBy>
  <cp:revision>1</cp:revision>
  <dcterms:created xsi:type="dcterms:W3CDTF">2023-02-25T22:57:00Z</dcterms:created>
  <dcterms:modified xsi:type="dcterms:W3CDTF">2023-02-25T22:58:00Z</dcterms:modified>
</cp:coreProperties>
</file>