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726E" w14:textId="77777777" w:rsidR="00EE291D" w:rsidRDefault="00EE291D">
      <w:pPr>
        <w:jc w:val="center"/>
      </w:pPr>
    </w:p>
    <w:p w14:paraId="0FB4E6FE" w14:textId="77777777" w:rsidR="00EE291D" w:rsidRDefault="00EE291D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2A0E49A9" w14:textId="77777777" w:rsidR="00EE291D" w:rsidRDefault="00EE291D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012C9265" w14:textId="77777777" w:rsidR="00EE291D" w:rsidRDefault="00EE291D">
      <w:pPr>
        <w:jc w:val="center"/>
        <w:rPr>
          <w:rFonts w:ascii="EB Garamond" w:eastAsia="EB Garamond" w:hAnsi="EB Garamond" w:cs="EB Garamond"/>
          <w:sz w:val="24"/>
          <w:szCs w:val="24"/>
        </w:rPr>
      </w:pPr>
    </w:p>
    <w:p w14:paraId="25F8D06F" w14:textId="0ABC2EA2" w:rsidR="00EE291D" w:rsidRDefault="00F12539">
      <w:pPr>
        <w:jc w:val="center"/>
        <w:rPr>
          <w:rFonts w:ascii="EB Garamond" w:eastAsia="EB Garamond" w:hAnsi="EB Garamond" w:cs="EB Garamond"/>
          <w:sz w:val="28"/>
          <w:szCs w:val="28"/>
        </w:rPr>
      </w:pPr>
      <w:r>
        <w:rPr>
          <w:rFonts w:ascii="EB Garamond" w:eastAsia="EB Garamond" w:hAnsi="EB Garamond" w:cs="EB Garamond"/>
          <w:sz w:val="28"/>
          <w:szCs w:val="28"/>
        </w:rPr>
        <w:t xml:space="preserve">Tuesday, </w:t>
      </w:r>
      <w:r w:rsidR="00C50B59">
        <w:rPr>
          <w:rFonts w:ascii="EB Garamond" w:eastAsia="EB Garamond" w:hAnsi="EB Garamond" w:cs="EB Garamond"/>
          <w:sz w:val="28"/>
          <w:szCs w:val="28"/>
        </w:rPr>
        <w:t>April</w:t>
      </w:r>
      <w:r>
        <w:rPr>
          <w:rFonts w:ascii="EB Garamond" w:eastAsia="EB Garamond" w:hAnsi="EB Garamond" w:cs="EB Garamond"/>
          <w:sz w:val="28"/>
          <w:szCs w:val="28"/>
        </w:rPr>
        <w:t xml:space="preserve"> </w:t>
      </w:r>
      <w:r w:rsidR="00C50B59">
        <w:rPr>
          <w:rFonts w:ascii="EB Garamond" w:eastAsia="EB Garamond" w:hAnsi="EB Garamond" w:cs="EB Garamond"/>
          <w:sz w:val="28"/>
          <w:szCs w:val="28"/>
        </w:rPr>
        <w:t>20</w:t>
      </w:r>
      <w:r>
        <w:rPr>
          <w:rFonts w:ascii="EB Garamond" w:eastAsia="EB Garamond" w:hAnsi="EB Garamond" w:cs="EB Garamond"/>
          <w:sz w:val="28"/>
          <w:szCs w:val="28"/>
          <w:vertAlign w:val="superscript"/>
        </w:rPr>
        <w:t>th</w:t>
      </w:r>
      <w:r>
        <w:rPr>
          <w:rFonts w:ascii="EB Garamond" w:eastAsia="EB Garamond" w:hAnsi="EB Garamond" w:cs="EB Garamond"/>
          <w:sz w:val="28"/>
          <w:szCs w:val="28"/>
        </w:rPr>
        <w:t>, 202</w:t>
      </w:r>
      <w:r w:rsidR="00C14C11">
        <w:rPr>
          <w:rFonts w:ascii="EB Garamond" w:eastAsia="EB Garamond" w:hAnsi="EB Garamond" w:cs="EB Garamond"/>
          <w:sz w:val="28"/>
          <w:szCs w:val="28"/>
        </w:rPr>
        <w:t>1</w:t>
      </w:r>
      <w:r>
        <w:rPr>
          <w:rFonts w:ascii="EB Garamond" w:eastAsia="EB Garamond" w:hAnsi="EB Garamond" w:cs="EB Garamond"/>
          <w:sz w:val="28"/>
          <w:szCs w:val="28"/>
        </w:rPr>
        <w:t xml:space="preserve"> | 3:30- 5 pm |</w:t>
      </w:r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r>
        <w:rPr>
          <w:rFonts w:ascii="EB Garamond" w:eastAsia="EB Garamond" w:hAnsi="EB Garamond" w:cs="EB Garamond"/>
          <w:sz w:val="28"/>
          <w:szCs w:val="28"/>
        </w:rPr>
        <w:t xml:space="preserve">Google Meet </w:t>
      </w:r>
    </w:p>
    <w:p w14:paraId="22EB9D27" w14:textId="77777777" w:rsidR="00193007" w:rsidRPr="00193007" w:rsidRDefault="00F12539" w:rsidP="00193007">
      <w:pPr>
        <w:shd w:val="clear" w:color="auto" w:fill="FFFFFF"/>
        <w:spacing w:line="270" w:lineRule="atLeast"/>
        <w:rPr>
          <w:rFonts w:ascii="Helvetica" w:eastAsia="Times New Roman" w:hAnsi="Helvetica" w:cs="Times New Roman"/>
          <w:color w:val="70757A"/>
          <w:sz w:val="18"/>
          <w:szCs w:val="18"/>
        </w:rPr>
      </w:pPr>
      <w:r>
        <w:rPr>
          <w:rFonts w:ascii="EB Garamond" w:eastAsia="EB Garamond" w:hAnsi="EB Garamond" w:cs="EB Garamond"/>
          <w:sz w:val="28"/>
          <w:szCs w:val="28"/>
        </w:rPr>
        <w:t>Meeting</w:t>
      </w:r>
      <w:r w:rsidR="00C50B59">
        <w:rPr>
          <w:rFonts w:ascii="EB Garamond" w:eastAsia="EB Garamond" w:hAnsi="EB Garamond" w:cs="EB Garamond"/>
          <w:sz w:val="28"/>
          <w:szCs w:val="28"/>
        </w:rPr>
        <w:t xml:space="preserve">: </w:t>
      </w:r>
      <w:hyperlink r:id="rId8" w:tgtFrame="_blank" w:history="1">
        <w:r w:rsidR="00193007" w:rsidRPr="00193007">
          <w:rPr>
            <w:rFonts w:ascii="Helvetica" w:eastAsia="Times New Roman" w:hAnsi="Helvetica" w:cs="Times New Roman"/>
            <w:color w:val="1A73E8"/>
            <w:sz w:val="18"/>
            <w:szCs w:val="18"/>
            <w:u w:val="single"/>
          </w:rPr>
          <w:t>meet.google.com/</w:t>
        </w:r>
        <w:proofErr w:type="spellStart"/>
        <w:r w:rsidR="00193007" w:rsidRPr="00193007">
          <w:rPr>
            <w:rFonts w:ascii="Helvetica" w:eastAsia="Times New Roman" w:hAnsi="Helvetica" w:cs="Times New Roman"/>
            <w:color w:val="1A73E8"/>
            <w:sz w:val="18"/>
            <w:szCs w:val="18"/>
            <w:u w:val="single"/>
          </w:rPr>
          <w:t>bnr-xkus-tbk</w:t>
        </w:r>
        <w:proofErr w:type="spellEnd"/>
      </w:hyperlink>
    </w:p>
    <w:p w14:paraId="050E7C1A" w14:textId="5CE67EB9" w:rsidR="00EE291D" w:rsidRPr="008578D2" w:rsidRDefault="00193007" w:rsidP="0019300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20"/>
        <w:contextualSpacing/>
        <w:rPr>
          <w:rFonts w:ascii="EB Garamond" w:eastAsia="EB Garamond" w:hAnsi="EB Garamond" w:cs="EB Garamond"/>
          <w:bCs/>
          <w:sz w:val="28"/>
          <w:szCs w:val="28"/>
        </w:rPr>
      </w:pPr>
      <w:r>
        <w:rPr>
          <w:rFonts w:ascii="EB Garamond" w:eastAsia="EB Garamond" w:hAnsi="EB Garamond" w:cs="EB Garamond"/>
          <w:bCs/>
          <w:sz w:val="28"/>
          <w:szCs w:val="28"/>
        </w:rPr>
        <w:t xml:space="preserve">           </w:t>
      </w:r>
      <w:r w:rsidR="00F12539" w:rsidRPr="008578D2">
        <w:rPr>
          <w:rFonts w:ascii="EB Garamond" w:eastAsia="EB Garamond" w:hAnsi="EB Garamond" w:cs="EB Garamond"/>
          <w:bCs/>
          <w:sz w:val="28"/>
          <w:szCs w:val="28"/>
        </w:rPr>
        <w:t xml:space="preserve">Livestream: </w:t>
      </w:r>
      <w:hyperlink r:id="rId9" w:tgtFrame="_blank" w:history="1">
        <w:r>
          <w:rPr>
            <w:rStyle w:val="Hyperlink"/>
            <w:rFonts w:ascii="Helvetica" w:hAnsi="Helvetica"/>
            <w:sz w:val="18"/>
            <w:szCs w:val="18"/>
            <w:shd w:val="clear" w:color="auto" w:fill="FFFFFF"/>
          </w:rPr>
          <w:t>stream.meet.google.com/stream/61b6a232-a90e-490d-aae5-78d4c0e370a1</w:t>
        </w:r>
      </w:hyperlink>
      <w:r>
        <w:t xml:space="preserve"> </w:t>
      </w:r>
    </w:p>
    <w:p w14:paraId="66050E48" w14:textId="77777777" w:rsidR="00B05143" w:rsidRDefault="00F12539" w:rsidP="008578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720"/>
        <w:contextualSpacing/>
        <w:jc w:val="center"/>
        <w:rPr>
          <w:rFonts w:ascii="EB Garamond" w:eastAsia="EB Garamond" w:hAnsi="EB Garamond" w:cs="EB Garamond"/>
          <w:b/>
          <w:color w:val="000000"/>
          <w:sz w:val="28"/>
          <w:szCs w:val="28"/>
        </w:rPr>
      </w:pPr>
      <w:r>
        <w:rPr>
          <w:rFonts w:ascii="EB Garamond" w:eastAsia="EB Garamond" w:hAnsi="EB Garamond" w:cs="EB Garamond"/>
          <w:b/>
          <w:color w:val="000000"/>
          <w:sz w:val="28"/>
          <w:szCs w:val="28"/>
        </w:rPr>
        <w:t>Agenda</w:t>
      </w:r>
      <w:bookmarkStart w:id="0" w:name="_heading=h.gjdgxs" w:colFirst="0" w:colLast="0"/>
      <w:bookmarkEnd w:id="0"/>
    </w:p>
    <w:p w14:paraId="4DC1BBBB" w14:textId="77777777" w:rsidR="00B05143" w:rsidRDefault="00B051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Roll Call</w:t>
      </w:r>
    </w:p>
    <w:p w14:paraId="1F1F7A88" w14:textId="27AA5D15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the Agenda</w:t>
      </w:r>
    </w:p>
    <w:p w14:paraId="15AC8741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Approval of Previous Minutes</w:t>
      </w:r>
    </w:p>
    <w:p w14:paraId="16CD85E8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Reading from the “Green Book”</w:t>
      </w:r>
    </w:p>
    <w:p w14:paraId="6596DF15" w14:textId="77777777" w:rsidR="00EE291D" w:rsidRDefault="00F12539">
      <w:pPr>
        <w:numPr>
          <w:ilvl w:val="0"/>
          <w:numId w:val="1"/>
        </w:numPr>
        <w:spacing w:after="0" w:line="48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Speaker’s Report</w:t>
      </w:r>
    </w:p>
    <w:p w14:paraId="67F9259B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Reports from the Standing Committees</w:t>
      </w:r>
    </w:p>
    <w:p w14:paraId="76FFDA59" w14:textId="5841FB88" w:rsidR="00560DF7" w:rsidRPr="00560DF7" w:rsidRDefault="00560DF7" w:rsidP="00B0514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 w:rsidRPr="00560DF7">
        <w:rPr>
          <w:rFonts w:ascii="EB Garamond" w:hAnsi="EB Garamond" w:cs="Arial"/>
          <w:color w:val="222222"/>
          <w:sz w:val="24"/>
          <w:szCs w:val="24"/>
          <w:shd w:val="clear" w:color="auto" w:fill="FFFFFF"/>
        </w:rPr>
        <w:t>Strategic Planning Update: Annual Goals</w:t>
      </w:r>
      <w:r>
        <w:rPr>
          <w:rFonts w:ascii="EB Garamond" w:hAnsi="EB Garamond" w:cs="Arial"/>
          <w:color w:val="222222"/>
          <w:sz w:val="24"/>
          <w:szCs w:val="24"/>
          <w:shd w:val="clear" w:color="auto" w:fill="FFFFFF"/>
        </w:rPr>
        <w:t xml:space="preserve">: </w:t>
      </w:r>
      <w:r>
        <w:rPr>
          <w:rFonts w:ascii="EB Garamond" w:eastAsia="EB Garamond" w:hAnsi="EB Garamond" w:cs="EB Garamond"/>
          <w:color w:val="000000"/>
          <w:sz w:val="24"/>
          <w:szCs w:val="24"/>
        </w:rPr>
        <w:t>President O’Donnell</w:t>
      </w:r>
    </w:p>
    <w:p w14:paraId="5C24AA9C" w14:textId="40F7A19D" w:rsidR="00EE291D" w:rsidRDefault="00F12539" w:rsidP="00B0514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Educational Affairs Committee (EAC)</w:t>
      </w:r>
      <w:r>
        <w:rPr>
          <w:rFonts w:ascii="EB Garamond" w:eastAsia="EB Garamond" w:hAnsi="EB Garamond" w:cs="EB Garamond"/>
          <w:sz w:val="24"/>
          <w:szCs w:val="24"/>
        </w:rPr>
        <w:t>:  Senator Schreiner</w:t>
      </w:r>
    </w:p>
    <w:p w14:paraId="05B213D1" w14:textId="77777777" w:rsidR="00EE291D" w:rsidRDefault="00F12539" w:rsidP="00B0514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Campus Life Committee (CLC):  </w:t>
      </w:r>
      <w:r>
        <w:rPr>
          <w:rFonts w:ascii="EB Garamond" w:eastAsia="EB Garamond" w:hAnsi="EB Garamond" w:cs="EB Garamond"/>
          <w:sz w:val="24"/>
          <w:szCs w:val="24"/>
        </w:rPr>
        <w:t>Senator Ago</w:t>
      </w:r>
    </w:p>
    <w:p w14:paraId="1BAEF70B" w14:textId="4DD715EB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Old Business</w:t>
      </w:r>
    </w:p>
    <w:p w14:paraId="4F70C0F9" w14:textId="3D2A7FDA" w:rsidR="0089031E" w:rsidRPr="00E27220" w:rsidRDefault="00E27220" w:rsidP="0089031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 w:rsidRPr="00E27220">
        <w:rPr>
          <w:rFonts w:ascii="EB Garamond" w:eastAsia="Times New Roman" w:hAnsi="EB Garamond" w:cs="Arial"/>
          <w:color w:val="000000"/>
          <w:sz w:val="24"/>
          <w:szCs w:val="24"/>
        </w:rPr>
        <w:t>Resolution to Endorse Faculty, Student, and Staff Membership on the Manhattan College Board of Trustees</w:t>
      </w:r>
    </w:p>
    <w:p w14:paraId="22482ABA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>New Business</w:t>
      </w:r>
    </w:p>
    <w:p w14:paraId="3D8C9D02" w14:textId="34480B11" w:rsidR="00E27220" w:rsidRDefault="00E272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t xml:space="preserve">Diversity, Equity, and Inclusion at Manhattan College:  </w:t>
      </w:r>
      <w:r w:rsidR="009B5FB8">
        <w:rPr>
          <w:rFonts w:ascii="EB Garamond" w:eastAsia="EB Garamond" w:hAnsi="EB Garamond" w:cs="EB Garamond"/>
          <w:color w:val="000000"/>
          <w:sz w:val="24"/>
          <w:szCs w:val="24"/>
        </w:rPr>
        <w:t xml:space="preserve">Sheetal Kale, </w:t>
      </w:r>
      <w:r w:rsidR="008578D2">
        <w:rPr>
          <w:rFonts w:ascii="EB Garamond" w:eastAsia="EB Garamond" w:hAnsi="EB Garamond" w:cs="EB Garamond"/>
          <w:color w:val="000000"/>
          <w:sz w:val="24"/>
          <w:szCs w:val="24"/>
        </w:rPr>
        <w:t xml:space="preserve">Director of Equity/Diversity and Title IX Coordinator </w:t>
      </w:r>
    </w:p>
    <w:p w14:paraId="2B01643D" w14:textId="77777777" w:rsidR="00EE291D" w:rsidRDefault="00F125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EB Garamond" w:eastAsia="EB Garamond" w:hAnsi="EB Garamond" w:cs="EB Garamond"/>
          <w:color w:val="000000"/>
          <w:sz w:val="24"/>
          <w:szCs w:val="24"/>
        </w:rPr>
      </w:pPr>
      <w:r>
        <w:rPr>
          <w:rFonts w:ascii="EB Garamond" w:eastAsia="EB Garamond" w:hAnsi="EB Garamond" w:cs="EB Garamond"/>
          <w:color w:val="000000"/>
          <w:sz w:val="24"/>
          <w:szCs w:val="24"/>
        </w:rPr>
        <w:lastRenderedPageBreak/>
        <w:t>Adjourn</w:t>
      </w:r>
    </w:p>
    <w:sectPr w:rsidR="00EE291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988C" w14:textId="77777777" w:rsidR="00751F2D" w:rsidRDefault="00751F2D">
      <w:pPr>
        <w:spacing w:after="0" w:line="240" w:lineRule="auto"/>
      </w:pPr>
      <w:r>
        <w:separator/>
      </w:r>
    </w:p>
  </w:endnote>
  <w:endnote w:type="continuationSeparator" w:id="0">
    <w:p w14:paraId="0A248C8B" w14:textId="77777777" w:rsidR="00751F2D" w:rsidRDefault="0075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B Garamond">
    <w:altName w:val="Calibri"/>
    <w:charset w:val="00"/>
    <w:family w:val="auto"/>
    <w:pitch w:val="variable"/>
    <w:sig w:usb0="E00002FF" w:usb1="020004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4B5E1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D0AF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7542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ECC1D" w14:textId="77777777" w:rsidR="00751F2D" w:rsidRDefault="00751F2D">
      <w:pPr>
        <w:spacing w:after="0" w:line="240" w:lineRule="auto"/>
      </w:pPr>
      <w:r>
        <w:separator/>
      </w:r>
    </w:p>
  </w:footnote>
  <w:footnote w:type="continuationSeparator" w:id="0">
    <w:p w14:paraId="59B86750" w14:textId="77777777" w:rsidR="00751F2D" w:rsidRDefault="00751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3383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674BD" w14:textId="77777777" w:rsidR="00EE291D" w:rsidRDefault="00F125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BFC229B" wp14:editId="22C86CBA">
          <wp:simplePos x="0" y="0"/>
          <wp:positionH relativeFrom="column">
            <wp:posOffset>1619250</wp:posOffset>
          </wp:positionH>
          <wp:positionV relativeFrom="paragraph">
            <wp:posOffset>-19048</wp:posOffset>
          </wp:positionV>
          <wp:extent cx="2702125" cy="1510494"/>
          <wp:effectExtent l="0" t="0" r="0" b="0"/>
          <wp:wrapNone/>
          <wp:docPr id="2" name="image1.jpg" descr="Senat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enat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2125" cy="1510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D23" w14:textId="77777777" w:rsidR="00EE291D" w:rsidRDefault="00EE29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1CA4"/>
    <w:multiLevelType w:val="multilevel"/>
    <w:tmpl w:val="EAAED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03E14"/>
    <w:multiLevelType w:val="hybridMultilevel"/>
    <w:tmpl w:val="99862ED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91D"/>
    <w:rsid w:val="00193007"/>
    <w:rsid w:val="002F162C"/>
    <w:rsid w:val="00323D47"/>
    <w:rsid w:val="004045FE"/>
    <w:rsid w:val="00560DF7"/>
    <w:rsid w:val="00751F2D"/>
    <w:rsid w:val="008578D2"/>
    <w:rsid w:val="0089031E"/>
    <w:rsid w:val="009206E3"/>
    <w:rsid w:val="009234C0"/>
    <w:rsid w:val="009B5FB8"/>
    <w:rsid w:val="00A04B2C"/>
    <w:rsid w:val="00A507A6"/>
    <w:rsid w:val="00AE5A9B"/>
    <w:rsid w:val="00B05143"/>
    <w:rsid w:val="00C14C11"/>
    <w:rsid w:val="00C50B59"/>
    <w:rsid w:val="00C94732"/>
    <w:rsid w:val="00E27220"/>
    <w:rsid w:val="00EE291D"/>
    <w:rsid w:val="00F12539"/>
    <w:rsid w:val="00F5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53AC9"/>
  <w15:docId w15:val="{C23D143D-3CDC-4C51-A601-63036C61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0514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93007"/>
    <w:rPr>
      <w:color w:val="0000FF"/>
      <w:u w:val="single"/>
    </w:rPr>
  </w:style>
  <w:style w:type="character" w:customStyle="1" w:styleId="dpvwyc">
    <w:name w:val="dpvwyc"/>
    <w:basedOn w:val="DefaultParagraphFont"/>
    <w:rsid w:val="00193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0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50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bnr-xkus-tbk?hs=122&amp;authuse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ream.meet.google.com/stream/61b6a232-a90e-490d-aae5-78d4c0e370a1?authuser=0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kbCACKuk8Zuv/q1kXl1dGEQ0Qg==">AMUW2mWSOHSfsNcq8BNSXhb+ZPfn19jqoxUCmNOuX5I1jOaQ7jeZ80A0sXzsWJkkTJ94yzDyG6kbYlbnBeTvoIqeMByxWJkBO/Y+mP5KsuP/q/uD72MgA9gTB6ojNLcfobr7IG9d4/cM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Handfield</dc:creator>
  <cp:lastModifiedBy>Amy Handfield</cp:lastModifiedBy>
  <cp:revision>2</cp:revision>
  <dcterms:created xsi:type="dcterms:W3CDTF">2021-07-29T16:27:00Z</dcterms:created>
  <dcterms:modified xsi:type="dcterms:W3CDTF">2021-07-29T16:27:00Z</dcterms:modified>
</cp:coreProperties>
</file>