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A630F" w14:textId="77777777" w:rsidR="00531AA1" w:rsidRDefault="00531AA1">
      <w:pPr>
        <w:rPr>
          <w:b/>
        </w:rPr>
      </w:pPr>
      <w:bookmarkStart w:id="0" w:name="_GoBack"/>
      <w:bookmarkEnd w:id="0"/>
      <w:r>
        <w:rPr>
          <w:b/>
        </w:rPr>
        <w:t>Addendum</w:t>
      </w:r>
    </w:p>
    <w:p w14:paraId="3336FA2F" w14:textId="77777777" w:rsidR="00531AA1" w:rsidRDefault="00531AA1">
      <w:pPr>
        <w:rPr>
          <w:b/>
        </w:rPr>
      </w:pPr>
      <w:r>
        <w:rPr>
          <w:b/>
        </w:rPr>
        <w:t>New York State Registration Form for Film Minor</w:t>
      </w:r>
    </w:p>
    <w:p w14:paraId="5F28BEB4" w14:textId="77777777" w:rsidR="00531AA1" w:rsidRDefault="00531AA1">
      <w:pPr>
        <w:rPr>
          <w:b/>
        </w:rPr>
      </w:pPr>
    </w:p>
    <w:p w14:paraId="3928F33B" w14:textId="77777777" w:rsidR="00531AA1" w:rsidRDefault="00531AA1">
      <w:pPr>
        <w:rPr>
          <w:b/>
        </w:rPr>
      </w:pPr>
      <w:r>
        <w:rPr>
          <w:b/>
          <w:u w:val="single"/>
        </w:rPr>
        <w:t>Catalog Descriptions of Courses</w:t>
      </w:r>
    </w:p>
    <w:p w14:paraId="7307F13A" w14:textId="77777777" w:rsidR="00531AA1" w:rsidRDefault="00531AA1">
      <w:pPr>
        <w:rPr>
          <w:b/>
        </w:rPr>
      </w:pPr>
    </w:p>
    <w:p w14:paraId="12BE3343"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 xml:space="preserve">ART 212. </w:t>
      </w:r>
      <w:proofErr w:type="gramStart"/>
      <w:r>
        <w:rPr>
          <w:rFonts w:ascii="Arial" w:hAnsi="Arial" w:cs="Arial"/>
          <w:b/>
          <w:bCs/>
        </w:rPr>
        <w:t>Art of Digital Photography.</w:t>
      </w:r>
      <w:proofErr w:type="gramEnd"/>
      <w:r>
        <w:rPr>
          <w:rFonts w:ascii="Arial" w:hAnsi="Arial" w:cs="Arial"/>
          <w:b/>
          <w:bCs/>
        </w:rPr>
        <w:t xml:space="preserve"> 3 Credits.</w:t>
      </w:r>
    </w:p>
    <w:p w14:paraId="25C1481D" w14:textId="77777777" w:rsidR="00531AA1" w:rsidRDefault="00531AA1" w:rsidP="00531AA1">
      <w:pPr>
        <w:rPr>
          <w:rFonts w:ascii="Arial" w:hAnsi="Arial" w:cs="Arial"/>
        </w:rPr>
      </w:pPr>
      <w:r>
        <w:rPr>
          <w:rFonts w:ascii="Arial" w:hAnsi="Arial" w:cs="Arial"/>
        </w:rPr>
        <w:t>Focuses on the creation of conceptually oriented digital prints, the history and aesthetics of digital art, and a thorough understanding of Photoshop, color management, digital cameras and ink jet printing. Includes extensive instruction in software and professional-grade printers that facilitate the creation of digital prints. Regular discussions and critiques of student work will scrutinize the student's objectives, intentions, conceptual ideas, and technical skills. Materials fee: $50.</w:t>
      </w:r>
    </w:p>
    <w:p w14:paraId="02F851E9" w14:textId="77777777" w:rsidR="00531AA1" w:rsidRDefault="00531AA1" w:rsidP="00531AA1">
      <w:pPr>
        <w:rPr>
          <w:rFonts w:ascii="Arial" w:hAnsi="Arial" w:cs="Arial"/>
        </w:rPr>
      </w:pPr>
    </w:p>
    <w:p w14:paraId="0B6B152A"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ART 380. Digital Video Art: Editing and Production. 3 Credits.</w:t>
      </w:r>
    </w:p>
    <w:p w14:paraId="2617A49C" w14:textId="77777777" w:rsidR="00531AA1" w:rsidRDefault="00531AA1" w:rsidP="00531AA1">
      <w:pPr>
        <w:rPr>
          <w:rFonts w:ascii="Arial" w:hAnsi="Arial" w:cs="Arial"/>
        </w:rPr>
      </w:pPr>
      <w:r>
        <w:rPr>
          <w:rFonts w:ascii="Arial" w:hAnsi="Arial" w:cs="Arial"/>
        </w:rPr>
        <w:t>This course focuses on creating works of video art while examining and reflecting upon filmic history. There is extensive instruction in Final Cut Studio Pro and DVD Studio Pro, giving students the skills to begin making video in the first two weeks. Students create conceptual, engaging work that is critiqued at length. While examining video art's historical roots and contemporary video artists, students develop their video projects that build upon ideas and techniques realized from the first video assignment.</w:t>
      </w:r>
    </w:p>
    <w:p w14:paraId="7412AF8E" w14:textId="77777777" w:rsidR="00531AA1" w:rsidRDefault="00531AA1" w:rsidP="00531AA1">
      <w:pPr>
        <w:rPr>
          <w:rFonts w:ascii="Arial" w:hAnsi="Arial" w:cs="Arial"/>
        </w:rPr>
      </w:pPr>
    </w:p>
    <w:p w14:paraId="0BE5C2B4"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 xml:space="preserve">ART 390. </w:t>
      </w:r>
      <w:proofErr w:type="gramStart"/>
      <w:r>
        <w:rPr>
          <w:rFonts w:ascii="Arial" w:hAnsi="Arial" w:cs="Arial"/>
          <w:b/>
          <w:bCs/>
        </w:rPr>
        <w:t>Digital Audio Recording and Editing.</w:t>
      </w:r>
      <w:proofErr w:type="gramEnd"/>
      <w:r>
        <w:rPr>
          <w:rFonts w:ascii="Arial" w:hAnsi="Arial" w:cs="Arial"/>
          <w:b/>
          <w:bCs/>
        </w:rPr>
        <w:t xml:space="preserve"> 3 Credits.</w:t>
      </w:r>
    </w:p>
    <w:p w14:paraId="086B22AD" w14:textId="77777777" w:rsidR="00531AA1" w:rsidRDefault="00531AA1" w:rsidP="00531AA1">
      <w:pPr>
        <w:rPr>
          <w:rFonts w:ascii="Arial" w:hAnsi="Arial" w:cs="Arial"/>
        </w:rPr>
      </w:pPr>
      <w:r>
        <w:rPr>
          <w:rFonts w:ascii="Arial" w:hAnsi="Arial" w:cs="Arial"/>
        </w:rPr>
        <w:t xml:space="preserve">An introduction to music and digital technology designed to help students gain familiarity with the language of music editing, recording, and production. Although the Apple-based program Logic will be the main software used for recording musical and other sonic schemes, </w:t>
      </w:r>
      <w:proofErr w:type="spellStart"/>
      <w:r>
        <w:rPr>
          <w:rFonts w:ascii="Arial" w:hAnsi="Arial" w:cs="Arial"/>
        </w:rPr>
        <w:t>ProTools</w:t>
      </w:r>
      <w:proofErr w:type="spellEnd"/>
      <w:r>
        <w:rPr>
          <w:rFonts w:ascii="Arial" w:hAnsi="Arial" w:cs="Arial"/>
        </w:rPr>
        <w:t xml:space="preserve">, Finale, and </w:t>
      </w:r>
      <w:proofErr w:type="spellStart"/>
      <w:r>
        <w:rPr>
          <w:rFonts w:ascii="Arial" w:hAnsi="Arial" w:cs="Arial"/>
        </w:rPr>
        <w:t>GarageBand</w:t>
      </w:r>
      <w:proofErr w:type="spellEnd"/>
      <w:r>
        <w:rPr>
          <w:rFonts w:ascii="Arial" w:hAnsi="Arial" w:cs="Arial"/>
        </w:rPr>
        <w:t xml:space="preserve"> will also be used. Students will have access to Apple </w:t>
      </w:r>
      <w:proofErr w:type="spellStart"/>
      <w:r>
        <w:rPr>
          <w:rFonts w:ascii="Arial" w:hAnsi="Arial" w:cs="Arial"/>
        </w:rPr>
        <w:t>MacIntels</w:t>
      </w:r>
      <w:proofErr w:type="spellEnd"/>
      <w:r>
        <w:rPr>
          <w:rFonts w:ascii="Arial" w:hAnsi="Arial" w:cs="Arial"/>
        </w:rPr>
        <w:t xml:space="preserve">, MIDI Controllers, Condenser Microphones, Monitor Speakers, Digital Pianos, and </w:t>
      </w:r>
      <w:proofErr w:type="spellStart"/>
      <w:r>
        <w:rPr>
          <w:rFonts w:ascii="Arial" w:hAnsi="Arial" w:cs="Arial"/>
        </w:rPr>
        <w:t>DigiDesign</w:t>
      </w:r>
      <w:proofErr w:type="spellEnd"/>
      <w:r>
        <w:rPr>
          <w:rFonts w:ascii="Arial" w:hAnsi="Arial" w:cs="Arial"/>
        </w:rPr>
        <w:t xml:space="preserve"> Mbox2 Sound Modules. Some minor musical knowledge is highly recommended.</w:t>
      </w:r>
    </w:p>
    <w:p w14:paraId="111DEB91" w14:textId="77777777" w:rsidR="00531AA1" w:rsidRDefault="00531AA1" w:rsidP="00531AA1">
      <w:pPr>
        <w:rPr>
          <w:rFonts w:ascii="Arial" w:hAnsi="Arial" w:cs="Arial"/>
        </w:rPr>
      </w:pPr>
    </w:p>
    <w:p w14:paraId="43E2CD4D"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 xml:space="preserve">COMM 308. </w:t>
      </w:r>
      <w:proofErr w:type="gramStart"/>
      <w:r>
        <w:rPr>
          <w:rFonts w:ascii="Arial" w:hAnsi="Arial" w:cs="Arial"/>
          <w:b/>
          <w:bCs/>
        </w:rPr>
        <w:t>Studio Television Production.</w:t>
      </w:r>
      <w:proofErr w:type="gramEnd"/>
      <w:r>
        <w:rPr>
          <w:rFonts w:ascii="Arial" w:hAnsi="Arial" w:cs="Arial"/>
          <w:b/>
          <w:bCs/>
        </w:rPr>
        <w:t xml:space="preserve"> 3 Credits.</w:t>
      </w:r>
    </w:p>
    <w:p w14:paraId="6EEAE294" w14:textId="77777777" w:rsidR="00531AA1" w:rsidRDefault="00531AA1" w:rsidP="00531AA1">
      <w:pPr>
        <w:rPr>
          <w:rFonts w:ascii="Arial" w:hAnsi="Arial" w:cs="Arial"/>
        </w:rPr>
      </w:pPr>
      <w:r>
        <w:rPr>
          <w:rFonts w:ascii="Arial" w:hAnsi="Arial" w:cs="Arial"/>
        </w:rPr>
        <w:t xml:space="preserve">The elements of television production techniques including camera, audio, lighting, staging, graphics, on-camera appearance, and directing. Prerequisite: </w:t>
      </w:r>
      <w:r>
        <w:rPr>
          <w:rFonts w:ascii="Arial" w:hAnsi="Arial" w:cs="Arial"/>
          <w:color w:val="1B5233"/>
        </w:rPr>
        <w:t>COMM 223</w:t>
      </w:r>
      <w:r>
        <w:rPr>
          <w:rFonts w:ascii="Arial" w:hAnsi="Arial" w:cs="Arial"/>
        </w:rPr>
        <w:t>.</w:t>
      </w:r>
    </w:p>
    <w:p w14:paraId="44033F47" w14:textId="77777777" w:rsidR="00531AA1" w:rsidRDefault="00531AA1" w:rsidP="00531AA1">
      <w:pPr>
        <w:rPr>
          <w:rFonts w:ascii="Arial" w:hAnsi="Arial" w:cs="Arial"/>
        </w:rPr>
      </w:pPr>
    </w:p>
    <w:p w14:paraId="4B9F55D8"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COMM 316. Scriptwriting. 3 Credits.</w:t>
      </w:r>
    </w:p>
    <w:p w14:paraId="3AAD0B26" w14:textId="77777777" w:rsidR="00531AA1" w:rsidRDefault="00531AA1" w:rsidP="00531AA1">
      <w:pPr>
        <w:rPr>
          <w:rFonts w:ascii="Arial" w:hAnsi="Arial" w:cs="Arial"/>
        </w:rPr>
      </w:pPr>
      <w:proofErr w:type="gramStart"/>
      <w:r>
        <w:rPr>
          <w:rFonts w:ascii="Arial" w:hAnsi="Arial" w:cs="Arial"/>
        </w:rPr>
        <w:t>Planning and writing concepts for radio and television broadcasting in a variety of program areas.</w:t>
      </w:r>
      <w:proofErr w:type="gramEnd"/>
      <w:r>
        <w:rPr>
          <w:rFonts w:ascii="Arial" w:hAnsi="Arial" w:cs="Arial"/>
        </w:rPr>
        <w:t xml:space="preserve"> Prerequisite: </w:t>
      </w:r>
      <w:r>
        <w:rPr>
          <w:rFonts w:ascii="Arial" w:hAnsi="Arial" w:cs="Arial"/>
          <w:color w:val="1B5233"/>
        </w:rPr>
        <w:t>COMM 223</w:t>
      </w:r>
      <w:r>
        <w:rPr>
          <w:rFonts w:ascii="Arial" w:hAnsi="Arial" w:cs="Arial"/>
        </w:rPr>
        <w:t>.</w:t>
      </w:r>
    </w:p>
    <w:p w14:paraId="1B9175D1" w14:textId="77777777" w:rsidR="00531AA1" w:rsidRDefault="00531AA1" w:rsidP="00531AA1">
      <w:pPr>
        <w:rPr>
          <w:rFonts w:ascii="Arial" w:hAnsi="Arial" w:cs="Arial"/>
        </w:rPr>
      </w:pPr>
    </w:p>
    <w:p w14:paraId="36619191"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COMM 340. Media Criticism. 3 Credits.</w:t>
      </w:r>
    </w:p>
    <w:p w14:paraId="581A3BD2" w14:textId="77777777" w:rsidR="00531AA1" w:rsidRDefault="00531AA1" w:rsidP="00531AA1">
      <w:pPr>
        <w:rPr>
          <w:rFonts w:ascii="Arial" w:hAnsi="Arial" w:cs="Arial"/>
        </w:rPr>
      </w:pPr>
      <w:r>
        <w:rPr>
          <w:rFonts w:ascii="Arial" w:hAnsi="Arial" w:cs="Arial"/>
        </w:rPr>
        <w:lastRenderedPageBreak/>
        <w:t>A critical analysis of the mass media including major theories and research in the field. The course explores media institutions, content, and economic structure, and also offers an in-depth investigation into media effects and influence on individuals, society, and culture.</w:t>
      </w:r>
    </w:p>
    <w:p w14:paraId="0175C075" w14:textId="77777777" w:rsidR="00531AA1" w:rsidRDefault="00531AA1" w:rsidP="00531AA1">
      <w:pPr>
        <w:rPr>
          <w:rFonts w:ascii="Arial" w:hAnsi="Arial" w:cs="Arial"/>
        </w:rPr>
      </w:pPr>
    </w:p>
    <w:p w14:paraId="1D6501D4"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 xml:space="preserve">ENGL 255. </w:t>
      </w:r>
      <w:proofErr w:type="gramStart"/>
      <w:r>
        <w:rPr>
          <w:rFonts w:ascii="Arial" w:hAnsi="Arial" w:cs="Arial"/>
          <w:b/>
          <w:bCs/>
        </w:rPr>
        <w:t>Introduction to Film Studies.</w:t>
      </w:r>
      <w:proofErr w:type="gramEnd"/>
      <w:r>
        <w:rPr>
          <w:rFonts w:ascii="Arial" w:hAnsi="Arial" w:cs="Arial"/>
          <w:b/>
          <w:bCs/>
        </w:rPr>
        <w:t xml:space="preserve"> 3 Credits.</w:t>
      </w:r>
    </w:p>
    <w:p w14:paraId="4703D3C5" w14:textId="77777777" w:rsidR="00531AA1" w:rsidRDefault="00531AA1" w:rsidP="00531AA1">
      <w:pPr>
        <w:rPr>
          <w:rFonts w:ascii="Arial" w:hAnsi="Arial" w:cs="Arial"/>
        </w:rPr>
      </w:pPr>
      <w:proofErr w:type="gramStart"/>
      <w:r>
        <w:rPr>
          <w:rFonts w:ascii="Arial" w:hAnsi="Arial" w:cs="Arial"/>
        </w:rPr>
        <w:t>An introduction to the formal/aesthetic analysis of film.</w:t>
      </w:r>
      <w:proofErr w:type="gramEnd"/>
      <w:r>
        <w:rPr>
          <w:rFonts w:ascii="Arial" w:hAnsi="Arial" w:cs="Arial"/>
        </w:rPr>
        <w:t xml:space="preserve"> Through screening and discussion of representative films, students develop their ability to describe, analyze, interpret, and evaluate the film experience. Not open to students who have taken COMM 212</w:t>
      </w:r>
      <w:proofErr w:type="gramStart"/>
      <w:r>
        <w:rPr>
          <w:rFonts w:ascii="Arial" w:hAnsi="Arial" w:cs="Arial"/>
        </w:rPr>
        <w:t>.(</w:t>
      </w:r>
      <w:proofErr w:type="gramEnd"/>
      <w:r>
        <w:rPr>
          <w:rFonts w:ascii="Arial" w:hAnsi="Arial" w:cs="Arial"/>
        </w:rPr>
        <w:t>Does not satisfy literature requirement in Business, Education, or Engineering.)</w:t>
      </w:r>
    </w:p>
    <w:p w14:paraId="78E002EB" w14:textId="77777777" w:rsidR="00531AA1" w:rsidRDefault="00531AA1" w:rsidP="00531AA1">
      <w:pPr>
        <w:rPr>
          <w:rFonts w:ascii="Arial" w:hAnsi="Arial" w:cs="Arial"/>
        </w:rPr>
      </w:pPr>
    </w:p>
    <w:p w14:paraId="44DCEB81" w14:textId="77777777" w:rsidR="00531AA1" w:rsidRDefault="00531AA1" w:rsidP="00531AA1">
      <w:pPr>
        <w:widowControl w:val="0"/>
        <w:autoSpaceDE w:val="0"/>
        <w:autoSpaceDN w:val="0"/>
        <w:adjustRightInd w:val="0"/>
        <w:spacing w:after="240"/>
        <w:rPr>
          <w:rFonts w:ascii="Arial" w:hAnsi="Arial" w:cs="Arial"/>
        </w:rPr>
      </w:pPr>
      <w:r>
        <w:rPr>
          <w:rFonts w:ascii="Arial" w:hAnsi="Arial" w:cs="Arial"/>
          <w:b/>
          <w:bCs/>
        </w:rPr>
        <w:t xml:space="preserve">ENGL 256. </w:t>
      </w:r>
      <w:proofErr w:type="gramStart"/>
      <w:r>
        <w:rPr>
          <w:rFonts w:ascii="Arial" w:hAnsi="Arial" w:cs="Arial"/>
          <w:b/>
          <w:bCs/>
        </w:rPr>
        <w:t>Types of Film Experience.</w:t>
      </w:r>
      <w:proofErr w:type="gramEnd"/>
      <w:r>
        <w:rPr>
          <w:rFonts w:ascii="Arial" w:hAnsi="Arial" w:cs="Arial"/>
          <w:b/>
          <w:bCs/>
        </w:rPr>
        <w:t xml:space="preserve"> 3 Credits.</w:t>
      </w:r>
    </w:p>
    <w:p w14:paraId="6A4390B2" w14:textId="77777777" w:rsidR="00531AA1" w:rsidRDefault="00531AA1" w:rsidP="00531AA1">
      <w:pPr>
        <w:rPr>
          <w:rFonts w:ascii="Arial" w:hAnsi="Arial" w:cs="Arial"/>
        </w:rPr>
      </w:pPr>
      <w:proofErr w:type="gramStart"/>
      <w:r>
        <w:rPr>
          <w:rFonts w:ascii="Arial" w:hAnsi="Arial" w:cs="Arial"/>
        </w:rPr>
        <w:t>An introduction to the cultural/ideological analysis of film.</w:t>
      </w:r>
      <w:proofErr w:type="gramEnd"/>
      <w:r>
        <w:rPr>
          <w:rFonts w:ascii="Arial" w:hAnsi="Arial" w:cs="Arial"/>
        </w:rPr>
        <w:t xml:space="preserve"> Through screening and discussion of representative films, students explore the ways in which cinema reflects and shapes contemporary society. Specific topics covered include, but are not limited to, race and ethnicity, gender and sexuality, and class and power as they relate to film experience. (Does not satisfy literature requirement in Business, Education, or Engineering.).</w:t>
      </w:r>
    </w:p>
    <w:p w14:paraId="3D12FEE4" w14:textId="77777777" w:rsidR="009F5768" w:rsidRDefault="009F5768" w:rsidP="00531AA1">
      <w:pPr>
        <w:rPr>
          <w:rFonts w:ascii="Arial" w:hAnsi="Arial" w:cs="Arial"/>
        </w:rPr>
      </w:pPr>
    </w:p>
    <w:p w14:paraId="1CC93ED5"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ENGL 385. Film Narrative. 3 Credits.</w:t>
      </w:r>
    </w:p>
    <w:p w14:paraId="6F7C2839" w14:textId="77777777" w:rsidR="009F5768" w:rsidRDefault="009F5768" w:rsidP="009F5768">
      <w:pPr>
        <w:rPr>
          <w:rFonts w:ascii="Arial" w:hAnsi="Arial" w:cs="Arial"/>
        </w:rPr>
      </w:pPr>
      <w:proofErr w:type="gramStart"/>
      <w:r>
        <w:rPr>
          <w:rFonts w:ascii="Arial" w:hAnsi="Arial" w:cs="Arial"/>
        </w:rPr>
        <w:t>An intensive examination of the components and history of film narrative.</w:t>
      </w:r>
      <w:proofErr w:type="gramEnd"/>
      <w:r>
        <w:rPr>
          <w:rFonts w:ascii="Arial" w:hAnsi="Arial" w:cs="Arial"/>
        </w:rPr>
        <w:t xml:space="preserve"> Students view films and read literary texts, critical essays, and foundational theoretical works in order to gain an understanding of both the process of adapting literary narrative and the unique mechanisms of film narrative (cinematography, sound, editing, etc.).</w:t>
      </w:r>
    </w:p>
    <w:p w14:paraId="0920116A" w14:textId="77777777" w:rsidR="009F5768" w:rsidRDefault="009F5768" w:rsidP="009F5768">
      <w:pPr>
        <w:rPr>
          <w:rFonts w:ascii="Arial" w:hAnsi="Arial" w:cs="Arial"/>
        </w:rPr>
      </w:pPr>
    </w:p>
    <w:p w14:paraId="2E48C8FB"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 xml:space="preserve">FREN 303. French Culture </w:t>
      </w:r>
      <w:proofErr w:type="gramStart"/>
      <w:r>
        <w:rPr>
          <w:rFonts w:ascii="Arial" w:hAnsi="Arial" w:cs="Arial"/>
          <w:b/>
          <w:bCs/>
        </w:rPr>
        <w:t>Through</w:t>
      </w:r>
      <w:proofErr w:type="gramEnd"/>
      <w:r>
        <w:rPr>
          <w:rFonts w:ascii="Arial" w:hAnsi="Arial" w:cs="Arial"/>
          <w:b/>
          <w:bCs/>
        </w:rPr>
        <w:t xml:space="preserve"> Film. 3 Credits.</w:t>
      </w:r>
    </w:p>
    <w:p w14:paraId="395304E0" w14:textId="77777777" w:rsidR="009F5768" w:rsidRDefault="009F5768" w:rsidP="009F5768">
      <w:pPr>
        <w:rPr>
          <w:rFonts w:ascii="Arial" w:hAnsi="Arial" w:cs="Arial"/>
        </w:rPr>
      </w:pPr>
      <w:r>
        <w:rPr>
          <w:rFonts w:ascii="Arial" w:hAnsi="Arial" w:cs="Arial"/>
        </w:rPr>
        <w:t xml:space="preserve">French conversation and composition as well as French and Francophone civilization are studied through the viewing of films. </w:t>
      </w:r>
      <w:proofErr w:type="gramStart"/>
      <w:r>
        <w:rPr>
          <w:rFonts w:ascii="Arial" w:hAnsi="Arial" w:cs="Arial"/>
        </w:rPr>
        <w:t>Three instructional hours.</w:t>
      </w:r>
      <w:proofErr w:type="gramEnd"/>
    </w:p>
    <w:p w14:paraId="40EEC7FD" w14:textId="77777777" w:rsidR="009F5768" w:rsidRDefault="009F5768" w:rsidP="009F5768">
      <w:pPr>
        <w:rPr>
          <w:rFonts w:ascii="Arial" w:hAnsi="Arial" w:cs="Arial"/>
        </w:rPr>
      </w:pPr>
    </w:p>
    <w:p w14:paraId="237AFABF"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 xml:space="preserve">ITAL 303. Italian </w:t>
      </w:r>
      <w:proofErr w:type="gramStart"/>
      <w:r>
        <w:rPr>
          <w:rFonts w:ascii="Arial" w:hAnsi="Arial" w:cs="Arial"/>
          <w:b/>
          <w:bCs/>
        </w:rPr>
        <w:t>Through</w:t>
      </w:r>
      <w:proofErr w:type="gramEnd"/>
      <w:r>
        <w:rPr>
          <w:rFonts w:ascii="Arial" w:hAnsi="Arial" w:cs="Arial"/>
          <w:b/>
          <w:bCs/>
        </w:rPr>
        <w:t xml:space="preserve"> Film. 3 Credits.</w:t>
      </w:r>
    </w:p>
    <w:p w14:paraId="3FF22FF4" w14:textId="77777777" w:rsidR="009F5768" w:rsidRDefault="009F5768" w:rsidP="009F5768">
      <w:pPr>
        <w:rPr>
          <w:rFonts w:ascii="Arial" w:hAnsi="Arial" w:cs="Arial"/>
        </w:rPr>
      </w:pPr>
      <w:r>
        <w:rPr>
          <w:rFonts w:ascii="Arial" w:hAnsi="Arial" w:cs="Arial"/>
        </w:rPr>
        <w:t xml:space="preserve">Italian language, history, and civilization are studied through the viewing and study of great films. </w:t>
      </w:r>
      <w:proofErr w:type="gramStart"/>
      <w:r>
        <w:rPr>
          <w:rFonts w:ascii="Arial" w:hAnsi="Arial" w:cs="Arial"/>
        </w:rPr>
        <w:t>Three instructional hours.</w:t>
      </w:r>
      <w:proofErr w:type="gramEnd"/>
      <w:r>
        <w:rPr>
          <w:rFonts w:ascii="Arial" w:hAnsi="Arial" w:cs="Arial"/>
        </w:rPr>
        <w:t xml:space="preserve"> The course is conducted in English and is open to all students. Prerequisite for Italian minors: </w:t>
      </w:r>
      <w:r>
        <w:rPr>
          <w:rFonts w:ascii="Arial" w:hAnsi="Arial" w:cs="Arial"/>
          <w:color w:val="1B5233"/>
        </w:rPr>
        <w:t>ITAL 209</w:t>
      </w:r>
      <w:r>
        <w:rPr>
          <w:rFonts w:ascii="Arial" w:hAnsi="Arial" w:cs="Arial"/>
        </w:rPr>
        <w:t>-</w:t>
      </w:r>
      <w:r>
        <w:rPr>
          <w:rFonts w:ascii="Arial" w:hAnsi="Arial" w:cs="Arial"/>
          <w:color w:val="1B5233"/>
        </w:rPr>
        <w:t>ITAL 210</w:t>
      </w:r>
      <w:r>
        <w:rPr>
          <w:rFonts w:ascii="Arial" w:hAnsi="Arial" w:cs="Arial"/>
        </w:rPr>
        <w:t>. For credit, Italian minors must do all written work in Italian.</w:t>
      </w:r>
    </w:p>
    <w:p w14:paraId="492670D1" w14:textId="77777777" w:rsidR="009F5768" w:rsidRDefault="009F5768" w:rsidP="009F5768">
      <w:pPr>
        <w:rPr>
          <w:rFonts w:ascii="Arial" w:hAnsi="Arial" w:cs="Arial"/>
        </w:rPr>
      </w:pPr>
    </w:p>
    <w:p w14:paraId="62C2DF36"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 xml:space="preserve">SPAN 303. </w:t>
      </w:r>
      <w:proofErr w:type="gramStart"/>
      <w:r>
        <w:rPr>
          <w:rFonts w:ascii="Arial" w:hAnsi="Arial" w:cs="Arial"/>
          <w:b/>
          <w:bCs/>
        </w:rPr>
        <w:t>Spanish Culture through Film.</w:t>
      </w:r>
      <w:proofErr w:type="gramEnd"/>
      <w:r>
        <w:rPr>
          <w:rFonts w:ascii="Arial" w:hAnsi="Arial" w:cs="Arial"/>
          <w:b/>
          <w:bCs/>
        </w:rPr>
        <w:t xml:space="preserve"> 3 Credits.</w:t>
      </w:r>
    </w:p>
    <w:p w14:paraId="68F9F9EC" w14:textId="77777777" w:rsidR="009F5768" w:rsidRDefault="009F5768" w:rsidP="009F5768">
      <w:pPr>
        <w:rPr>
          <w:rFonts w:ascii="Arial" w:hAnsi="Arial" w:cs="Arial"/>
        </w:rPr>
      </w:pPr>
      <w:r>
        <w:rPr>
          <w:rFonts w:ascii="Arial" w:hAnsi="Arial" w:cs="Arial"/>
        </w:rPr>
        <w:t xml:space="preserve">Spanish conversation and composition as well as Hispanic civilization are studied through the viewing of films from Spain and Spanish America. </w:t>
      </w:r>
      <w:proofErr w:type="gramStart"/>
      <w:r>
        <w:rPr>
          <w:rFonts w:ascii="Arial" w:hAnsi="Arial" w:cs="Arial"/>
        </w:rPr>
        <w:t xml:space="preserve">Three instructional </w:t>
      </w:r>
      <w:r>
        <w:rPr>
          <w:rFonts w:ascii="Arial" w:hAnsi="Arial" w:cs="Arial"/>
        </w:rPr>
        <w:lastRenderedPageBreak/>
        <w:t>hours.</w:t>
      </w:r>
      <w:proofErr w:type="gramEnd"/>
      <w:r>
        <w:rPr>
          <w:rFonts w:ascii="Arial" w:hAnsi="Arial" w:cs="Arial"/>
        </w:rPr>
        <w:t xml:space="preserve"> Prerequisites: </w:t>
      </w:r>
      <w:r>
        <w:rPr>
          <w:rFonts w:ascii="Arial" w:hAnsi="Arial" w:cs="Arial"/>
          <w:color w:val="1B5233"/>
        </w:rPr>
        <w:t>SPAN 210</w:t>
      </w:r>
      <w:r>
        <w:rPr>
          <w:rFonts w:ascii="Arial" w:hAnsi="Arial" w:cs="Arial"/>
        </w:rPr>
        <w:t xml:space="preserve"> or </w:t>
      </w:r>
      <w:r>
        <w:rPr>
          <w:rFonts w:ascii="Arial" w:hAnsi="Arial" w:cs="Arial"/>
          <w:color w:val="1B5233"/>
        </w:rPr>
        <w:t>SPAN 217</w:t>
      </w:r>
      <w:r>
        <w:rPr>
          <w:rFonts w:ascii="Arial" w:hAnsi="Arial" w:cs="Arial"/>
        </w:rPr>
        <w:t xml:space="preserve"> or </w:t>
      </w:r>
      <w:r>
        <w:rPr>
          <w:rFonts w:ascii="Arial" w:hAnsi="Arial" w:cs="Arial"/>
          <w:color w:val="1B5233"/>
        </w:rPr>
        <w:t>SPAN 218</w:t>
      </w:r>
      <w:r>
        <w:rPr>
          <w:rFonts w:ascii="Arial" w:hAnsi="Arial" w:cs="Arial"/>
        </w:rPr>
        <w:t xml:space="preserve"> or any 300 level </w:t>
      </w:r>
      <w:proofErr w:type="gramStart"/>
      <w:r>
        <w:rPr>
          <w:rFonts w:ascii="Arial" w:hAnsi="Arial" w:cs="Arial"/>
        </w:rPr>
        <w:t>course</w:t>
      </w:r>
      <w:proofErr w:type="gramEnd"/>
      <w:r>
        <w:rPr>
          <w:rFonts w:ascii="Arial" w:hAnsi="Arial" w:cs="Arial"/>
        </w:rPr>
        <w:t xml:space="preserve"> or placement by MLL Chair.</w:t>
      </w:r>
    </w:p>
    <w:p w14:paraId="58F5D4BC" w14:textId="77777777" w:rsidR="009F5768" w:rsidRDefault="009F5768" w:rsidP="009F5768">
      <w:pPr>
        <w:rPr>
          <w:rFonts w:ascii="Arial" w:hAnsi="Arial" w:cs="Arial"/>
        </w:rPr>
      </w:pPr>
    </w:p>
    <w:p w14:paraId="69EF0FC1"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 xml:space="preserve">PHIL 228. </w:t>
      </w:r>
      <w:proofErr w:type="gramStart"/>
      <w:r>
        <w:rPr>
          <w:rFonts w:ascii="Arial" w:hAnsi="Arial" w:cs="Arial"/>
          <w:b/>
          <w:bCs/>
        </w:rPr>
        <w:t>Philosophy and Film.</w:t>
      </w:r>
      <w:proofErr w:type="gramEnd"/>
      <w:r>
        <w:rPr>
          <w:rFonts w:ascii="Arial" w:hAnsi="Arial" w:cs="Arial"/>
          <w:b/>
          <w:bCs/>
        </w:rPr>
        <w:t xml:space="preserve"> 3 Credits.</w:t>
      </w:r>
    </w:p>
    <w:p w14:paraId="133C48B1" w14:textId="77777777" w:rsidR="009F5768" w:rsidRDefault="009F5768" w:rsidP="009F5768">
      <w:pPr>
        <w:rPr>
          <w:rFonts w:ascii="Arial" w:hAnsi="Arial" w:cs="Arial"/>
        </w:rPr>
      </w:pPr>
      <w:r>
        <w:rPr>
          <w:rFonts w:ascii="Arial" w:hAnsi="Arial" w:cs="Arial"/>
        </w:rPr>
        <w:t>An exploration of the intersection of philosophy, one of the most ancient disciplines, and film, one of the youngest art forms. Through discussing the plots and imagery of films, we address such enduring philosophic issues as personal identity, moral decision making, and humanity's relationship to nature, technology, God, and time.</w:t>
      </w:r>
    </w:p>
    <w:p w14:paraId="0ABD5F28" w14:textId="77777777" w:rsidR="009F5768" w:rsidRDefault="009F5768" w:rsidP="009F5768">
      <w:pPr>
        <w:rPr>
          <w:rFonts w:ascii="Arial" w:hAnsi="Arial" w:cs="Arial"/>
        </w:rPr>
      </w:pPr>
    </w:p>
    <w:p w14:paraId="1DF8457E" w14:textId="77777777" w:rsidR="009F5768" w:rsidRDefault="009F5768" w:rsidP="009F5768">
      <w:pPr>
        <w:widowControl w:val="0"/>
        <w:autoSpaceDE w:val="0"/>
        <w:autoSpaceDN w:val="0"/>
        <w:adjustRightInd w:val="0"/>
        <w:spacing w:after="240"/>
        <w:rPr>
          <w:rFonts w:ascii="Arial" w:hAnsi="Arial" w:cs="Arial"/>
        </w:rPr>
      </w:pPr>
      <w:r>
        <w:rPr>
          <w:rFonts w:ascii="Arial" w:hAnsi="Arial" w:cs="Arial"/>
          <w:b/>
          <w:bCs/>
        </w:rPr>
        <w:t xml:space="preserve">RELS 376. </w:t>
      </w:r>
      <w:proofErr w:type="gramStart"/>
      <w:r>
        <w:rPr>
          <w:rFonts w:ascii="Arial" w:hAnsi="Arial" w:cs="Arial"/>
          <w:b/>
          <w:bCs/>
        </w:rPr>
        <w:t>Religion and the Media.</w:t>
      </w:r>
      <w:proofErr w:type="gramEnd"/>
      <w:r>
        <w:rPr>
          <w:rFonts w:ascii="Arial" w:hAnsi="Arial" w:cs="Arial"/>
          <w:b/>
          <w:bCs/>
        </w:rPr>
        <w:t xml:space="preserve"> 3 Credits.</w:t>
      </w:r>
    </w:p>
    <w:p w14:paraId="588EC2F2" w14:textId="77777777" w:rsidR="009F5768" w:rsidRPr="00531AA1" w:rsidRDefault="009F5768" w:rsidP="009F5768">
      <w:proofErr w:type="gramStart"/>
      <w:r>
        <w:rPr>
          <w:rFonts w:ascii="Arial" w:hAnsi="Arial" w:cs="Arial"/>
        </w:rPr>
        <w:t>A critical investigation of the significant roles of religion and media in modern life through consideration of their points of contact.</w:t>
      </w:r>
      <w:proofErr w:type="gramEnd"/>
      <w:r>
        <w:rPr>
          <w:rFonts w:ascii="Arial" w:hAnsi="Arial" w:cs="Arial"/>
        </w:rPr>
        <w:t xml:space="preserve"> Along with a variety of theoretical perspectives, the course examines a series of case studies that range across religious traditions and media formats. Special attention is given to analysis of how religious ideas and practices appear in the news media and in popular entertainment as well as to reflection on the religious parameters of media uses like television viewing and online gaming.</w:t>
      </w:r>
    </w:p>
    <w:sectPr w:rsidR="009F5768" w:rsidRPr="00531AA1" w:rsidSect="00BC0B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A1"/>
    <w:rsid w:val="00197640"/>
    <w:rsid w:val="00531AA1"/>
    <w:rsid w:val="00906861"/>
    <w:rsid w:val="009F5768"/>
    <w:rsid w:val="00BC0B16"/>
    <w:rsid w:val="00F44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AC1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Toth</dc:creator>
  <cp:lastModifiedBy>Jeff's Office</cp:lastModifiedBy>
  <cp:revision>2</cp:revision>
  <dcterms:created xsi:type="dcterms:W3CDTF">2013-09-08T17:19:00Z</dcterms:created>
  <dcterms:modified xsi:type="dcterms:W3CDTF">2013-09-08T17:19:00Z</dcterms:modified>
</cp:coreProperties>
</file>