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6A59C" w14:textId="77777777" w:rsidR="000E21AD" w:rsidRPr="00EC41A2" w:rsidRDefault="000E21AD" w:rsidP="000E21AD">
      <w:pPr>
        <w:jc w:val="center"/>
        <w:rPr>
          <w:sz w:val="20"/>
          <w:szCs w:val="20"/>
        </w:rPr>
      </w:pPr>
      <w:r w:rsidRPr="00EC41A2">
        <w:rPr>
          <w:sz w:val="20"/>
          <w:szCs w:val="20"/>
        </w:rPr>
        <w:t>College Curriculum Committee</w:t>
      </w:r>
    </w:p>
    <w:p w14:paraId="720C2823" w14:textId="0A6E610F" w:rsidR="000E21AD" w:rsidRPr="00EC41A2" w:rsidRDefault="000E21AD" w:rsidP="000E21AD">
      <w:pPr>
        <w:jc w:val="center"/>
        <w:rPr>
          <w:sz w:val="20"/>
          <w:szCs w:val="20"/>
        </w:rPr>
      </w:pPr>
      <w:r w:rsidRPr="00EC41A2">
        <w:rPr>
          <w:sz w:val="20"/>
          <w:szCs w:val="20"/>
        </w:rPr>
        <w:t xml:space="preserve">Minutes of </w:t>
      </w:r>
      <w:r w:rsidR="00207528">
        <w:rPr>
          <w:sz w:val="20"/>
          <w:szCs w:val="20"/>
        </w:rPr>
        <w:t>February 20</w:t>
      </w:r>
      <w:r w:rsidRPr="00EC41A2">
        <w:rPr>
          <w:sz w:val="20"/>
          <w:szCs w:val="20"/>
        </w:rPr>
        <w:t>, 201</w:t>
      </w:r>
      <w:r w:rsidR="00207528">
        <w:rPr>
          <w:sz w:val="20"/>
          <w:szCs w:val="20"/>
        </w:rPr>
        <w:t>8</w:t>
      </w:r>
      <w:r w:rsidRPr="00EC41A2">
        <w:rPr>
          <w:sz w:val="20"/>
          <w:szCs w:val="20"/>
        </w:rPr>
        <w:t xml:space="preserve"> Meeting</w:t>
      </w:r>
    </w:p>
    <w:p w14:paraId="576CB815" w14:textId="3FF1652A" w:rsidR="000E21AD" w:rsidRPr="00EC41A2" w:rsidRDefault="00423EC1" w:rsidP="000E21AD">
      <w:pPr>
        <w:jc w:val="center"/>
        <w:rPr>
          <w:sz w:val="20"/>
          <w:szCs w:val="20"/>
        </w:rPr>
      </w:pPr>
      <w:r>
        <w:rPr>
          <w:sz w:val="20"/>
          <w:szCs w:val="20"/>
        </w:rPr>
        <w:t>Chancellor’s Room</w:t>
      </w:r>
    </w:p>
    <w:p w14:paraId="00DED0BB" w14:textId="77777777" w:rsidR="000E21AD" w:rsidRPr="00EC41A2" w:rsidRDefault="000E21AD" w:rsidP="000E21AD">
      <w:pPr>
        <w:rPr>
          <w:sz w:val="20"/>
          <w:szCs w:val="20"/>
        </w:rPr>
      </w:pPr>
    </w:p>
    <w:p w14:paraId="7EFA33E7" w14:textId="05BA52EB" w:rsidR="000E21AD" w:rsidRPr="00EC41A2" w:rsidRDefault="000E21AD" w:rsidP="000E21AD">
      <w:pPr>
        <w:rPr>
          <w:sz w:val="20"/>
          <w:szCs w:val="20"/>
        </w:rPr>
      </w:pPr>
      <w:r w:rsidRPr="00EC41A2">
        <w:rPr>
          <w:sz w:val="20"/>
          <w:szCs w:val="20"/>
        </w:rPr>
        <w:t xml:space="preserve">The meeting convened at </w:t>
      </w:r>
      <w:r w:rsidR="002F6F69">
        <w:rPr>
          <w:sz w:val="20"/>
          <w:szCs w:val="20"/>
        </w:rPr>
        <w:t>3</w:t>
      </w:r>
      <w:r w:rsidRPr="00EC41A2">
        <w:rPr>
          <w:sz w:val="20"/>
          <w:szCs w:val="20"/>
        </w:rPr>
        <w:t>:</w:t>
      </w:r>
      <w:r w:rsidR="002F6F69">
        <w:rPr>
          <w:sz w:val="20"/>
          <w:szCs w:val="20"/>
        </w:rPr>
        <w:t>30</w:t>
      </w:r>
      <w:r w:rsidRPr="00EC41A2">
        <w:rPr>
          <w:sz w:val="20"/>
          <w:szCs w:val="20"/>
        </w:rPr>
        <w:t xml:space="preserve"> </w:t>
      </w:r>
      <w:r w:rsidR="002F6F69">
        <w:rPr>
          <w:sz w:val="20"/>
          <w:szCs w:val="20"/>
        </w:rPr>
        <w:t>p</w:t>
      </w:r>
      <w:r w:rsidRPr="00EC41A2">
        <w:rPr>
          <w:sz w:val="20"/>
          <w:szCs w:val="20"/>
        </w:rPr>
        <w:t>.m.</w:t>
      </w:r>
    </w:p>
    <w:p w14:paraId="5FA617EF" w14:textId="77777777" w:rsidR="000E21AD" w:rsidRPr="00EC41A2" w:rsidRDefault="000E21AD" w:rsidP="000E21AD">
      <w:pPr>
        <w:rPr>
          <w:sz w:val="20"/>
          <w:szCs w:val="20"/>
        </w:rPr>
      </w:pPr>
    </w:p>
    <w:p w14:paraId="01F10A50" w14:textId="77777777" w:rsidR="000E21AD" w:rsidRPr="00EC41A2" w:rsidRDefault="000E21AD" w:rsidP="000E21AD">
      <w:pPr>
        <w:rPr>
          <w:sz w:val="20"/>
          <w:szCs w:val="20"/>
        </w:rPr>
      </w:pPr>
      <w:r w:rsidRPr="00EC41A2">
        <w:rPr>
          <w:sz w:val="20"/>
          <w:szCs w:val="20"/>
        </w:rPr>
        <w:t>Members present:</w:t>
      </w:r>
    </w:p>
    <w:p w14:paraId="1725546A" w14:textId="2900905A" w:rsidR="000E21AD" w:rsidRPr="00B25DA5" w:rsidRDefault="000E21AD" w:rsidP="000E21AD">
      <w:pPr>
        <w:rPr>
          <w:sz w:val="20"/>
          <w:szCs w:val="20"/>
        </w:rPr>
      </w:pPr>
      <w:r w:rsidRPr="00B25DA5">
        <w:rPr>
          <w:sz w:val="20"/>
          <w:szCs w:val="20"/>
        </w:rPr>
        <w:t xml:space="preserve">Business: Fiona </w:t>
      </w:r>
      <w:proofErr w:type="spellStart"/>
      <w:r w:rsidRPr="00B25DA5">
        <w:rPr>
          <w:sz w:val="20"/>
          <w:szCs w:val="20"/>
        </w:rPr>
        <w:t>Maclachlan</w:t>
      </w:r>
      <w:proofErr w:type="spellEnd"/>
      <w:r w:rsidRPr="00B25DA5">
        <w:rPr>
          <w:sz w:val="20"/>
          <w:szCs w:val="20"/>
        </w:rPr>
        <w:t xml:space="preserve"> </w:t>
      </w:r>
      <w:proofErr w:type="spellStart"/>
      <w:r w:rsidR="00B0302A" w:rsidRPr="00B25DA5">
        <w:rPr>
          <w:sz w:val="20"/>
          <w:szCs w:val="20"/>
        </w:rPr>
        <w:t>Yassir</w:t>
      </w:r>
      <w:proofErr w:type="spellEnd"/>
      <w:r w:rsidR="00B0302A" w:rsidRPr="00B25DA5">
        <w:rPr>
          <w:sz w:val="20"/>
          <w:szCs w:val="20"/>
        </w:rPr>
        <w:t xml:space="preserve"> </w:t>
      </w:r>
      <w:proofErr w:type="spellStart"/>
      <w:r w:rsidR="00B0302A" w:rsidRPr="00B25DA5">
        <w:rPr>
          <w:sz w:val="20"/>
          <w:szCs w:val="20"/>
        </w:rPr>
        <w:t>Samra</w:t>
      </w:r>
      <w:proofErr w:type="spellEnd"/>
    </w:p>
    <w:p w14:paraId="0E242694" w14:textId="77777777" w:rsidR="000E21AD" w:rsidRPr="00B25DA5" w:rsidRDefault="000E21AD" w:rsidP="000E21AD">
      <w:pPr>
        <w:rPr>
          <w:sz w:val="20"/>
          <w:szCs w:val="20"/>
        </w:rPr>
      </w:pPr>
      <w:r w:rsidRPr="00B25DA5">
        <w:rPr>
          <w:sz w:val="20"/>
          <w:szCs w:val="20"/>
        </w:rPr>
        <w:t>Education and Health: Jeff Cherubini</w:t>
      </w:r>
    </w:p>
    <w:p w14:paraId="1BE8AB7F" w14:textId="77777777" w:rsidR="000E21AD" w:rsidRPr="00B25DA5" w:rsidRDefault="000E21AD" w:rsidP="000E21AD">
      <w:pPr>
        <w:rPr>
          <w:sz w:val="20"/>
          <w:szCs w:val="20"/>
        </w:rPr>
      </w:pPr>
      <w:r w:rsidRPr="00B25DA5">
        <w:rPr>
          <w:sz w:val="20"/>
          <w:szCs w:val="20"/>
        </w:rPr>
        <w:t xml:space="preserve">Engineering: John Leylegian (Chair), </w:t>
      </w:r>
      <w:proofErr w:type="spellStart"/>
      <w:r w:rsidRPr="00B25DA5">
        <w:rPr>
          <w:sz w:val="20"/>
          <w:szCs w:val="20"/>
        </w:rPr>
        <w:t>Evriclea</w:t>
      </w:r>
      <w:proofErr w:type="spellEnd"/>
      <w:r w:rsidRPr="00B25DA5">
        <w:rPr>
          <w:sz w:val="20"/>
          <w:szCs w:val="20"/>
        </w:rPr>
        <w:t xml:space="preserve"> </w:t>
      </w:r>
      <w:proofErr w:type="spellStart"/>
      <w:r w:rsidRPr="00B25DA5">
        <w:rPr>
          <w:sz w:val="20"/>
          <w:szCs w:val="20"/>
        </w:rPr>
        <w:t>Voudouri-Maniati</w:t>
      </w:r>
      <w:proofErr w:type="spellEnd"/>
    </w:p>
    <w:p w14:paraId="4807F5A9" w14:textId="0D8BD552" w:rsidR="000E21AD" w:rsidRPr="00B25DA5" w:rsidRDefault="000E21AD" w:rsidP="000E21AD">
      <w:pPr>
        <w:rPr>
          <w:sz w:val="20"/>
          <w:szCs w:val="20"/>
        </w:rPr>
      </w:pPr>
      <w:r w:rsidRPr="00B25DA5">
        <w:rPr>
          <w:sz w:val="20"/>
          <w:szCs w:val="20"/>
        </w:rPr>
        <w:t>Liberal Arts: Kimberly Fairchild</w:t>
      </w:r>
    </w:p>
    <w:p w14:paraId="74683C04" w14:textId="48836B01" w:rsidR="000E21AD" w:rsidRPr="00B25DA5" w:rsidRDefault="000E21AD" w:rsidP="000E21AD">
      <w:pPr>
        <w:rPr>
          <w:sz w:val="20"/>
          <w:szCs w:val="20"/>
        </w:rPr>
      </w:pPr>
      <w:r w:rsidRPr="00B25DA5">
        <w:rPr>
          <w:sz w:val="20"/>
          <w:szCs w:val="20"/>
        </w:rPr>
        <w:t xml:space="preserve">Science: Yelda </w:t>
      </w:r>
      <w:proofErr w:type="spellStart"/>
      <w:r w:rsidRPr="00B25DA5">
        <w:rPr>
          <w:sz w:val="20"/>
          <w:szCs w:val="20"/>
        </w:rPr>
        <w:t>Hangun-Balkir</w:t>
      </w:r>
      <w:proofErr w:type="spellEnd"/>
    </w:p>
    <w:p w14:paraId="5DD36DAC" w14:textId="77777777" w:rsidR="000E21AD" w:rsidRPr="00B25DA5" w:rsidRDefault="000E21AD" w:rsidP="000E21AD">
      <w:pPr>
        <w:rPr>
          <w:sz w:val="20"/>
          <w:szCs w:val="20"/>
        </w:rPr>
      </w:pPr>
      <w:r w:rsidRPr="00B25DA5">
        <w:rPr>
          <w:sz w:val="20"/>
          <w:szCs w:val="20"/>
        </w:rPr>
        <w:t xml:space="preserve">CFA: Joan </w:t>
      </w:r>
      <w:proofErr w:type="spellStart"/>
      <w:r w:rsidRPr="00B25DA5">
        <w:rPr>
          <w:sz w:val="20"/>
          <w:szCs w:val="20"/>
        </w:rPr>
        <w:t>Cammarata</w:t>
      </w:r>
      <w:proofErr w:type="spellEnd"/>
    </w:p>
    <w:p w14:paraId="13234205" w14:textId="77777777" w:rsidR="000E21AD" w:rsidRPr="00EC41A2" w:rsidRDefault="000E21AD" w:rsidP="000E21AD">
      <w:pPr>
        <w:rPr>
          <w:sz w:val="20"/>
          <w:szCs w:val="20"/>
        </w:rPr>
      </w:pPr>
    </w:p>
    <w:p w14:paraId="4AA867D2" w14:textId="478E3C5D" w:rsidR="000E21AD" w:rsidRDefault="000E21AD" w:rsidP="000E21AD">
      <w:pPr>
        <w:rPr>
          <w:sz w:val="20"/>
          <w:szCs w:val="20"/>
        </w:rPr>
      </w:pPr>
      <w:r w:rsidRPr="00EC41A2">
        <w:rPr>
          <w:sz w:val="20"/>
          <w:szCs w:val="20"/>
        </w:rPr>
        <w:t xml:space="preserve">Excused: </w:t>
      </w:r>
      <w:r w:rsidR="0024492C">
        <w:rPr>
          <w:sz w:val="20"/>
          <w:szCs w:val="20"/>
        </w:rPr>
        <w:t xml:space="preserve">Jennifer Edwards, </w:t>
      </w:r>
      <w:r w:rsidRPr="00EC41A2">
        <w:rPr>
          <w:sz w:val="20"/>
          <w:szCs w:val="20"/>
        </w:rPr>
        <w:t xml:space="preserve">Lisa </w:t>
      </w:r>
      <w:proofErr w:type="spellStart"/>
      <w:r w:rsidRPr="00EC41A2">
        <w:rPr>
          <w:sz w:val="20"/>
          <w:szCs w:val="20"/>
        </w:rPr>
        <w:t>Rizopoulos</w:t>
      </w:r>
      <w:proofErr w:type="spellEnd"/>
      <w:r w:rsidRPr="00EC41A2">
        <w:rPr>
          <w:sz w:val="20"/>
          <w:szCs w:val="20"/>
        </w:rPr>
        <w:t xml:space="preserve">, </w:t>
      </w:r>
      <w:r w:rsidR="0024492C">
        <w:rPr>
          <w:sz w:val="20"/>
          <w:szCs w:val="20"/>
        </w:rPr>
        <w:t>Helene Tyler</w:t>
      </w:r>
    </w:p>
    <w:p w14:paraId="65F8C14E" w14:textId="07D7C492" w:rsidR="00B0302A" w:rsidRPr="00EC41A2" w:rsidRDefault="00B0302A" w:rsidP="000E21AD">
      <w:pPr>
        <w:rPr>
          <w:sz w:val="20"/>
          <w:szCs w:val="20"/>
        </w:rPr>
      </w:pPr>
      <w:r>
        <w:rPr>
          <w:sz w:val="20"/>
          <w:szCs w:val="20"/>
        </w:rPr>
        <w:t xml:space="preserve">Guests: Walter </w:t>
      </w:r>
      <w:proofErr w:type="spellStart"/>
      <w:r>
        <w:rPr>
          <w:sz w:val="20"/>
          <w:szCs w:val="20"/>
        </w:rPr>
        <w:t>Matysti</w:t>
      </w:r>
      <w:r w:rsidR="00810E6C">
        <w:rPr>
          <w:sz w:val="20"/>
          <w:szCs w:val="20"/>
        </w:rPr>
        <w:t>k</w:t>
      </w:r>
      <w:proofErr w:type="spellEnd"/>
      <w:r w:rsidR="00544CFC">
        <w:rPr>
          <w:sz w:val="20"/>
          <w:szCs w:val="20"/>
        </w:rPr>
        <w:t xml:space="preserve">, Thom </w:t>
      </w:r>
      <w:proofErr w:type="spellStart"/>
      <w:r w:rsidR="00544CFC">
        <w:rPr>
          <w:sz w:val="20"/>
          <w:szCs w:val="20"/>
        </w:rPr>
        <w:t>Gencarelli</w:t>
      </w:r>
      <w:proofErr w:type="spellEnd"/>
    </w:p>
    <w:p w14:paraId="39A3D15C" w14:textId="77777777" w:rsidR="001D411D" w:rsidRPr="00EC41A2" w:rsidRDefault="001D411D">
      <w:pPr>
        <w:rPr>
          <w:sz w:val="20"/>
          <w:szCs w:val="20"/>
        </w:rPr>
      </w:pPr>
    </w:p>
    <w:p w14:paraId="5CA389BE" w14:textId="77777777" w:rsidR="001D411D" w:rsidRPr="00EC41A2" w:rsidRDefault="00EB41B2" w:rsidP="001D411D">
      <w:pPr>
        <w:pStyle w:val="ListParagraph"/>
        <w:numPr>
          <w:ilvl w:val="0"/>
          <w:numId w:val="4"/>
        </w:numPr>
        <w:rPr>
          <w:sz w:val="20"/>
          <w:szCs w:val="20"/>
        </w:rPr>
      </w:pPr>
      <w:r w:rsidRPr="00EC41A2">
        <w:rPr>
          <w:sz w:val="20"/>
          <w:szCs w:val="20"/>
        </w:rPr>
        <w:t>Approval of Agenda:</w:t>
      </w:r>
      <w:r w:rsidR="00EC41A2" w:rsidRPr="00EC41A2">
        <w:rPr>
          <w:sz w:val="20"/>
          <w:szCs w:val="20"/>
        </w:rPr>
        <w:t xml:space="preserve"> The agenda for the meeting was approved unanimously.</w:t>
      </w:r>
    </w:p>
    <w:p w14:paraId="08E81744" w14:textId="77777777" w:rsidR="00EC41A2" w:rsidRPr="00EC41A2" w:rsidRDefault="00EC41A2" w:rsidP="00EC41A2">
      <w:pPr>
        <w:pStyle w:val="ListParagraph"/>
        <w:rPr>
          <w:sz w:val="20"/>
          <w:szCs w:val="20"/>
        </w:rPr>
      </w:pPr>
    </w:p>
    <w:p w14:paraId="4AD14BFE" w14:textId="1B3DDD9D" w:rsidR="00EC41A2" w:rsidRPr="00EC41A2" w:rsidRDefault="00EB41B2" w:rsidP="00EC41A2">
      <w:pPr>
        <w:pStyle w:val="ListParagraph"/>
        <w:numPr>
          <w:ilvl w:val="0"/>
          <w:numId w:val="4"/>
        </w:numPr>
        <w:rPr>
          <w:sz w:val="20"/>
          <w:szCs w:val="20"/>
        </w:rPr>
      </w:pPr>
      <w:r w:rsidRPr="00EC41A2">
        <w:rPr>
          <w:sz w:val="20"/>
          <w:szCs w:val="20"/>
        </w:rPr>
        <w:t xml:space="preserve">Approval of Minutes: </w:t>
      </w:r>
      <w:r w:rsidR="00EC41A2" w:rsidRPr="00EC41A2">
        <w:rPr>
          <w:sz w:val="20"/>
          <w:szCs w:val="20"/>
        </w:rPr>
        <w:t xml:space="preserve">The minutes of the </w:t>
      </w:r>
      <w:r w:rsidR="00423EC1">
        <w:rPr>
          <w:sz w:val="20"/>
          <w:szCs w:val="20"/>
        </w:rPr>
        <w:t>December 11</w:t>
      </w:r>
      <w:r w:rsidR="00EC41A2" w:rsidRPr="00EC41A2">
        <w:rPr>
          <w:sz w:val="20"/>
          <w:szCs w:val="20"/>
        </w:rPr>
        <w:t xml:space="preserve"> meetings were approved unanimously. </w:t>
      </w:r>
    </w:p>
    <w:p w14:paraId="5A5D2344" w14:textId="77777777" w:rsidR="00EC41A2" w:rsidRPr="00EC41A2" w:rsidRDefault="00EC41A2" w:rsidP="00EC41A2">
      <w:pPr>
        <w:rPr>
          <w:sz w:val="20"/>
          <w:szCs w:val="20"/>
        </w:rPr>
      </w:pPr>
    </w:p>
    <w:p w14:paraId="5C7FBC9E" w14:textId="77777777" w:rsidR="007A5CB8" w:rsidRDefault="007A5CB8" w:rsidP="00E62168">
      <w:pPr>
        <w:pStyle w:val="ListParagraph"/>
        <w:numPr>
          <w:ilvl w:val="0"/>
          <w:numId w:val="4"/>
        </w:numPr>
        <w:rPr>
          <w:sz w:val="20"/>
          <w:szCs w:val="20"/>
        </w:rPr>
      </w:pPr>
      <w:r>
        <w:rPr>
          <w:sz w:val="20"/>
          <w:szCs w:val="20"/>
        </w:rPr>
        <w:t xml:space="preserve">Associate Provost </w:t>
      </w:r>
      <w:r w:rsidR="003F3D2C" w:rsidRPr="00592922">
        <w:rPr>
          <w:sz w:val="20"/>
          <w:szCs w:val="20"/>
        </w:rPr>
        <w:t xml:space="preserve">Walter </w:t>
      </w:r>
      <w:proofErr w:type="spellStart"/>
      <w:r w:rsidR="003F3D2C" w:rsidRPr="00592922">
        <w:rPr>
          <w:sz w:val="20"/>
          <w:szCs w:val="20"/>
        </w:rPr>
        <w:t>Matystik</w:t>
      </w:r>
      <w:proofErr w:type="spellEnd"/>
      <w:r>
        <w:rPr>
          <w:sz w:val="20"/>
          <w:szCs w:val="20"/>
        </w:rPr>
        <w:t xml:space="preserve"> was a guest speaker who</w:t>
      </w:r>
      <w:r w:rsidR="003F3D2C" w:rsidRPr="00592922">
        <w:rPr>
          <w:sz w:val="20"/>
          <w:szCs w:val="20"/>
        </w:rPr>
        <w:t xml:space="preserve"> spoke about clarifying </w:t>
      </w:r>
      <w:r>
        <w:rPr>
          <w:sz w:val="20"/>
          <w:szCs w:val="20"/>
        </w:rPr>
        <w:t>some issues that the committee is charged with. He mentioned the following:</w:t>
      </w:r>
    </w:p>
    <w:p w14:paraId="2B73DF74" w14:textId="77777777" w:rsidR="007A5CB8" w:rsidRPr="007A5CB8" w:rsidRDefault="007A5CB8" w:rsidP="007A5CB8">
      <w:pPr>
        <w:pStyle w:val="ListParagraph"/>
        <w:rPr>
          <w:sz w:val="20"/>
          <w:szCs w:val="20"/>
        </w:rPr>
      </w:pPr>
    </w:p>
    <w:p w14:paraId="067541D0" w14:textId="71002239" w:rsidR="00FF02BB" w:rsidRDefault="007A5CB8" w:rsidP="007A5CB8">
      <w:pPr>
        <w:pStyle w:val="ListParagraph"/>
        <w:rPr>
          <w:sz w:val="20"/>
          <w:szCs w:val="20"/>
        </w:rPr>
      </w:pPr>
      <w:proofErr w:type="spellStart"/>
      <w:r>
        <w:rPr>
          <w:sz w:val="20"/>
          <w:szCs w:val="20"/>
        </w:rPr>
        <w:t>i</w:t>
      </w:r>
      <w:proofErr w:type="spellEnd"/>
      <w:r>
        <w:rPr>
          <w:sz w:val="20"/>
          <w:szCs w:val="20"/>
        </w:rPr>
        <w:t xml:space="preserve"> – </w:t>
      </w:r>
      <w:r w:rsidR="00FF02BB">
        <w:rPr>
          <w:sz w:val="20"/>
          <w:szCs w:val="20"/>
        </w:rPr>
        <w:t>Concentrations within a major need to be sent to the New York Education Department (NYSED) for approval</w:t>
      </w:r>
      <w:r w:rsidR="00F905D8">
        <w:rPr>
          <w:sz w:val="20"/>
          <w:szCs w:val="20"/>
        </w:rPr>
        <w:t xml:space="preserve">. There is no regulatory definition of </w:t>
      </w:r>
      <w:r w:rsidR="00574AB8">
        <w:rPr>
          <w:sz w:val="20"/>
          <w:szCs w:val="20"/>
        </w:rPr>
        <w:t xml:space="preserve">an option or concentration however the guideline has been that a concentration would need 9-12 credits. These options and concentrations are not listed as part of NYSED’s inventory of programs that the college offers but approval is still required. </w:t>
      </w:r>
    </w:p>
    <w:p w14:paraId="7A69B7F2" w14:textId="77777777" w:rsidR="00FF02BB" w:rsidRDefault="00FF02BB" w:rsidP="007A5CB8">
      <w:pPr>
        <w:pStyle w:val="ListParagraph"/>
        <w:rPr>
          <w:sz w:val="20"/>
          <w:szCs w:val="20"/>
        </w:rPr>
      </w:pPr>
    </w:p>
    <w:p w14:paraId="6588F64E" w14:textId="525DFAC2" w:rsidR="00FF02BB" w:rsidRDefault="00FF02BB" w:rsidP="007A5CB8">
      <w:pPr>
        <w:pStyle w:val="ListParagraph"/>
        <w:rPr>
          <w:sz w:val="20"/>
          <w:szCs w:val="20"/>
        </w:rPr>
      </w:pPr>
      <w:r>
        <w:rPr>
          <w:sz w:val="20"/>
          <w:szCs w:val="20"/>
        </w:rPr>
        <w:t xml:space="preserve">ii – Any program that we offer must be accredited by Middle States otherwise students cannot receive any financial aid package for their academic studies. Middle States should also be informed about programs that are no longer offered. </w:t>
      </w:r>
    </w:p>
    <w:p w14:paraId="7A6A9ED6" w14:textId="77777777" w:rsidR="00FF02BB" w:rsidRDefault="00FF02BB" w:rsidP="007A5CB8">
      <w:pPr>
        <w:pStyle w:val="ListParagraph"/>
        <w:rPr>
          <w:sz w:val="20"/>
          <w:szCs w:val="20"/>
        </w:rPr>
      </w:pPr>
    </w:p>
    <w:p w14:paraId="2D4FD128" w14:textId="104E8D21" w:rsidR="00FF02BB" w:rsidRDefault="00FF02BB" w:rsidP="007A5CB8">
      <w:pPr>
        <w:pStyle w:val="ListParagraph"/>
        <w:rPr>
          <w:sz w:val="20"/>
          <w:szCs w:val="20"/>
        </w:rPr>
      </w:pPr>
      <w:r>
        <w:rPr>
          <w:sz w:val="20"/>
          <w:szCs w:val="20"/>
        </w:rPr>
        <w:t>iii -</w:t>
      </w:r>
      <w:r w:rsidR="00E62168" w:rsidRPr="00592922">
        <w:rPr>
          <w:sz w:val="20"/>
          <w:szCs w:val="20"/>
        </w:rPr>
        <w:t>NYS</w:t>
      </w:r>
      <w:r>
        <w:rPr>
          <w:sz w:val="20"/>
          <w:szCs w:val="20"/>
        </w:rPr>
        <w:t>ED</w:t>
      </w:r>
      <w:r w:rsidR="00E62168" w:rsidRPr="00592922">
        <w:rPr>
          <w:sz w:val="20"/>
          <w:szCs w:val="20"/>
        </w:rPr>
        <w:t xml:space="preserve"> approves higher education programs and approves professional licenses.  Every new program needs to be sent to NYS</w:t>
      </w:r>
      <w:r>
        <w:rPr>
          <w:sz w:val="20"/>
          <w:szCs w:val="20"/>
        </w:rPr>
        <w:t>ED as well as</w:t>
      </w:r>
      <w:r w:rsidR="00E62168" w:rsidRPr="00592922">
        <w:rPr>
          <w:sz w:val="20"/>
          <w:szCs w:val="20"/>
        </w:rPr>
        <w:t xml:space="preserve"> any</w:t>
      </w:r>
      <w:r w:rsidR="00E74B91" w:rsidRPr="00592922">
        <w:rPr>
          <w:sz w:val="20"/>
          <w:szCs w:val="20"/>
        </w:rPr>
        <w:t xml:space="preserve"> name</w:t>
      </w:r>
      <w:r w:rsidR="00E62168" w:rsidRPr="00592922">
        <w:rPr>
          <w:sz w:val="20"/>
          <w:szCs w:val="20"/>
        </w:rPr>
        <w:t xml:space="preserve"> changes needs to be sent to NYS. Any change that is listed on the inventory of NYS</w:t>
      </w:r>
      <w:r>
        <w:rPr>
          <w:sz w:val="20"/>
          <w:szCs w:val="20"/>
        </w:rPr>
        <w:t>ED</w:t>
      </w:r>
      <w:r w:rsidR="00E62168" w:rsidRPr="00592922">
        <w:rPr>
          <w:sz w:val="20"/>
          <w:szCs w:val="20"/>
        </w:rPr>
        <w:t xml:space="preserve"> needs to have a form of change</w:t>
      </w:r>
      <w:r w:rsidR="00331885">
        <w:rPr>
          <w:sz w:val="20"/>
          <w:szCs w:val="20"/>
        </w:rPr>
        <w:t xml:space="preserve"> submitted</w:t>
      </w:r>
      <w:r>
        <w:rPr>
          <w:sz w:val="20"/>
          <w:szCs w:val="20"/>
        </w:rPr>
        <w:t xml:space="preserve"> so that the listing matches what the school is offering</w:t>
      </w:r>
      <w:r w:rsidR="00E62168" w:rsidRPr="00592922">
        <w:rPr>
          <w:sz w:val="20"/>
          <w:szCs w:val="20"/>
        </w:rPr>
        <w:t xml:space="preserve">. </w:t>
      </w:r>
      <w:r>
        <w:rPr>
          <w:sz w:val="20"/>
          <w:szCs w:val="20"/>
        </w:rPr>
        <w:t>Also, the program’s f</w:t>
      </w:r>
      <w:r w:rsidR="00E74B91" w:rsidRPr="00592922">
        <w:rPr>
          <w:sz w:val="20"/>
          <w:szCs w:val="20"/>
        </w:rPr>
        <w:t>ocus or design needs to be sent to NYS</w:t>
      </w:r>
      <w:r>
        <w:rPr>
          <w:sz w:val="20"/>
          <w:szCs w:val="20"/>
        </w:rPr>
        <w:t>ED</w:t>
      </w:r>
      <w:r w:rsidR="00E74B91" w:rsidRPr="00592922">
        <w:rPr>
          <w:sz w:val="20"/>
          <w:szCs w:val="20"/>
        </w:rPr>
        <w:t xml:space="preserve">. </w:t>
      </w:r>
    </w:p>
    <w:p w14:paraId="2D82B91B" w14:textId="77777777" w:rsidR="00FF02BB" w:rsidRDefault="00FF02BB" w:rsidP="007A5CB8">
      <w:pPr>
        <w:pStyle w:val="ListParagraph"/>
        <w:rPr>
          <w:sz w:val="20"/>
          <w:szCs w:val="20"/>
        </w:rPr>
      </w:pPr>
    </w:p>
    <w:p w14:paraId="016F0C77" w14:textId="21A04FB2" w:rsidR="00574AB8" w:rsidRDefault="00862420" w:rsidP="007A5CB8">
      <w:pPr>
        <w:pStyle w:val="ListParagraph"/>
        <w:rPr>
          <w:sz w:val="20"/>
          <w:szCs w:val="20"/>
        </w:rPr>
      </w:pPr>
      <w:r>
        <w:rPr>
          <w:sz w:val="20"/>
          <w:szCs w:val="20"/>
        </w:rPr>
        <w:t>i</w:t>
      </w:r>
      <w:r w:rsidR="00574AB8">
        <w:rPr>
          <w:sz w:val="20"/>
          <w:szCs w:val="20"/>
        </w:rPr>
        <w:t xml:space="preserve">v - </w:t>
      </w:r>
      <w:r w:rsidR="00E74B91" w:rsidRPr="00592922">
        <w:rPr>
          <w:sz w:val="20"/>
          <w:szCs w:val="20"/>
        </w:rPr>
        <w:t>Program title changes or changes from a BA to a BS need to be sent to NYS</w:t>
      </w:r>
      <w:r w:rsidR="00574AB8">
        <w:rPr>
          <w:sz w:val="20"/>
          <w:szCs w:val="20"/>
        </w:rPr>
        <w:t>ED</w:t>
      </w:r>
      <w:r w:rsidR="00E74B91" w:rsidRPr="00592922">
        <w:rPr>
          <w:sz w:val="20"/>
          <w:szCs w:val="20"/>
        </w:rPr>
        <w:t xml:space="preserve">. If we are discontinuing a program, we need to officially notify the NYS. </w:t>
      </w:r>
    </w:p>
    <w:p w14:paraId="0DE060E7" w14:textId="77777777" w:rsidR="00574AB8" w:rsidRDefault="00574AB8" w:rsidP="007A5CB8">
      <w:pPr>
        <w:pStyle w:val="ListParagraph"/>
        <w:rPr>
          <w:sz w:val="20"/>
          <w:szCs w:val="20"/>
        </w:rPr>
      </w:pPr>
    </w:p>
    <w:p w14:paraId="3CB17BE8" w14:textId="1E1E2C3E" w:rsidR="00574AB8" w:rsidRDefault="00574AB8" w:rsidP="007A5CB8">
      <w:pPr>
        <w:pStyle w:val="ListParagraph"/>
        <w:rPr>
          <w:sz w:val="20"/>
          <w:szCs w:val="20"/>
        </w:rPr>
      </w:pPr>
      <w:r>
        <w:rPr>
          <w:sz w:val="20"/>
          <w:szCs w:val="20"/>
        </w:rPr>
        <w:t xml:space="preserve">v - </w:t>
      </w:r>
      <w:r w:rsidR="00E74B91" w:rsidRPr="00592922">
        <w:rPr>
          <w:sz w:val="20"/>
          <w:szCs w:val="20"/>
        </w:rPr>
        <w:t>A change in a total number of credits for a certificate</w:t>
      </w:r>
      <w:r>
        <w:rPr>
          <w:sz w:val="20"/>
          <w:szCs w:val="20"/>
        </w:rPr>
        <w:t xml:space="preserve"> or degree must be submitted for NYSED approval</w:t>
      </w:r>
      <w:r w:rsidR="00E74B91" w:rsidRPr="00592922">
        <w:rPr>
          <w:sz w:val="20"/>
          <w:szCs w:val="20"/>
        </w:rPr>
        <w:t xml:space="preserve">. </w:t>
      </w:r>
      <w:r>
        <w:rPr>
          <w:sz w:val="20"/>
          <w:szCs w:val="20"/>
        </w:rPr>
        <w:t>Furthermore, g</w:t>
      </w:r>
      <w:r w:rsidR="006F2A32" w:rsidRPr="00592922">
        <w:rPr>
          <w:sz w:val="20"/>
          <w:szCs w:val="20"/>
        </w:rPr>
        <w:t>ainful employment</w:t>
      </w:r>
      <w:r>
        <w:rPr>
          <w:sz w:val="20"/>
          <w:szCs w:val="20"/>
        </w:rPr>
        <w:t xml:space="preserve"> information</w:t>
      </w:r>
      <w:r w:rsidR="006F2A32" w:rsidRPr="00592922">
        <w:rPr>
          <w:sz w:val="20"/>
          <w:szCs w:val="20"/>
        </w:rPr>
        <w:t xml:space="preserve"> for the certificate programs tha</w:t>
      </w:r>
      <w:r>
        <w:rPr>
          <w:sz w:val="20"/>
          <w:szCs w:val="20"/>
        </w:rPr>
        <w:t xml:space="preserve">t the college currently offers should be posted and include such items like: </w:t>
      </w:r>
      <w:r w:rsidR="006F2A32" w:rsidRPr="00592922">
        <w:rPr>
          <w:sz w:val="20"/>
          <w:szCs w:val="20"/>
        </w:rPr>
        <w:t>what the costs are</w:t>
      </w:r>
      <w:r>
        <w:rPr>
          <w:sz w:val="20"/>
          <w:szCs w:val="20"/>
        </w:rPr>
        <w:t xml:space="preserve"> and</w:t>
      </w:r>
      <w:r w:rsidR="006F2A32" w:rsidRPr="00592922">
        <w:rPr>
          <w:sz w:val="20"/>
          <w:szCs w:val="20"/>
        </w:rPr>
        <w:t xml:space="preserve"> prospects for employment</w:t>
      </w:r>
      <w:r>
        <w:rPr>
          <w:sz w:val="20"/>
          <w:szCs w:val="20"/>
        </w:rPr>
        <w:t>.</w:t>
      </w:r>
      <w:r w:rsidR="006F2A32" w:rsidRPr="00592922">
        <w:rPr>
          <w:sz w:val="20"/>
          <w:szCs w:val="20"/>
        </w:rPr>
        <w:t xml:space="preserve"> </w:t>
      </w:r>
      <w:r>
        <w:rPr>
          <w:sz w:val="20"/>
          <w:szCs w:val="20"/>
        </w:rPr>
        <w:t>W</w:t>
      </w:r>
      <w:r w:rsidR="006F2A32" w:rsidRPr="00592922">
        <w:rPr>
          <w:sz w:val="20"/>
          <w:szCs w:val="20"/>
        </w:rPr>
        <w:t xml:space="preserve">e </w:t>
      </w:r>
      <w:r>
        <w:rPr>
          <w:sz w:val="20"/>
          <w:szCs w:val="20"/>
        </w:rPr>
        <w:t xml:space="preserve">should have at least </w:t>
      </w:r>
      <w:r w:rsidR="006F2A32" w:rsidRPr="00592922">
        <w:rPr>
          <w:sz w:val="20"/>
          <w:szCs w:val="20"/>
        </w:rPr>
        <w:t>24 students in a</w:t>
      </w:r>
      <w:r>
        <w:rPr>
          <w:sz w:val="20"/>
          <w:szCs w:val="20"/>
        </w:rPr>
        <w:t>ny certificate</w:t>
      </w:r>
      <w:r w:rsidR="006F2A32" w:rsidRPr="00592922">
        <w:rPr>
          <w:sz w:val="20"/>
          <w:szCs w:val="20"/>
        </w:rPr>
        <w:t xml:space="preserve"> program. </w:t>
      </w:r>
    </w:p>
    <w:p w14:paraId="7D68590E" w14:textId="77777777" w:rsidR="00574AB8" w:rsidRDefault="00574AB8" w:rsidP="007A5CB8">
      <w:pPr>
        <w:pStyle w:val="ListParagraph"/>
        <w:rPr>
          <w:sz w:val="20"/>
          <w:szCs w:val="20"/>
        </w:rPr>
      </w:pPr>
    </w:p>
    <w:p w14:paraId="1179537D" w14:textId="0694126E" w:rsidR="00862420" w:rsidRDefault="00574AB8" w:rsidP="007A5CB8">
      <w:pPr>
        <w:pStyle w:val="ListParagraph"/>
        <w:rPr>
          <w:sz w:val="20"/>
          <w:szCs w:val="20"/>
        </w:rPr>
      </w:pPr>
      <w:r>
        <w:rPr>
          <w:sz w:val="20"/>
          <w:szCs w:val="20"/>
        </w:rPr>
        <w:t xml:space="preserve">vi - </w:t>
      </w:r>
      <w:r w:rsidR="00592922" w:rsidRPr="00592922">
        <w:rPr>
          <w:sz w:val="20"/>
          <w:szCs w:val="20"/>
        </w:rPr>
        <w:t>Dual program</w:t>
      </w:r>
      <w:r>
        <w:rPr>
          <w:sz w:val="20"/>
          <w:szCs w:val="20"/>
        </w:rPr>
        <w:t>s</w:t>
      </w:r>
      <w:r w:rsidR="00592922" w:rsidRPr="00592922">
        <w:rPr>
          <w:sz w:val="20"/>
          <w:szCs w:val="20"/>
        </w:rPr>
        <w:t xml:space="preserve"> like an MBA/JD or a BS in Eng. &amp; Business</w:t>
      </w:r>
      <w:r w:rsidR="00862420">
        <w:rPr>
          <w:sz w:val="20"/>
          <w:szCs w:val="20"/>
        </w:rPr>
        <w:t xml:space="preserve"> need to be submitted to NYSED for approval. </w:t>
      </w:r>
    </w:p>
    <w:p w14:paraId="5734DA1C" w14:textId="77777777" w:rsidR="00862420" w:rsidRDefault="00862420" w:rsidP="007A5CB8">
      <w:pPr>
        <w:pStyle w:val="ListParagraph"/>
        <w:rPr>
          <w:sz w:val="20"/>
          <w:szCs w:val="20"/>
        </w:rPr>
      </w:pPr>
    </w:p>
    <w:p w14:paraId="76B96B62" w14:textId="77777777" w:rsidR="00862420" w:rsidRDefault="00862420" w:rsidP="007A5CB8">
      <w:pPr>
        <w:pStyle w:val="ListParagraph"/>
        <w:rPr>
          <w:sz w:val="20"/>
          <w:szCs w:val="20"/>
        </w:rPr>
      </w:pPr>
      <w:r>
        <w:rPr>
          <w:sz w:val="20"/>
          <w:szCs w:val="20"/>
        </w:rPr>
        <w:t xml:space="preserve">vii – If a department is offering a concentration and would like to change it to a major, then that would have to be submitted to NYSED for approval. </w:t>
      </w:r>
    </w:p>
    <w:p w14:paraId="020F480F" w14:textId="77777777" w:rsidR="00D77E3C" w:rsidRDefault="00862420" w:rsidP="007A5CB8">
      <w:pPr>
        <w:pStyle w:val="ListParagraph"/>
        <w:rPr>
          <w:sz w:val="20"/>
          <w:szCs w:val="20"/>
        </w:rPr>
      </w:pPr>
      <w:r>
        <w:rPr>
          <w:sz w:val="20"/>
          <w:szCs w:val="20"/>
        </w:rPr>
        <w:lastRenderedPageBreak/>
        <w:t xml:space="preserve">viii </w:t>
      </w:r>
      <w:r w:rsidR="00D77E3C">
        <w:rPr>
          <w:sz w:val="20"/>
          <w:szCs w:val="20"/>
        </w:rPr>
        <w:t>–</w:t>
      </w:r>
      <w:r>
        <w:rPr>
          <w:sz w:val="20"/>
          <w:szCs w:val="20"/>
        </w:rPr>
        <w:t xml:space="preserve"> </w:t>
      </w:r>
      <w:r w:rsidR="00D77E3C">
        <w:rPr>
          <w:sz w:val="20"/>
          <w:szCs w:val="20"/>
        </w:rPr>
        <w:t xml:space="preserve">The </w:t>
      </w:r>
      <w:r w:rsidR="00592922">
        <w:rPr>
          <w:sz w:val="20"/>
          <w:szCs w:val="20"/>
        </w:rPr>
        <w:t xml:space="preserve">CCC </w:t>
      </w:r>
      <w:r w:rsidR="00D77E3C">
        <w:rPr>
          <w:sz w:val="20"/>
          <w:szCs w:val="20"/>
        </w:rPr>
        <w:t>needs to review and approve</w:t>
      </w:r>
      <w:r w:rsidR="00592922">
        <w:rPr>
          <w:sz w:val="20"/>
          <w:szCs w:val="20"/>
        </w:rPr>
        <w:t xml:space="preserve"> concentration</w:t>
      </w:r>
      <w:r w:rsidR="00D77E3C">
        <w:rPr>
          <w:sz w:val="20"/>
          <w:szCs w:val="20"/>
        </w:rPr>
        <w:t xml:space="preserve">s before submitting them to the NYSED. </w:t>
      </w:r>
    </w:p>
    <w:p w14:paraId="4694DD8E" w14:textId="77777777" w:rsidR="00D77E3C" w:rsidRDefault="00D77E3C" w:rsidP="007A5CB8">
      <w:pPr>
        <w:pStyle w:val="ListParagraph"/>
        <w:rPr>
          <w:sz w:val="20"/>
          <w:szCs w:val="20"/>
        </w:rPr>
      </w:pPr>
    </w:p>
    <w:p w14:paraId="16D7D141" w14:textId="515EF518" w:rsidR="00E62168" w:rsidRDefault="00D77E3C" w:rsidP="007A5CB8">
      <w:pPr>
        <w:pStyle w:val="ListParagraph"/>
        <w:rPr>
          <w:sz w:val="20"/>
          <w:szCs w:val="20"/>
        </w:rPr>
      </w:pPr>
      <w:r>
        <w:rPr>
          <w:sz w:val="20"/>
          <w:szCs w:val="20"/>
        </w:rPr>
        <w:t xml:space="preserve">ix – Dual majors and dual programs are not necessarily the same thing. A dual/double major is for students who complete the curriculum requirements for two different majors. A dual program may take some aspects from two different curricula but it may be considered misleading. Such dual programs need to be approved by the NYSED and listed as such in their inventory of program offerings for the college. </w:t>
      </w:r>
    </w:p>
    <w:p w14:paraId="42ED707C" w14:textId="2A012BED" w:rsidR="00D77E3C" w:rsidRDefault="00D77E3C" w:rsidP="007A5CB8">
      <w:pPr>
        <w:pStyle w:val="ListParagraph"/>
        <w:rPr>
          <w:sz w:val="20"/>
          <w:szCs w:val="20"/>
        </w:rPr>
      </w:pPr>
    </w:p>
    <w:p w14:paraId="09FEE5A3" w14:textId="17743A2E" w:rsidR="00D77E3C" w:rsidRDefault="00F41724" w:rsidP="007A5CB8">
      <w:pPr>
        <w:pStyle w:val="ListParagraph"/>
        <w:rPr>
          <w:sz w:val="20"/>
          <w:szCs w:val="20"/>
        </w:rPr>
      </w:pPr>
      <w:r>
        <w:rPr>
          <w:sz w:val="20"/>
          <w:szCs w:val="20"/>
        </w:rPr>
        <w:t>x</w:t>
      </w:r>
      <w:r w:rsidR="00D77E3C">
        <w:rPr>
          <w:sz w:val="20"/>
          <w:szCs w:val="20"/>
        </w:rPr>
        <w:t xml:space="preserve"> – Associate Provost </w:t>
      </w:r>
      <w:proofErr w:type="spellStart"/>
      <w:r w:rsidR="00D77E3C">
        <w:rPr>
          <w:sz w:val="20"/>
          <w:szCs w:val="20"/>
        </w:rPr>
        <w:t>Matystik</w:t>
      </w:r>
      <w:proofErr w:type="spellEnd"/>
      <w:r w:rsidR="00D77E3C">
        <w:rPr>
          <w:sz w:val="20"/>
          <w:szCs w:val="20"/>
        </w:rPr>
        <w:t xml:space="preserve"> mentioned that the Accounting department </w:t>
      </w:r>
      <w:r w:rsidR="00D34A50">
        <w:rPr>
          <w:sz w:val="20"/>
          <w:szCs w:val="20"/>
        </w:rPr>
        <w:t>has received approval from the NYSED for its BS/MBA Professional Accounting and that it satisfies the 150 credit hour requirement for the CPA Exam.</w:t>
      </w:r>
    </w:p>
    <w:p w14:paraId="559308AB" w14:textId="77777777" w:rsidR="00544CFC" w:rsidRPr="00592922" w:rsidRDefault="00544CFC" w:rsidP="00544CFC">
      <w:pPr>
        <w:pStyle w:val="ListParagraph"/>
        <w:rPr>
          <w:sz w:val="20"/>
          <w:szCs w:val="20"/>
        </w:rPr>
      </w:pPr>
    </w:p>
    <w:p w14:paraId="38C91FDA" w14:textId="07E83BE6" w:rsidR="00E62168" w:rsidRPr="00E62168" w:rsidRDefault="00207528" w:rsidP="00E62168">
      <w:pPr>
        <w:pStyle w:val="ListParagraph"/>
        <w:numPr>
          <w:ilvl w:val="0"/>
          <w:numId w:val="4"/>
        </w:numPr>
        <w:rPr>
          <w:sz w:val="20"/>
          <w:szCs w:val="20"/>
        </w:rPr>
      </w:pPr>
      <w:r>
        <w:rPr>
          <w:sz w:val="20"/>
          <w:szCs w:val="20"/>
        </w:rPr>
        <w:t>The committee</w:t>
      </w:r>
      <w:r w:rsidR="00544CFC">
        <w:rPr>
          <w:sz w:val="20"/>
          <w:szCs w:val="20"/>
        </w:rPr>
        <w:t xml:space="preserve"> skipped ahead to Item 7 in the </w:t>
      </w:r>
      <w:r w:rsidR="00D34A50">
        <w:rPr>
          <w:sz w:val="20"/>
          <w:szCs w:val="20"/>
        </w:rPr>
        <w:t xml:space="preserve">agenda </w:t>
      </w:r>
      <w:r w:rsidR="007C1F24">
        <w:rPr>
          <w:sz w:val="20"/>
          <w:szCs w:val="20"/>
        </w:rPr>
        <w:t>to allow</w:t>
      </w:r>
      <w:r w:rsidR="00D34A50">
        <w:rPr>
          <w:sz w:val="20"/>
          <w:szCs w:val="20"/>
        </w:rPr>
        <w:t xml:space="preserve"> </w:t>
      </w:r>
      <w:r w:rsidR="005D221D">
        <w:rPr>
          <w:sz w:val="20"/>
          <w:szCs w:val="20"/>
        </w:rPr>
        <w:t xml:space="preserve">Dr. </w:t>
      </w:r>
      <w:r w:rsidR="00544CFC">
        <w:rPr>
          <w:sz w:val="20"/>
          <w:szCs w:val="20"/>
        </w:rPr>
        <w:t xml:space="preserve">Thom </w:t>
      </w:r>
      <w:proofErr w:type="spellStart"/>
      <w:r w:rsidR="00544CFC">
        <w:rPr>
          <w:sz w:val="20"/>
          <w:szCs w:val="20"/>
        </w:rPr>
        <w:t>Gencarelli</w:t>
      </w:r>
      <w:proofErr w:type="spellEnd"/>
      <w:r w:rsidR="00D34A50">
        <w:rPr>
          <w:sz w:val="20"/>
          <w:szCs w:val="20"/>
        </w:rPr>
        <w:t xml:space="preserve"> </w:t>
      </w:r>
      <w:r w:rsidR="007C1F24">
        <w:rPr>
          <w:sz w:val="20"/>
          <w:szCs w:val="20"/>
        </w:rPr>
        <w:t xml:space="preserve">to speak about the concentration in Sports </w:t>
      </w:r>
      <w:r w:rsidR="001C54B4">
        <w:rPr>
          <w:sz w:val="20"/>
          <w:szCs w:val="20"/>
        </w:rPr>
        <w:t>Media Production</w:t>
      </w:r>
      <w:r w:rsidR="007C1F24">
        <w:rPr>
          <w:sz w:val="20"/>
          <w:szCs w:val="20"/>
        </w:rPr>
        <w:t xml:space="preserve">. The </w:t>
      </w:r>
      <w:r w:rsidR="00BC045F">
        <w:rPr>
          <w:sz w:val="20"/>
          <w:szCs w:val="20"/>
        </w:rPr>
        <w:t>Admissions</w:t>
      </w:r>
      <w:r w:rsidR="007C1F24">
        <w:rPr>
          <w:sz w:val="20"/>
          <w:szCs w:val="20"/>
        </w:rPr>
        <w:t xml:space="preserve"> office</w:t>
      </w:r>
      <w:r w:rsidR="00BC045F">
        <w:rPr>
          <w:sz w:val="20"/>
          <w:szCs w:val="20"/>
        </w:rPr>
        <w:t xml:space="preserve"> is on board </w:t>
      </w:r>
      <w:r w:rsidR="007C1F24">
        <w:rPr>
          <w:sz w:val="20"/>
          <w:szCs w:val="20"/>
        </w:rPr>
        <w:t xml:space="preserve">with the concentration and since this is an academic program, it does not conflict with any other programs offered through different departments at the college. </w:t>
      </w:r>
      <w:r w:rsidR="00BC045F">
        <w:rPr>
          <w:sz w:val="20"/>
          <w:szCs w:val="20"/>
        </w:rPr>
        <w:t xml:space="preserve">Approval of </w:t>
      </w:r>
      <w:r w:rsidR="007C1F24">
        <w:rPr>
          <w:sz w:val="20"/>
          <w:szCs w:val="20"/>
        </w:rPr>
        <w:t>this concentra</w:t>
      </w:r>
      <w:bookmarkStart w:id="0" w:name="_GoBack"/>
      <w:bookmarkEnd w:id="0"/>
      <w:r w:rsidR="007C1F24">
        <w:rPr>
          <w:sz w:val="20"/>
          <w:szCs w:val="20"/>
        </w:rPr>
        <w:t xml:space="preserve">tion </w:t>
      </w:r>
      <w:r w:rsidR="00BC045F">
        <w:rPr>
          <w:sz w:val="20"/>
          <w:szCs w:val="20"/>
        </w:rPr>
        <w:t xml:space="preserve">was unanimous. </w:t>
      </w:r>
    </w:p>
    <w:p w14:paraId="32C00979" w14:textId="77777777" w:rsidR="003F3D2C" w:rsidRPr="003F3D2C" w:rsidRDefault="003F3D2C" w:rsidP="003F3D2C">
      <w:pPr>
        <w:pStyle w:val="ListParagraph"/>
        <w:rPr>
          <w:sz w:val="20"/>
          <w:szCs w:val="20"/>
        </w:rPr>
      </w:pPr>
    </w:p>
    <w:p w14:paraId="300D6D54" w14:textId="651B9003" w:rsidR="00F41724" w:rsidRDefault="005D221D" w:rsidP="00EC41A2">
      <w:pPr>
        <w:pStyle w:val="ListParagraph"/>
        <w:numPr>
          <w:ilvl w:val="0"/>
          <w:numId w:val="4"/>
        </w:numPr>
        <w:rPr>
          <w:sz w:val="20"/>
          <w:szCs w:val="20"/>
        </w:rPr>
      </w:pPr>
      <w:r>
        <w:rPr>
          <w:sz w:val="20"/>
          <w:szCs w:val="20"/>
        </w:rPr>
        <w:t xml:space="preserve">Dr. John </w:t>
      </w:r>
      <w:r w:rsidR="007C1F24">
        <w:rPr>
          <w:sz w:val="20"/>
          <w:szCs w:val="20"/>
        </w:rPr>
        <w:t>Leylegian discussed the Chair’s</w:t>
      </w:r>
      <w:r w:rsidR="00BC045F">
        <w:rPr>
          <w:sz w:val="20"/>
          <w:szCs w:val="20"/>
        </w:rPr>
        <w:t xml:space="preserve"> Report</w:t>
      </w:r>
      <w:r w:rsidR="007C1F24">
        <w:rPr>
          <w:sz w:val="20"/>
          <w:szCs w:val="20"/>
        </w:rPr>
        <w:t>. Specifically, he mentioned</w:t>
      </w:r>
      <w:r w:rsidR="00F41724">
        <w:rPr>
          <w:sz w:val="20"/>
          <w:szCs w:val="20"/>
        </w:rPr>
        <w:t xml:space="preserve"> the following:</w:t>
      </w:r>
    </w:p>
    <w:p w14:paraId="2B0A5B0F" w14:textId="27929249" w:rsidR="00F41724" w:rsidRDefault="00F41724" w:rsidP="00F41724">
      <w:pPr>
        <w:pStyle w:val="ListParagraph"/>
        <w:rPr>
          <w:sz w:val="20"/>
          <w:szCs w:val="20"/>
        </w:rPr>
      </w:pPr>
    </w:p>
    <w:p w14:paraId="2767885E" w14:textId="77777777" w:rsidR="00F41724" w:rsidRDefault="00F41724" w:rsidP="00F41724">
      <w:pPr>
        <w:pStyle w:val="ListParagraph"/>
        <w:rPr>
          <w:sz w:val="20"/>
          <w:szCs w:val="20"/>
        </w:rPr>
      </w:pPr>
      <w:proofErr w:type="spellStart"/>
      <w:r>
        <w:rPr>
          <w:sz w:val="20"/>
          <w:szCs w:val="20"/>
        </w:rPr>
        <w:t>i</w:t>
      </w:r>
      <w:proofErr w:type="spellEnd"/>
      <w:r>
        <w:rPr>
          <w:sz w:val="20"/>
          <w:szCs w:val="20"/>
        </w:rPr>
        <w:t xml:space="preserve"> – The </w:t>
      </w:r>
      <w:r w:rsidR="007C1F24" w:rsidRPr="00F41724">
        <w:rPr>
          <w:sz w:val="20"/>
          <w:szCs w:val="20"/>
        </w:rPr>
        <w:t>Registrar’s office has seen an increase in mid-term grades being submitted and that might be a reason for subsequently higher final grades</w:t>
      </w:r>
      <w:r w:rsidRPr="00F41724">
        <w:rPr>
          <w:sz w:val="20"/>
          <w:szCs w:val="20"/>
        </w:rPr>
        <w:t xml:space="preserve"> as students have a better indication of their progress</w:t>
      </w:r>
      <w:r w:rsidR="00BC045F" w:rsidRPr="00F41724">
        <w:rPr>
          <w:sz w:val="20"/>
          <w:szCs w:val="20"/>
        </w:rPr>
        <w:t>.</w:t>
      </w:r>
    </w:p>
    <w:p w14:paraId="47981F94" w14:textId="77777777" w:rsidR="00F41724" w:rsidRDefault="00F41724" w:rsidP="00F41724">
      <w:pPr>
        <w:pStyle w:val="ListParagraph"/>
        <w:rPr>
          <w:sz w:val="20"/>
          <w:szCs w:val="20"/>
        </w:rPr>
      </w:pPr>
    </w:p>
    <w:p w14:paraId="6DAC38B5" w14:textId="77777777" w:rsidR="00F41724" w:rsidRDefault="00F41724" w:rsidP="00F41724">
      <w:pPr>
        <w:pStyle w:val="ListParagraph"/>
        <w:rPr>
          <w:sz w:val="20"/>
          <w:szCs w:val="20"/>
        </w:rPr>
      </w:pPr>
      <w:r>
        <w:rPr>
          <w:sz w:val="20"/>
          <w:szCs w:val="20"/>
        </w:rPr>
        <w:t xml:space="preserve">ii - </w:t>
      </w:r>
      <w:r w:rsidR="00BC045F" w:rsidRPr="00F41724">
        <w:rPr>
          <w:sz w:val="20"/>
          <w:szCs w:val="20"/>
        </w:rPr>
        <w:t xml:space="preserve"> Approval of transfer courses</w:t>
      </w:r>
      <w:r w:rsidR="004D49EB" w:rsidRPr="00F41724">
        <w:rPr>
          <w:sz w:val="20"/>
          <w:szCs w:val="20"/>
        </w:rPr>
        <w:t xml:space="preserve"> discussed. There is a database that has courses from other places and their </w:t>
      </w:r>
      <w:r>
        <w:rPr>
          <w:sz w:val="20"/>
          <w:szCs w:val="20"/>
        </w:rPr>
        <w:t xml:space="preserve">equivalent </w:t>
      </w:r>
      <w:r w:rsidR="004D49EB" w:rsidRPr="00F41724">
        <w:rPr>
          <w:sz w:val="20"/>
          <w:szCs w:val="20"/>
        </w:rPr>
        <w:t>courses</w:t>
      </w:r>
      <w:r>
        <w:rPr>
          <w:sz w:val="20"/>
          <w:szCs w:val="20"/>
        </w:rPr>
        <w:t xml:space="preserve"> that are acceptable for transfer credit</w:t>
      </w:r>
      <w:r w:rsidR="004D49EB" w:rsidRPr="00F41724">
        <w:rPr>
          <w:sz w:val="20"/>
          <w:szCs w:val="20"/>
        </w:rPr>
        <w:t xml:space="preserve">. </w:t>
      </w:r>
      <w:r w:rsidR="00BC045F" w:rsidRPr="00F41724">
        <w:rPr>
          <w:sz w:val="20"/>
          <w:szCs w:val="20"/>
        </w:rPr>
        <w:t xml:space="preserve"> </w:t>
      </w:r>
    </w:p>
    <w:p w14:paraId="731D6FB8" w14:textId="77777777" w:rsidR="00F41724" w:rsidRDefault="00F41724" w:rsidP="00F41724">
      <w:pPr>
        <w:pStyle w:val="ListParagraph"/>
        <w:rPr>
          <w:sz w:val="20"/>
          <w:szCs w:val="20"/>
        </w:rPr>
      </w:pPr>
    </w:p>
    <w:p w14:paraId="421ED94B" w14:textId="1CF1AE0E" w:rsidR="00EC41A2" w:rsidRPr="00F41724" w:rsidRDefault="00F41724" w:rsidP="00F41724">
      <w:pPr>
        <w:pStyle w:val="ListParagraph"/>
        <w:rPr>
          <w:sz w:val="20"/>
          <w:szCs w:val="20"/>
        </w:rPr>
      </w:pPr>
      <w:r>
        <w:rPr>
          <w:sz w:val="20"/>
          <w:szCs w:val="20"/>
        </w:rPr>
        <w:t xml:space="preserve">iii </w:t>
      </w:r>
      <w:r w:rsidR="00195D26">
        <w:rPr>
          <w:sz w:val="20"/>
          <w:szCs w:val="20"/>
        </w:rPr>
        <w:t>–</w:t>
      </w:r>
      <w:r>
        <w:rPr>
          <w:sz w:val="20"/>
          <w:szCs w:val="20"/>
        </w:rPr>
        <w:t xml:space="preserve"> </w:t>
      </w:r>
      <w:r w:rsidR="00195D26">
        <w:rPr>
          <w:sz w:val="20"/>
          <w:szCs w:val="20"/>
        </w:rPr>
        <w:t xml:space="preserve">Obtaining minutes from different curriculum committee’s meetings from each school was discussed. In the Engineering and Science schools, decisions are made and then passed on to the CCC, when appropriate. </w:t>
      </w:r>
    </w:p>
    <w:p w14:paraId="01C12E7F" w14:textId="77777777" w:rsidR="004D49EB" w:rsidRPr="004D49EB" w:rsidRDefault="004D49EB" w:rsidP="004D49EB">
      <w:pPr>
        <w:pStyle w:val="ListParagraph"/>
        <w:rPr>
          <w:sz w:val="20"/>
          <w:szCs w:val="20"/>
        </w:rPr>
      </w:pPr>
    </w:p>
    <w:p w14:paraId="605D98F1" w14:textId="44F31046" w:rsidR="004D49EB" w:rsidRDefault="00195D26" w:rsidP="00EC41A2">
      <w:pPr>
        <w:pStyle w:val="ListParagraph"/>
        <w:numPr>
          <w:ilvl w:val="0"/>
          <w:numId w:val="4"/>
        </w:numPr>
        <w:rPr>
          <w:sz w:val="20"/>
          <w:szCs w:val="20"/>
        </w:rPr>
      </w:pPr>
      <w:r>
        <w:rPr>
          <w:sz w:val="20"/>
          <w:szCs w:val="20"/>
        </w:rPr>
        <w:t xml:space="preserve">The </w:t>
      </w:r>
      <w:proofErr w:type="spellStart"/>
      <w:r w:rsidR="004D49EB">
        <w:rPr>
          <w:sz w:val="20"/>
          <w:szCs w:val="20"/>
        </w:rPr>
        <w:t>Masters</w:t>
      </w:r>
      <w:proofErr w:type="spellEnd"/>
      <w:r w:rsidR="004D49EB">
        <w:rPr>
          <w:sz w:val="20"/>
          <w:szCs w:val="20"/>
        </w:rPr>
        <w:t xml:space="preserve"> Program in </w:t>
      </w:r>
      <w:r>
        <w:rPr>
          <w:sz w:val="20"/>
          <w:szCs w:val="20"/>
        </w:rPr>
        <w:t>Na</w:t>
      </w:r>
      <w:r w:rsidR="004D49EB">
        <w:rPr>
          <w:sz w:val="20"/>
          <w:szCs w:val="20"/>
        </w:rPr>
        <w:t>noscience</w:t>
      </w:r>
      <w:r>
        <w:rPr>
          <w:sz w:val="20"/>
          <w:szCs w:val="20"/>
        </w:rPr>
        <w:t xml:space="preserve"> was d</w:t>
      </w:r>
      <w:r w:rsidR="00513175">
        <w:rPr>
          <w:sz w:val="20"/>
          <w:szCs w:val="20"/>
        </w:rPr>
        <w:t xml:space="preserve">iscussed </w:t>
      </w:r>
      <w:r>
        <w:rPr>
          <w:sz w:val="20"/>
          <w:szCs w:val="20"/>
        </w:rPr>
        <w:t xml:space="preserve">and </w:t>
      </w:r>
      <w:r w:rsidR="00513175">
        <w:rPr>
          <w:sz w:val="20"/>
          <w:szCs w:val="20"/>
        </w:rPr>
        <w:t>passed unanimously.</w:t>
      </w:r>
    </w:p>
    <w:p w14:paraId="6684A62F" w14:textId="77777777" w:rsidR="00513175" w:rsidRPr="00513175" w:rsidRDefault="00513175" w:rsidP="00513175">
      <w:pPr>
        <w:pStyle w:val="ListParagraph"/>
        <w:rPr>
          <w:sz w:val="20"/>
          <w:szCs w:val="20"/>
        </w:rPr>
      </w:pPr>
    </w:p>
    <w:p w14:paraId="1E9F7628" w14:textId="7AE08FC1" w:rsidR="00513175" w:rsidRDefault="00195D26" w:rsidP="00EC41A2">
      <w:pPr>
        <w:pStyle w:val="ListParagraph"/>
        <w:numPr>
          <w:ilvl w:val="0"/>
          <w:numId w:val="4"/>
        </w:numPr>
        <w:rPr>
          <w:sz w:val="20"/>
          <w:szCs w:val="20"/>
        </w:rPr>
      </w:pPr>
      <w:r>
        <w:rPr>
          <w:sz w:val="20"/>
          <w:szCs w:val="20"/>
        </w:rPr>
        <w:t xml:space="preserve">The </w:t>
      </w:r>
      <w:r w:rsidR="00513175">
        <w:rPr>
          <w:sz w:val="20"/>
          <w:szCs w:val="20"/>
        </w:rPr>
        <w:t>Minor in Mandarin Chinese</w:t>
      </w:r>
      <w:r>
        <w:rPr>
          <w:sz w:val="20"/>
          <w:szCs w:val="20"/>
        </w:rPr>
        <w:t xml:space="preserve"> was d</w:t>
      </w:r>
      <w:r w:rsidR="00837EFE">
        <w:rPr>
          <w:sz w:val="20"/>
          <w:szCs w:val="20"/>
        </w:rPr>
        <w:t xml:space="preserve">iscussed and </w:t>
      </w:r>
      <w:r w:rsidR="00264FB7">
        <w:rPr>
          <w:sz w:val="20"/>
          <w:szCs w:val="20"/>
        </w:rPr>
        <w:t>passed unanimously.</w:t>
      </w:r>
    </w:p>
    <w:p w14:paraId="6D05C00C" w14:textId="77777777" w:rsidR="00264FB7" w:rsidRPr="00264FB7" w:rsidRDefault="00264FB7" w:rsidP="00264FB7">
      <w:pPr>
        <w:pStyle w:val="ListParagraph"/>
        <w:rPr>
          <w:sz w:val="20"/>
          <w:szCs w:val="20"/>
        </w:rPr>
      </w:pPr>
    </w:p>
    <w:p w14:paraId="3E0E8635" w14:textId="77777777" w:rsidR="00207528" w:rsidRDefault="00207528" w:rsidP="00EC41A2">
      <w:pPr>
        <w:pStyle w:val="ListParagraph"/>
        <w:numPr>
          <w:ilvl w:val="0"/>
          <w:numId w:val="4"/>
        </w:numPr>
        <w:rPr>
          <w:sz w:val="20"/>
          <w:szCs w:val="20"/>
        </w:rPr>
      </w:pPr>
      <w:r>
        <w:rPr>
          <w:sz w:val="20"/>
          <w:szCs w:val="20"/>
        </w:rPr>
        <w:t>Two issues were raised concerning the b</w:t>
      </w:r>
      <w:r w:rsidR="00264FB7">
        <w:rPr>
          <w:sz w:val="20"/>
          <w:szCs w:val="20"/>
        </w:rPr>
        <w:t>y-laws</w:t>
      </w:r>
      <w:r>
        <w:rPr>
          <w:sz w:val="20"/>
          <w:szCs w:val="20"/>
        </w:rPr>
        <w:t>:</w:t>
      </w:r>
    </w:p>
    <w:p w14:paraId="4E3F6829" w14:textId="77777777" w:rsidR="00207528" w:rsidRPr="00207528" w:rsidRDefault="00207528" w:rsidP="00207528">
      <w:pPr>
        <w:pStyle w:val="ListParagraph"/>
        <w:rPr>
          <w:sz w:val="20"/>
          <w:szCs w:val="20"/>
        </w:rPr>
      </w:pPr>
    </w:p>
    <w:p w14:paraId="684E4E5C" w14:textId="58E5D4A7" w:rsidR="00207528" w:rsidRDefault="00207528" w:rsidP="00207528">
      <w:pPr>
        <w:pStyle w:val="ListParagraph"/>
        <w:rPr>
          <w:sz w:val="20"/>
          <w:szCs w:val="20"/>
        </w:rPr>
      </w:pPr>
      <w:proofErr w:type="spellStart"/>
      <w:r>
        <w:rPr>
          <w:sz w:val="20"/>
          <w:szCs w:val="20"/>
        </w:rPr>
        <w:t>i</w:t>
      </w:r>
      <w:proofErr w:type="spellEnd"/>
      <w:r>
        <w:rPr>
          <w:sz w:val="20"/>
          <w:szCs w:val="20"/>
        </w:rPr>
        <w:t xml:space="preserve"> – W</w:t>
      </w:r>
      <w:r w:rsidR="005D221D">
        <w:rPr>
          <w:sz w:val="20"/>
          <w:szCs w:val="20"/>
        </w:rPr>
        <w:t xml:space="preserve">ho would call the </w:t>
      </w:r>
      <w:r w:rsidR="00264FB7">
        <w:rPr>
          <w:sz w:val="20"/>
          <w:szCs w:val="20"/>
        </w:rPr>
        <w:t>1</w:t>
      </w:r>
      <w:r w:rsidR="00264FB7" w:rsidRPr="00264FB7">
        <w:rPr>
          <w:sz w:val="20"/>
          <w:szCs w:val="20"/>
          <w:vertAlign w:val="superscript"/>
        </w:rPr>
        <w:t>st</w:t>
      </w:r>
      <w:r w:rsidR="00264FB7">
        <w:rPr>
          <w:sz w:val="20"/>
          <w:szCs w:val="20"/>
        </w:rPr>
        <w:t xml:space="preserve"> meeting </w:t>
      </w:r>
      <w:r w:rsidR="005D221D">
        <w:rPr>
          <w:sz w:val="20"/>
          <w:szCs w:val="20"/>
        </w:rPr>
        <w:t>besides the</w:t>
      </w:r>
      <w:r w:rsidR="00264FB7">
        <w:rPr>
          <w:sz w:val="20"/>
          <w:szCs w:val="20"/>
        </w:rPr>
        <w:t xml:space="preserve"> Provost</w:t>
      </w:r>
      <w:r w:rsidR="005D221D">
        <w:rPr>
          <w:sz w:val="20"/>
          <w:szCs w:val="20"/>
        </w:rPr>
        <w:t>?</w:t>
      </w:r>
      <w:r w:rsidR="00264FB7">
        <w:rPr>
          <w:sz w:val="20"/>
          <w:szCs w:val="20"/>
        </w:rPr>
        <w:t xml:space="preserve"> </w:t>
      </w:r>
      <w:r w:rsidR="005D221D">
        <w:rPr>
          <w:sz w:val="20"/>
          <w:szCs w:val="20"/>
        </w:rPr>
        <w:t xml:space="preserve">Discussion was held and it was decided </w:t>
      </w:r>
      <w:r>
        <w:rPr>
          <w:sz w:val="20"/>
          <w:szCs w:val="20"/>
        </w:rPr>
        <w:t xml:space="preserve">that a new chairperson shall be elected at the end of the last meeting of the academic year so that he/she will </w:t>
      </w:r>
      <w:r w:rsidR="008D4BA4">
        <w:rPr>
          <w:sz w:val="20"/>
          <w:szCs w:val="20"/>
        </w:rPr>
        <w:t>call the 1</w:t>
      </w:r>
      <w:r w:rsidR="008D4BA4" w:rsidRPr="008D4BA4">
        <w:rPr>
          <w:sz w:val="20"/>
          <w:szCs w:val="20"/>
          <w:vertAlign w:val="superscript"/>
        </w:rPr>
        <w:t>st</w:t>
      </w:r>
      <w:r w:rsidR="008D4BA4">
        <w:rPr>
          <w:sz w:val="20"/>
          <w:szCs w:val="20"/>
        </w:rPr>
        <w:t xml:space="preserve"> meeting of the new academic year. If not, then the Provost will designate someone from the CCC to do so. </w:t>
      </w:r>
      <w:r>
        <w:rPr>
          <w:sz w:val="20"/>
          <w:szCs w:val="20"/>
        </w:rPr>
        <w:t>This measure was approved unanimously.</w:t>
      </w:r>
    </w:p>
    <w:p w14:paraId="52DB84E9" w14:textId="77777777" w:rsidR="00207528" w:rsidRDefault="00207528" w:rsidP="00207528">
      <w:pPr>
        <w:pStyle w:val="ListParagraph"/>
        <w:rPr>
          <w:sz w:val="20"/>
          <w:szCs w:val="20"/>
        </w:rPr>
      </w:pPr>
    </w:p>
    <w:p w14:paraId="00D10050" w14:textId="4799BD5B" w:rsidR="00264FB7" w:rsidRDefault="00207528" w:rsidP="00207528">
      <w:pPr>
        <w:pStyle w:val="ListParagraph"/>
        <w:rPr>
          <w:sz w:val="20"/>
          <w:szCs w:val="20"/>
        </w:rPr>
      </w:pPr>
      <w:r>
        <w:rPr>
          <w:sz w:val="20"/>
          <w:szCs w:val="20"/>
        </w:rPr>
        <w:t xml:space="preserve">ii – Article V, Section 9 was discussed and later decided that it should be removed from the bylaws. This measure was approved unanimously. </w:t>
      </w:r>
    </w:p>
    <w:p w14:paraId="20CEBFDE" w14:textId="77777777" w:rsidR="009C707C" w:rsidRPr="009C707C" w:rsidRDefault="009C707C" w:rsidP="009C707C">
      <w:pPr>
        <w:pStyle w:val="ListParagraph"/>
        <w:rPr>
          <w:sz w:val="20"/>
          <w:szCs w:val="20"/>
        </w:rPr>
      </w:pPr>
    </w:p>
    <w:p w14:paraId="7F14D4CB" w14:textId="77777777" w:rsidR="00EC41A2" w:rsidRPr="00EC41A2" w:rsidRDefault="00EC41A2" w:rsidP="00EC41A2">
      <w:pPr>
        <w:rPr>
          <w:sz w:val="20"/>
          <w:szCs w:val="20"/>
        </w:rPr>
      </w:pPr>
    </w:p>
    <w:p w14:paraId="5D345F03" w14:textId="1BEA2981" w:rsidR="00EC41A2" w:rsidRDefault="00EC41A2" w:rsidP="00EC41A2">
      <w:pPr>
        <w:rPr>
          <w:sz w:val="20"/>
          <w:szCs w:val="20"/>
        </w:rPr>
      </w:pPr>
      <w:r w:rsidRPr="00EC41A2">
        <w:rPr>
          <w:sz w:val="20"/>
          <w:szCs w:val="20"/>
        </w:rPr>
        <w:t xml:space="preserve">The meeting was adjourned at </w:t>
      </w:r>
      <w:r w:rsidR="00915960">
        <w:rPr>
          <w:sz w:val="20"/>
          <w:szCs w:val="20"/>
        </w:rPr>
        <w:t>5</w:t>
      </w:r>
      <w:r w:rsidRPr="00EC41A2">
        <w:rPr>
          <w:sz w:val="20"/>
          <w:szCs w:val="20"/>
        </w:rPr>
        <w:t>:</w:t>
      </w:r>
      <w:r w:rsidR="00915960">
        <w:rPr>
          <w:sz w:val="20"/>
          <w:szCs w:val="20"/>
        </w:rPr>
        <w:t>06</w:t>
      </w:r>
      <w:r w:rsidRPr="00EC41A2">
        <w:rPr>
          <w:sz w:val="20"/>
          <w:szCs w:val="20"/>
        </w:rPr>
        <w:t xml:space="preserve"> </w:t>
      </w:r>
      <w:r w:rsidR="00915960">
        <w:rPr>
          <w:sz w:val="20"/>
          <w:szCs w:val="20"/>
        </w:rPr>
        <w:t>p</w:t>
      </w:r>
      <w:r w:rsidRPr="00EC41A2">
        <w:rPr>
          <w:sz w:val="20"/>
          <w:szCs w:val="20"/>
        </w:rPr>
        <w:t>.m.</w:t>
      </w:r>
    </w:p>
    <w:p w14:paraId="3D2DEC41" w14:textId="77777777" w:rsidR="00EC41A2" w:rsidRDefault="00EC41A2" w:rsidP="00EC41A2">
      <w:pPr>
        <w:rPr>
          <w:sz w:val="20"/>
          <w:szCs w:val="20"/>
        </w:rPr>
      </w:pPr>
    </w:p>
    <w:p w14:paraId="25CD3E40" w14:textId="77777777" w:rsidR="00EC41A2" w:rsidRDefault="00EC41A2" w:rsidP="00EC41A2">
      <w:pPr>
        <w:rPr>
          <w:sz w:val="20"/>
          <w:szCs w:val="20"/>
        </w:rPr>
      </w:pPr>
      <w:r>
        <w:rPr>
          <w:sz w:val="20"/>
          <w:szCs w:val="20"/>
        </w:rPr>
        <w:t>Respectfully submitted,</w:t>
      </w:r>
    </w:p>
    <w:p w14:paraId="4DD9DF69" w14:textId="7ECC90DF" w:rsidR="00EC41A2" w:rsidRPr="00EC41A2" w:rsidRDefault="00915960" w:rsidP="00EC41A2">
      <w:pPr>
        <w:rPr>
          <w:sz w:val="20"/>
          <w:szCs w:val="20"/>
        </w:rPr>
      </w:pPr>
      <w:r>
        <w:rPr>
          <w:sz w:val="20"/>
          <w:szCs w:val="20"/>
        </w:rPr>
        <w:t>Yassir M. Samra</w:t>
      </w:r>
    </w:p>
    <w:sectPr w:rsidR="00EC41A2" w:rsidRPr="00EC41A2" w:rsidSect="00E159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C3256"/>
    <w:multiLevelType w:val="hybridMultilevel"/>
    <w:tmpl w:val="8FA2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417DE"/>
    <w:multiLevelType w:val="hybridMultilevel"/>
    <w:tmpl w:val="8E445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62146"/>
    <w:multiLevelType w:val="hybridMultilevel"/>
    <w:tmpl w:val="4B6A77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9D7E3E"/>
    <w:multiLevelType w:val="hybridMultilevel"/>
    <w:tmpl w:val="BA90DA52"/>
    <w:lvl w:ilvl="0" w:tplc="29AE44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03093A"/>
    <w:multiLevelType w:val="hybridMultilevel"/>
    <w:tmpl w:val="4FDC3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11D"/>
    <w:rsid w:val="000134FB"/>
    <w:rsid w:val="000E21AD"/>
    <w:rsid w:val="001849C7"/>
    <w:rsid w:val="00195D26"/>
    <w:rsid w:val="001C54B4"/>
    <w:rsid w:val="001D411D"/>
    <w:rsid w:val="001F5AE4"/>
    <w:rsid w:val="00207528"/>
    <w:rsid w:val="0024492C"/>
    <w:rsid w:val="00264FB7"/>
    <w:rsid w:val="002F20DE"/>
    <w:rsid w:val="002F6F69"/>
    <w:rsid w:val="00331885"/>
    <w:rsid w:val="003F3D2C"/>
    <w:rsid w:val="00423EC1"/>
    <w:rsid w:val="004D49EB"/>
    <w:rsid w:val="00513175"/>
    <w:rsid w:val="005438A7"/>
    <w:rsid w:val="00544CFC"/>
    <w:rsid w:val="00574AB8"/>
    <w:rsid w:val="00592922"/>
    <w:rsid w:val="005D221D"/>
    <w:rsid w:val="006277E3"/>
    <w:rsid w:val="006F2A32"/>
    <w:rsid w:val="007A5CB8"/>
    <w:rsid w:val="007C1F24"/>
    <w:rsid w:val="00810E6C"/>
    <w:rsid w:val="00837EFE"/>
    <w:rsid w:val="00862420"/>
    <w:rsid w:val="00874442"/>
    <w:rsid w:val="008D4BA4"/>
    <w:rsid w:val="00915960"/>
    <w:rsid w:val="009C707C"/>
    <w:rsid w:val="00A43FB7"/>
    <w:rsid w:val="00B0302A"/>
    <w:rsid w:val="00B25DA5"/>
    <w:rsid w:val="00BC045F"/>
    <w:rsid w:val="00D34A50"/>
    <w:rsid w:val="00D77E3C"/>
    <w:rsid w:val="00E159AD"/>
    <w:rsid w:val="00E3523D"/>
    <w:rsid w:val="00E62168"/>
    <w:rsid w:val="00E74B91"/>
    <w:rsid w:val="00E752E8"/>
    <w:rsid w:val="00EB41B2"/>
    <w:rsid w:val="00EC41A2"/>
    <w:rsid w:val="00F41724"/>
    <w:rsid w:val="00F905D8"/>
    <w:rsid w:val="00FF0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A1D37C"/>
  <w14:defaultImageDpi w14:val="300"/>
  <w15:docId w15:val="{39C3E0E2-3CDE-43D4-8B63-C2787865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FLI-user's MacBook Air (14)</dc:creator>
  <cp:keywords/>
  <dc:description/>
  <cp:lastModifiedBy>John Leylegian</cp:lastModifiedBy>
  <cp:revision>9</cp:revision>
  <dcterms:created xsi:type="dcterms:W3CDTF">2018-02-21T13:20:00Z</dcterms:created>
  <dcterms:modified xsi:type="dcterms:W3CDTF">2018-04-17T19:40:00Z</dcterms:modified>
</cp:coreProperties>
</file>