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1F9" w:rsidRDefault="0026468C">
      <w:pPr>
        <w:jc w:val="center"/>
        <w:rPr>
          <w:rFonts w:ascii="Times New Roman" w:eastAsia="Times New Roman" w:hAnsi="Times New Roman" w:cs="Times New Roman"/>
          <w:b/>
          <w:color w:val="FF0000"/>
          <w:sz w:val="24"/>
          <w:szCs w:val="24"/>
        </w:rPr>
      </w:pPr>
      <w:bookmarkStart w:id="0" w:name="_GoBack"/>
      <w:bookmarkEnd w:id="0"/>
      <w:r>
        <w:rPr>
          <w:rFonts w:ascii="Times New Roman" w:eastAsia="Times New Roman" w:hAnsi="Times New Roman" w:cs="Times New Roman"/>
          <w:b/>
          <w:color w:val="FF0000"/>
          <w:sz w:val="24"/>
          <w:szCs w:val="24"/>
        </w:rPr>
        <w:t xml:space="preserve">DRAFT </w:t>
      </w:r>
    </w:p>
    <w:p w:rsidR="000A21F9" w:rsidRDefault="0026468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MANHATTAN COLLEGE </w:t>
      </w:r>
    </w:p>
    <w:p w:rsidR="000A21F9" w:rsidRDefault="002646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Educational Affairs Committee Meeting </w:t>
      </w:r>
    </w:p>
    <w:p w:rsidR="000A21F9" w:rsidRDefault="002646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December 2017 </w:t>
      </w:r>
    </w:p>
    <w:p w:rsidR="000A21F9" w:rsidRDefault="000A21F9">
      <w:pPr>
        <w:jc w:val="center"/>
        <w:rPr>
          <w:rFonts w:ascii="Times New Roman" w:eastAsia="Times New Roman" w:hAnsi="Times New Roman" w:cs="Times New Roman"/>
          <w:sz w:val="24"/>
          <w:szCs w:val="24"/>
        </w:rPr>
      </w:pPr>
    </w:p>
    <w:p w:rsidR="000A21F9" w:rsidRDefault="002646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Present: </w:t>
      </w:r>
    </w:p>
    <w:p w:rsidR="000A21F9" w:rsidRDefault="0026468C">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Voting Members: </w:t>
      </w:r>
      <w:r>
        <w:rPr>
          <w:rFonts w:ascii="Times New Roman" w:eastAsia="Times New Roman" w:hAnsi="Times New Roman" w:cs="Times New Roman"/>
          <w:sz w:val="24"/>
          <w:szCs w:val="24"/>
        </w:rPr>
        <w:t xml:space="preserve">William Clyde,  Cheryl Harrison, Musa Jafar, Yongwook Kim, Walter Matystik, Janet McShane, Karen Nicholson, Constantine Theodosiou,   Lawrence Udeigwe, Kaitlyn von Runnen, Crystal Xu </w:t>
      </w:r>
    </w:p>
    <w:p w:rsidR="000A21F9" w:rsidRDefault="0026468C">
      <w:pPr>
        <w:rPr>
          <w:rFonts w:ascii="Times New Roman" w:eastAsia="Times New Roman" w:hAnsi="Times New Roman" w:cs="Times New Roman"/>
          <w:b/>
          <w:sz w:val="24"/>
          <w:szCs w:val="24"/>
        </w:rPr>
      </w:pPr>
      <w:r>
        <w:rPr>
          <w:rFonts w:ascii="Times New Roman" w:eastAsia="Times New Roman" w:hAnsi="Times New Roman" w:cs="Times New Roman"/>
          <w:i/>
          <w:sz w:val="24"/>
          <w:szCs w:val="24"/>
        </w:rPr>
        <w:t>Ex Officio Members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Jake Holmquist, John Leylegian, William Walters</w:t>
      </w:r>
    </w:p>
    <w:p w:rsidR="000A21F9" w:rsidRDefault="0026468C">
      <w:pPr>
        <w:rPr>
          <w:rFonts w:ascii="Times New Roman" w:eastAsia="Times New Roman" w:hAnsi="Times New Roman" w:cs="Times New Roman"/>
          <w:sz w:val="24"/>
          <w:szCs w:val="24"/>
        </w:rPr>
      </w:pPr>
      <w:r>
        <w:rPr>
          <w:rFonts w:ascii="Times New Roman" w:eastAsia="Times New Roman" w:hAnsi="Times New Roman" w:cs="Times New Roman"/>
          <w:i/>
          <w:sz w:val="24"/>
          <w:szCs w:val="24"/>
        </w:rPr>
        <w:t>Visi</w:t>
      </w:r>
      <w:r>
        <w:rPr>
          <w:rFonts w:ascii="Times New Roman" w:eastAsia="Times New Roman" w:hAnsi="Times New Roman" w:cs="Times New Roman"/>
          <w:i/>
          <w:sz w:val="24"/>
          <w:szCs w:val="24"/>
        </w:rPr>
        <w:t>tors: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Lisa Juncaj, Annie McKenney</w:t>
      </w:r>
    </w:p>
    <w:p w:rsidR="000A21F9" w:rsidRDefault="002646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Absent: </w:t>
      </w:r>
    </w:p>
    <w:p w:rsidR="000A21F9" w:rsidRDefault="0026468C">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Voting Members: </w:t>
      </w:r>
      <w:r>
        <w:rPr>
          <w:rFonts w:ascii="Times New Roman" w:eastAsia="Times New Roman" w:hAnsi="Times New Roman" w:cs="Times New Roman"/>
          <w:sz w:val="24"/>
          <w:szCs w:val="24"/>
        </w:rPr>
        <w:t xml:space="preserve"> Nicole Fella, Sr. Remigia Kushner, Rocco Marinaccio, Anna Rosario</w:t>
      </w:r>
    </w:p>
    <w:p w:rsidR="000A21F9" w:rsidRDefault="000A21F9">
      <w:pPr>
        <w:rPr>
          <w:rFonts w:ascii="Times New Roman" w:eastAsia="Times New Roman" w:hAnsi="Times New Roman" w:cs="Times New Roman"/>
          <w:sz w:val="24"/>
          <w:szCs w:val="24"/>
        </w:rPr>
      </w:pPr>
    </w:p>
    <w:p w:rsidR="000A21F9" w:rsidRDefault="002646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was called to order at 3:37 pm by Provost William Clyde. </w:t>
      </w:r>
    </w:p>
    <w:p w:rsidR="000A21F9" w:rsidRDefault="000A21F9">
      <w:pPr>
        <w:rPr>
          <w:rFonts w:ascii="Times New Roman" w:eastAsia="Times New Roman" w:hAnsi="Times New Roman" w:cs="Times New Roman"/>
          <w:sz w:val="24"/>
          <w:szCs w:val="24"/>
        </w:rPr>
      </w:pPr>
    </w:p>
    <w:p w:rsidR="000A21F9" w:rsidRDefault="0026468C">
      <w:pPr>
        <w:numPr>
          <w:ilvl w:val="0"/>
          <w:numId w:val="7"/>
        </w:numPr>
        <w:ind w:left="45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Approval of Agenda </w:t>
      </w:r>
    </w:p>
    <w:p w:rsidR="000A21F9" w:rsidRDefault="0026468C">
      <w:pPr>
        <w:numPr>
          <w:ilvl w:val="0"/>
          <w:numId w:val="4"/>
        </w:numPr>
        <w:ind w:left="72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Motion:</w:t>
      </w:r>
      <w:r>
        <w:rPr>
          <w:rFonts w:ascii="Times New Roman" w:eastAsia="Times New Roman" w:hAnsi="Times New Roman" w:cs="Times New Roman"/>
          <w:sz w:val="24"/>
          <w:szCs w:val="24"/>
        </w:rPr>
        <w:t xml:space="preserve"> To approve the agenda for the Dece</w:t>
      </w:r>
      <w:r>
        <w:rPr>
          <w:rFonts w:ascii="Times New Roman" w:eastAsia="Times New Roman" w:hAnsi="Times New Roman" w:cs="Times New Roman"/>
          <w:sz w:val="24"/>
          <w:szCs w:val="24"/>
        </w:rPr>
        <w:t xml:space="preserve">mber 5, 2017 meeting. </w:t>
      </w:r>
    </w:p>
    <w:p w:rsidR="000A21F9" w:rsidRDefault="0026468C">
      <w:pPr>
        <w:numPr>
          <w:ilvl w:val="0"/>
          <w:numId w:val="4"/>
        </w:numPr>
        <w:ind w:left="72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Discussion</w:t>
      </w:r>
      <w:r>
        <w:rPr>
          <w:rFonts w:ascii="Times New Roman" w:eastAsia="Times New Roman" w:hAnsi="Times New Roman" w:cs="Times New Roman"/>
          <w:sz w:val="24"/>
          <w:szCs w:val="24"/>
        </w:rPr>
        <w:t>: None</w:t>
      </w:r>
    </w:p>
    <w:p w:rsidR="000A21F9" w:rsidRDefault="0026468C">
      <w:pPr>
        <w:numPr>
          <w:ilvl w:val="0"/>
          <w:numId w:val="4"/>
        </w:numPr>
        <w:ind w:left="72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Vote</w:t>
      </w:r>
      <w:r>
        <w:rPr>
          <w:rFonts w:ascii="Times New Roman" w:eastAsia="Times New Roman" w:hAnsi="Times New Roman" w:cs="Times New Roman"/>
          <w:sz w:val="24"/>
          <w:szCs w:val="24"/>
        </w:rPr>
        <w:t xml:space="preserve">: Motion carried </w:t>
      </w:r>
    </w:p>
    <w:p w:rsidR="000A21F9" w:rsidRDefault="0026468C">
      <w:pPr>
        <w:numPr>
          <w:ilvl w:val="0"/>
          <w:numId w:val="4"/>
        </w:numPr>
        <w:ind w:left="72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Resolution</w:t>
      </w:r>
      <w:r>
        <w:rPr>
          <w:rFonts w:ascii="Times New Roman" w:eastAsia="Times New Roman" w:hAnsi="Times New Roman" w:cs="Times New Roman"/>
          <w:sz w:val="24"/>
          <w:szCs w:val="24"/>
        </w:rPr>
        <w:t xml:space="preserve">: The meeting agenda for the December 5, 2017 meeting was approved. </w:t>
      </w:r>
    </w:p>
    <w:p w:rsidR="000A21F9" w:rsidRDefault="000A21F9">
      <w:pPr>
        <w:rPr>
          <w:rFonts w:ascii="Times New Roman" w:eastAsia="Times New Roman" w:hAnsi="Times New Roman" w:cs="Times New Roman"/>
          <w:b/>
          <w:sz w:val="24"/>
          <w:szCs w:val="24"/>
        </w:rPr>
      </w:pPr>
    </w:p>
    <w:p w:rsidR="000A21F9" w:rsidRDefault="0026468C">
      <w:pPr>
        <w:ind w:lef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Approval of Meeting Minutes from November 7, 2017 </w:t>
      </w:r>
    </w:p>
    <w:p w:rsidR="000A21F9" w:rsidRDefault="0026468C">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Motion</w:t>
      </w:r>
      <w:r>
        <w:rPr>
          <w:rFonts w:ascii="Times New Roman" w:eastAsia="Times New Roman" w:hAnsi="Times New Roman" w:cs="Times New Roman"/>
          <w:sz w:val="24"/>
          <w:szCs w:val="24"/>
        </w:rPr>
        <w:t>: To approve the minutes from the meeting of November</w:t>
      </w:r>
      <w:r>
        <w:rPr>
          <w:rFonts w:ascii="Times New Roman" w:eastAsia="Times New Roman" w:hAnsi="Times New Roman" w:cs="Times New Roman"/>
          <w:sz w:val="24"/>
          <w:szCs w:val="24"/>
        </w:rPr>
        <w:t xml:space="preserve"> 7, 2017. </w:t>
      </w:r>
    </w:p>
    <w:p w:rsidR="000A21F9" w:rsidRDefault="0026468C">
      <w:pPr>
        <w:numPr>
          <w:ilvl w:val="0"/>
          <w:numId w:val="2"/>
        </w:numPr>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Discussion: </w:t>
      </w:r>
      <w:r>
        <w:rPr>
          <w:rFonts w:ascii="Times New Roman" w:eastAsia="Times New Roman" w:hAnsi="Times New Roman" w:cs="Times New Roman"/>
          <w:sz w:val="24"/>
          <w:szCs w:val="24"/>
        </w:rPr>
        <w:t>None</w:t>
      </w:r>
    </w:p>
    <w:p w:rsidR="000A21F9" w:rsidRDefault="0026468C">
      <w:pPr>
        <w:numPr>
          <w:ilvl w:val="0"/>
          <w:numId w:val="2"/>
        </w:numPr>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Vote</w:t>
      </w:r>
      <w:r>
        <w:rPr>
          <w:rFonts w:ascii="Times New Roman" w:eastAsia="Times New Roman" w:hAnsi="Times New Roman" w:cs="Times New Roman"/>
          <w:sz w:val="24"/>
          <w:szCs w:val="24"/>
        </w:rPr>
        <w:t xml:space="preserve">: Motion carried </w:t>
      </w:r>
    </w:p>
    <w:p w:rsidR="000A21F9" w:rsidRDefault="0026468C">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Resolution:</w:t>
      </w:r>
      <w:r>
        <w:rPr>
          <w:rFonts w:ascii="Times New Roman" w:eastAsia="Times New Roman" w:hAnsi="Times New Roman" w:cs="Times New Roman"/>
          <w:sz w:val="24"/>
          <w:szCs w:val="24"/>
        </w:rPr>
        <w:t xml:space="preserve"> The clarification was made and the minutes from the meeting on November 7, 2017 were approved. </w:t>
      </w:r>
    </w:p>
    <w:p w:rsidR="000A21F9" w:rsidRDefault="000A21F9">
      <w:pPr>
        <w:rPr>
          <w:rFonts w:ascii="Times New Roman" w:eastAsia="Times New Roman" w:hAnsi="Times New Roman" w:cs="Times New Roman"/>
          <w:sz w:val="24"/>
          <w:szCs w:val="24"/>
        </w:rPr>
      </w:pPr>
    </w:p>
    <w:p w:rsidR="000A21F9" w:rsidRDefault="002646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Report of the College Wide Curriculum Committee (CCC) </w:t>
      </w:r>
    </w:p>
    <w:p w:rsidR="000A21F9" w:rsidRDefault="002646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John Leylegian reports: </w:t>
      </w:r>
    </w:p>
    <w:p w:rsidR="000A21F9" w:rsidRDefault="0026468C">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CCC did not meet quorum last meeting, which was right before Thanksgiving.  </w:t>
      </w:r>
    </w:p>
    <w:p w:rsidR="000A21F9" w:rsidRDefault="0026468C">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CCC will meet next week and discuss the MBA concentration in Accounting (12 credits). The CCC will report back. </w:t>
      </w:r>
    </w:p>
    <w:p w:rsidR="000A21F9" w:rsidRDefault="0026468C">
      <w:pPr>
        <w:numPr>
          <w:ilvl w:val="1"/>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Provost Clyde added that the goal is to improve the visibi</w:t>
      </w:r>
      <w:r>
        <w:rPr>
          <w:rFonts w:ascii="Times New Roman" w:eastAsia="Times New Roman" w:hAnsi="Times New Roman" w:cs="Times New Roman"/>
          <w:sz w:val="24"/>
          <w:szCs w:val="24"/>
        </w:rPr>
        <w:t xml:space="preserve">lity of concentrations. </w:t>
      </w:r>
    </w:p>
    <w:p w:rsidR="000A21F9" w:rsidRDefault="0026468C">
      <w:pPr>
        <w:numPr>
          <w:ilvl w:val="1"/>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McShane asked “what constitutes a concentration?” It means different things to different departments, school and programs. </w:t>
      </w:r>
    </w:p>
    <w:p w:rsidR="000A21F9" w:rsidRDefault="0026468C">
      <w:pPr>
        <w:numPr>
          <w:ilvl w:val="1"/>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Provost Clyde responded that a minor is considered credits taken outside of the major, and concentratio</w:t>
      </w:r>
      <w:r>
        <w:rPr>
          <w:rFonts w:ascii="Times New Roman" w:eastAsia="Times New Roman" w:hAnsi="Times New Roman" w:cs="Times New Roman"/>
          <w:sz w:val="24"/>
          <w:szCs w:val="24"/>
        </w:rPr>
        <w:t xml:space="preserve">ns are considered an extra emphasis within the major. </w:t>
      </w:r>
    </w:p>
    <w:p w:rsidR="000A21F9" w:rsidRDefault="0026468C">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It was stated that any program (major, minor, or concentration) that requires more than nine credits, must go through the CCC. </w:t>
      </w:r>
    </w:p>
    <w:p w:rsidR="000A21F9" w:rsidRDefault="000A21F9">
      <w:pPr>
        <w:rPr>
          <w:rFonts w:ascii="Times New Roman" w:eastAsia="Times New Roman" w:hAnsi="Times New Roman" w:cs="Times New Roman"/>
          <w:sz w:val="24"/>
          <w:szCs w:val="24"/>
        </w:rPr>
      </w:pPr>
    </w:p>
    <w:p w:rsidR="000A21F9" w:rsidRDefault="002646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Report of the College Technology Committee (CTC) </w:t>
      </w:r>
    </w:p>
    <w:p w:rsidR="000A21F9" w:rsidRDefault="002646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Jake Holmquist </w:t>
      </w:r>
      <w:r>
        <w:rPr>
          <w:rFonts w:ascii="Times New Roman" w:eastAsia="Times New Roman" w:hAnsi="Times New Roman" w:cs="Times New Roman"/>
          <w:sz w:val="24"/>
          <w:szCs w:val="24"/>
        </w:rPr>
        <w:t xml:space="preserve">reported: </w:t>
      </w:r>
    </w:p>
    <w:p w:rsidR="000A21F9" w:rsidRDefault="0026468C">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Argos training is occurring this week on Tuesday December 5, 2017, Wednesday December 6, 2017, and Thursday December 7, 2017. </w:t>
      </w:r>
    </w:p>
    <w:p w:rsidR="000A21F9" w:rsidRDefault="0026468C">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Accessibility is a major initiative that is taking precedent. There is a major movement to make Moodle and Manhattan C</w:t>
      </w:r>
      <w:r>
        <w:rPr>
          <w:rFonts w:ascii="Times New Roman" w:eastAsia="Times New Roman" w:hAnsi="Times New Roman" w:cs="Times New Roman"/>
          <w:sz w:val="24"/>
          <w:szCs w:val="24"/>
        </w:rPr>
        <w:t xml:space="preserve">ollege’s website more accessible. </w:t>
      </w:r>
    </w:p>
    <w:p w:rsidR="000A21F9" w:rsidRDefault="0026468C">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Library and the CTC worked together to get more study spaces available for students especially due to finals week approaching. </w:t>
      </w:r>
    </w:p>
    <w:p w:rsidR="000A21F9" w:rsidRDefault="0026468C">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CTC is promoting the use of the </w:t>
      </w:r>
      <w:r>
        <w:rPr>
          <w:rFonts w:ascii="Times New Roman" w:eastAsia="Times New Roman" w:hAnsi="Times New Roman" w:cs="Times New Roman"/>
          <w:i/>
          <w:sz w:val="24"/>
          <w:szCs w:val="24"/>
        </w:rPr>
        <w:t>Glance MC App</w:t>
      </w:r>
      <w:r>
        <w:rPr>
          <w:rFonts w:ascii="Times New Roman" w:eastAsia="Times New Roman" w:hAnsi="Times New Roman" w:cs="Times New Roman"/>
          <w:sz w:val="24"/>
          <w:szCs w:val="24"/>
        </w:rPr>
        <w:t xml:space="preserve"> or accessing the Manhattan College Webs</w:t>
      </w:r>
      <w:r>
        <w:rPr>
          <w:rFonts w:ascii="Times New Roman" w:eastAsia="Times New Roman" w:hAnsi="Times New Roman" w:cs="Times New Roman"/>
          <w:sz w:val="24"/>
          <w:szCs w:val="24"/>
        </w:rPr>
        <w:t xml:space="preserve">ite and searching </w:t>
      </w:r>
      <w:r>
        <w:rPr>
          <w:rFonts w:ascii="Times New Roman" w:eastAsia="Times New Roman" w:hAnsi="Times New Roman" w:cs="Times New Roman"/>
          <w:i/>
          <w:sz w:val="24"/>
          <w:szCs w:val="24"/>
        </w:rPr>
        <w:t>Labseat</w:t>
      </w:r>
      <w:r>
        <w:rPr>
          <w:rFonts w:ascii="Times New Roman" w:eastAsia="Times New Roman" w:hAnsi="Times New Roman" w:cs="Times New Roman"/>
          <w:sz w:val="24"/>
          <w:szCs w:val="24"/>
        </w:rPr>
        <w:t xml:space="preserve">, as a tool to find available spaces in computer labs throughout campus. </w:t>
      </w:r>
    </w:p>
    <w:p w:rsidR="000A21F9" w:rsidRDefault="000A21F9">
      <w:pPr>
        <w:rPr>
          <w:rFonts w:ascii="Times New Roman" w:eastAsia="Times New Roman" w:hAnsi="Times New Roman" w:cs="Times New Roman"/>
          <w:sz w:val="24"/>
          <w:szCs w:val="24"/>
        </w:rPr>
      </w:pPr>
    </w:p>
    <w:p w:rsidR="000A21F9" w:rsidRDefault="002646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Report of the College Library Committee (CLC) </w:t>
      </w:r>
    </w:p>
    <w:p w:rsidR="000A21F9" w:rsidRDefault="002646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CLC did not meet. There was nothing to report. They are meeting Wednesday December 6, 2017. </w:t>
      </w:r>
    </w:p>
    <w:p w:rsidR="000A21F9" w:rsidRDefault="000A21F9">
      <w:pPr>
        <w:rPr>
          <w:rFonts w:ascii="Times New Roman" w:eastAsia="Times New Roman" w:hAnsi="Times New Roman" w:cs="Times New Roman"/>
          <w:sz w:val="24"/>
          <w:szCs w:val="24"/>
        </w:rPr>
      </w:pPr>
    </w:p>
    <w:p w:rsidR="000A21F9" w:rsidRDefault="002646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Repor</w:t>
      </w:r>
      <w:r>
        <w:rPr>
          <w:rFonts w:ascii="Times New Roman" w:eastAsia="Times New Roman" w:hAnsi="Times New Roman" w:cs="Times New Roman"/>
          <w:b/>
          <w:sz w:val="24"/>
          <w:szCs w:val="24"/>
        </w:rPr>
        <w:t xml:space="preserve">t of the Graduate Council </w:t>
      </w:r>
    </w:p>
    <w:p w:rsidR="000A21F9" w:rsidRDefault="002646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Graduate Council did not meet and had nothing to report. They are meeting Wednesday December, 2017. </w:t>
      </w:r>
    </w:p>
    <w:p w:rsidR="000A21F9" w:rsidRDefault="000A21F9">
      <w:pPr>
        <w:rPr>
          <w:rFonts w:ascii="Times New Roman" w:eastAsia="Times New Roman" w:hAnsi="Times New Roman" w:cs="Times New Roman"/>
          <w:sz w:val="24"/>
          <w:szCs w:val="24"/>
        </w:rPr>
      </w:pPr>
    </w:p>
    <w:p w:rsidR="000A21F9" w:rsidRDefault="002646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Old Business</w:t>
      </w:r>
    </w:p>
    <w:p w:rsidR="000A21F9" w:rsidRDefault="0026468C">
      <w:pPr>
        <w:rPr>
          <w:rFonts w:ascii="Times New Roman" w:eastAsia="Times New Roman" w:hAnsi="Times New Roman" w:cs="Times New Roman"/>
          <w:sz w:val="24"/>
          <w:szCs w:val="24"/>
        </w:rPr>
      </w:pPr>
      <w:r>
        <w:rPr>
          <w:rFonts w:ascii="Times New Roman" w:eastAsia="Times New Roman" w:hAnsi="Times New Roman" w:cs="Times New Roman"/>
          <w:sz w:val="24"/>
          <w:szCs w:val="24"/>
        </w:rPr>
        <w:t>At the next meeting on Tuesday February 6, 2018, the Center for Academic Success is presenting on the Midte</w:t>
      </w:r>
      <w:r>
        <w:rPr>
          <w:rFonts w:ascii="Times New Roman" w:eastAsia="Times New Roman" w:hAnsi="Times New Roman" w:cs="Times New Roman"/>
          <w:sz w:val="24"/>
          <w:szCs w:val="24"/>
        </w:rPr>
        <w:t xml:space="preserve">rm Grade Policy and Academic Early Warning. </w:t>
      </w:r>
    </w:p>
    <w:p w:rsidR="000A21F9" w:rsidRDefault="000A21F9">
      <w:pPr>
        <w:rPr>
          <w:rFonts w:ascii="Times New Roman" w:eastAsia="Times New Roman" w:hAnsi="Times New Roman" w:cs="Times New Roman"/>
          <w:sz w:val="24"/>
          <w:szCs w:val="24"/>
        </w:rPr>
      </w:pPr>
    </w:p>
    <w:p w:rsidR="000A21F9" w:rsidRDefault="002646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New Business </w:t>
      </w:r>
    </w:p>
    <w:p w:rsidR="000A21F9" w:rsidRDefault="0026468C">
      <w:pPr>
        <w:numPr>
          <w:ilvl w:val="0"/>
          <w:numId w:val="3"/>
        </w:numPr>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Timing of Drop Date </w:t>
      </w:r>
    </w:p>
    <w:p w:rsidR="000A21F9" w:rsidRDefault="0026468C">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Presented by Lisa Juncaj, Director of Student Accounts and Bursar Services, and Annie McKenney from the Registrar’s Office</w:t>
      </w:r>
    </w:p>
    <w:p w:rsidR="000A21F9" w:rsidRDefault="0026468C">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Some students have raised concern regarding the weeklong add/drop period. Students have asked why the add/drop period cannot be longer than one week, as the first week most pertains to the syllabus, and students may not know if this is the correct class fo</w:t>
      </w:r>
      <w:r>
        <w:rPr>
          <w:rFonts w:ascii="Times New Roman" w:eastAsia="Times New Roman" w:hAnsi="Times New Roman" w:cs="Times New Roman"/>
          <w:sz w:val="24"/>
          <w:szCs w:val="24"/>
        </w:rPr>
        <w:t xml:space="preserve">r them. After a week, if a student does not wish to take the class any longer, he/she must withdraw, which may set him/her back in their program/major requirements. </w:t>
      </w:r>
    </w:p>
    <w:p w:rsidR="000A21F9" w:rsidRDefault="0026468C">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Ms. Juncaj and Ms. McKenney presented on some reasons why the add/drop period is limited t</w:t>
      </w:r>
      <w:r>
        <w:rPr>
          <w:rFonts w:ascii="Times New Roman" w:eastAsia="Times New Roman" w:hAnsi="Times New Roman" w:cs="Times New Roman"/>
          <w:sz w:val="24"/>
          <w:szCs w:val="24"/>
        </w:rPr>
        <w:t xml:space="preserve">o one week. </w:t>
      </w:r>
    </w:p>
    <w:p w:rsidR="000A21F9" w:rsidRDefault="0026468C">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Pedagogically, not having a full class roster results in a loss of momentum within the class. Students who enter later than one week will fall behind. </w:t>
      </w:r>
    </w:p>
    <w:p w:rsidR="000A21F9" w:rsidRDefault="0026468C">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Professors should make their syllabi available as soon as possible so students can see it a</w:t>
      </w:r>
      <w:r>
        <w:rPr>
          <w:rFonts w:ascii="Times New Roman" w:eastAsia="Times New Roman" w:hAnsi="Times New Roman" w:cs="Times New Roman"/>
          <w:sz w:val="24"/>
          <w:szCs w:val="24"/>
        </w:rPr>
        <w:t xml:space="preserve">nd review, making an informed decision in regards to the class as soon as possible. </w:t>
      </w:r>
    </w:p>
    <w:p w:rsidR="000A21F9" w:rsidRDefault="0026468C">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seek the advisement of the academic advisors and professors early on. It was said that most students who are concerned about this length of the add/drop pe</w:t>
      </w:r>
      <w:r>
        <w:rPr>
          <w:rFonts w:ascii="Times New Roman" w:eastAsia="Times New Roman" w:hAnsi="Times New Roman" w:cs="Times New Roman"/>
          <w:sz w:val="24"/>
          <w:szCs w:val="24"/>
        </w:rPr>
        <w:t xml:space="preserve">riod tend to the ones who are not aware of what they are expected of and choose to procrastinate. </w:t>
      </w:r>
    </w:p>
    <w:p w:rsidR="000A21F9" w:rsidRDefault="0026468C">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Financially, students receive refunds if they pay extra. Extending the add/drop period would delay the process of refunds, which many students need and use t</w:t>
      </w:r>
      <w:r>
        <w:rPr>
          <w:rFonts w:ascii="Times New Roman" w:eastAsia="Times New Roman" w:hAnsi="Times New Roman" w:cs="Times New Roman"/>
          <w:sz w:val="24"/>
          <w:szCs w:val="24"/>
        </w:rPr>
        <w:t xml:space="preserve">he money in order to purchase books and other necessary class materials. </w:t>
      </w:r>
    </w:p>
    <w:p w:rsidR="000A21F9" w:rsidRDefault="0026468C">
      <w:pPr>
        <w:numPr>
          <w:ilvl w:val="2"/>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students do not register on time, even though there are no holds on their accounts. This limits their abilities to get into classes and increases chances of taking a class that </w:t>
      </w:r>
      <w:r>
        <w:rPr>
          <w:rFonts w:ascii="Times New Roman" w:eastAsia="Times New Roman" w:hAnsi="Times New Roman" w:cs="Times New Roman"/>
          <w:sz w:val="24"/>
          <w:szCs w:val="24"/>
        </w:rPr>
        <w:t xml:space="preserve">may not best suit them. </w:t>
      </w:r>
    </w:p>
    <w:p w:rsidR="000A21F9" w:rsidRDefault="0026468C">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extension of the add/drop period, would delay the report of Clearinghouse, which would further delay loans for students. This information is crucial. </w:t>
      </w:r>
    </w:p>
    <w:p w:rsidR="000A21F9" w:rsidRDefault="0026468C">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t>b) Reporting Academic Integrity Policy Language--revisions are being drafte</w:t>
      </w:r>
      <w:r>
        <w:rPr>
          <w:rFonts w:ascii="Times New Roman" w:eastAsia="Times New Roman" w:hAnsi="Times New Roman" w:cs="Times New Roman"/>
          <w:b/>
          <w:i/>
          <w:sz w:val="24"/>
          <w:szCs w:val="24"/>
        </w:rPr>
        <w:t xml:space="preserve">d by Walter Matystik and Tamara Britt (the college’s General Counsel) and will be brought to a future EAC meeting.  Revisions being considered include, </w:t>
      </w:r>
    </w:p>
    <w:p w:rsidR="000A21F9" w:rsidRDefault="0026468C">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Cheating</w:t>
      </w:r>
    </w:p>
    <w:p w:rsidR="000A21F9" w:rsidRDefault="0026468C">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the language of the Academic Integrity Policy language regarding cheating. The E</w:t>
      </w:r>
      <w:r>
        <w:rPr>
          <w:rFonts w:ascii="Times New Roman" w:eastAsia="Times New Roman" w:hAnsi="Times New Roman" w:cs="Times New Roman"/>
          <w:sz w:val="24"/>
          <w:szCs w:val="24"/>
        </w:rPr>
        <w:t xml:space="preserve">AC considered the revisement to be along the lines that the unauthorized use of technology is academic dishonesty and authorization for use must be given. It was further stated that this policy should be embedded in syllabi across campus. </w:t>
      </w:r>
    </w:p>
    <w:p w:rsidR="000A21F9" w:rsidRDefault="0026468C">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Reporting </w:t>
      </w:r>
    </w:p>
    <w:p w:rsidR="000A21F9" w:rsidRDefault="0026468C">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Discu</w:t>
      </w:r>
      <w:r>
        <w:rPr>
          <w:rFonts w:ascii="Times New Roman" w:eastAsia="Times New Roman" w:hAnsi="Times New Roman" w:cs="Times New Roman"/>
          <w:sz w:val="24"/>
          <w:szCs w:val="24"/>
        </w:rPr>
        <w:t>ssion of the language of the Academic Integrity Policy language regarding reporting. The EAC discussed that there should be a clarification and/or specification of minor and major violations. There was discussion that accumulations and consequences need to</w:t>
      </w:r>
      <w:r>
        <w:rPr>
          <w:rFonts w:ascii="Times New Roman" w:eastAsia="Times New Roman" w:hAnsi="Times New Roman" w:cs="Times New Roman"/>
          <w:sz w:val="24"/>
          <w:szCs w:val="24"/>
        </w:rPr>
        <w:t xml:space="preserve"> be implemented and upheld. </w:t>
      </w:r>
    </w:p>
    <w:p w:rsidR="000A21F9" w:rsidRDefault="0026468C">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should report and document all violations of the Academic Integrity Policy, while deans are to adjudicate. </w:t>
      </w:r>
    </w:p>
    <w:p w:rsidR="000A21F9" w:rsidRDefault="000A21F9">
      <w:pPr>
        <w:rPr>
          <w:rFonts w:ascii="Times New Roman" w:eastAsia="Times New Roman" w:hAnsi="Times New Roman" w:cs="Times New Roman"/>
          <w:b/>
          <w:i/>
          <w:sz w:val="24"/>
          <w:szCs w:val="24"/>
        </w:rPr>
      </w:pPr>
    </w:p>
    <w:p w:rsidR="000A21F9" w:rsidRDefault="002646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Next EAC Meeting:  Tuesday, February 6, 2018 at 3:30pm. </w:t>
      </w:r>
    </w:p>
    <w:p w:rsidR="000A21F9" w:rsidRDefault="000A21F9">
      <w:pPr>
        <w:rPr>
          <w:rFonts w:ascii="Times New Roman" w:eastAsia="Times New Roman" w:hAnsi="Times New Roman" w:cs="Times New Roman"/>
          <w:b/>
          <w:sz w:val="24"/>
          <w:szCs w:val="24"/>
        </w:rPr>
      </w:pPr>
    </w:p>
    <w:p w:rsidR="000A21F9" w:rsidRDefault="0026468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Adjourned at 4:49 pm</w:t>
      </w:r>
    </w:p>
    <w:p w:rsidR="000A21F9" w:rsidRDefault="000A21F9">
      <w:pPr>
        <w:rPr>
          <w:rFonts w:ascii="Times New Roman" w:eastAsia="Times New Roman" w:hAnsi="Times New Roman" w:cs="Times New Roman"/>
          <w:b/>
          <w:sz w:val="24"/>
          <w:szCs w:val="24"/>
        </w:rPr>
      </w:pPr>
    </w:p>
    <w:p w:rsidR="000A21F9" w:rsidRDefault="0026468C">
      <w:pPr>
        <w:rPr>
          <w:rFonts w:ascii="Times New Roman" w:eastAsia="Times New Roman" w:hAnsi="Times New Roman" w:cs="Times New Roman"/>
          <w:sz w:val="24"/>
          <w:szCs w:val="24"/>
        </w:rPr>
      </w:pPr>
      <w:r>
        <w:rPr>
          <w:rFonts w:ascii="Times New Roman" w:eastAsia="Times New Roman" w:hAnsi="Times New Roman" w:cs="Times New Roman"/>
          <w:sz w:val="24"/>
          <w:szCs w:val="24"/>
        </w:rPr>
        <w:t>Submitted by Kaitlyn v</w:t>
      </w:r>
      <w:r>
        <w:rPr>
          <w:rFonts w:ascii="Times New Roman" w:eastAsia="Times New Roman" w:hAnsi="Times New Roman" w:cs="Times New Roman"/>
          <w:sz w:val="24"/>
          <w:szCs w:val="24"/>
        </w:rPr>
        <w:t>on Runnen</w:t>
      </w:r>
    </w:p>
    <w:p w:rsidR="000A21F9" w:rsidRDefault="000A21F9"/>
    <w:sectPr w:rsidR="000A21F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5D87"/>
    <w:multiLevelType w:val="multilevel"/>
    <w:tmpl w:val="AA5E7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237C84"/>
    <w:multiLevelType w:val="multilevel"/>
    <w:tmpl w:val="4C92F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FF79EA"/>
    <w:multiLevelType w:val="multilevel"/>
    <w:tmpl w:val="ACC6B3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3424CEA"/>
    <w:multiLevelType w:val="multilevel"/>
    <w:tmpl w:val="EE5C0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745E9A"/>
    <w:multiLevelType w:val="multilevel"/>
    <w:tmpl w:val="0DC476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FAB32CB"/>
    <w:multiLevelType w:val="multilevel"/>
    <w:tmpl w:val="CC9AC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25689A"/>
    <w:multiLevelType w:val="multilevel"/>
    <w:tmpl w:val="34E6D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D176F2"/>
    <w:multiLevelType w:val="multilevel"/>
    <w:tmpl w:val="D562AE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4"/>
  </w:num>
  <w:num w:numId="4">
    <w:abstractNumId w:val="7"/>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0A21F9"/>
    <w:rsid w:val="000A21F9"/>
    <w:rsid w:val="0026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2A0413-8F57-4843-82E9-AB5DA696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william.clyde</dc:creator>
  <cp:lastModifiedBy>william.clyde</cp:lastModifiedBy>
  <cp:revision>2</cp:revision>
  <dcterms:created xsi:type="dcterms:W3CDTF">2017-12-06T03:39:00Z</dcterms:created>
  <dcterms:modified xsi:type="dcterms:W3CDTF">2017-12-06T03:39:00Z</dcterms:modified>
</cp:coreProperties>
</file>