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BD" w:rsidRPr="00240D11" w:rsidRDefault="001B3DBD" w:rsidP="001B3DBD">
      <w:pPr>
        <w:pStyle w:val="Default"/>
      </w:pPr>
      <w:bookmarkStart w:id="0" w:name="_GoBack"/>
      <w:bookmarkEnd w:id="0"/>
    </w:p>
    <w:p w:rsidR="001B3DBD" w:rsidRPr="00FB170C" w:rsidRDefault="001B3DBD" w:rsidP="001B3DBD">
      <w:pPr>
        <w:pStyle w:val="Default"/>
        <w:jc w:val="center"/>
        <w:rPr>
          <w:sz w:val="22"/>
          <w:szCs w:val="22"/>
        </w:rPr>
      </w:pPr>
      <w:r w:rsidRPr="00FB170C">
        <w:rPr>
          <w:sz w:val="22"/>
          <w:szCs w:val="22"/>
        </w:rPr>
        <w:t>College Curriculum Committee</w:t>
      </w:r>
    </w:p>
    <w:p w:rsidR="001B3DBD" w:rsidRPr="00FB170C" w:rsidRDefault="00D56363" w:rsidP="001B3DBD">
      <w:pPr>
        <w:pStyle w:val="Default"/>
        <w:jc w:val="center"/>
        <w:rPr>
          <w:sz w:val="22"/>
          <w:szCs w:val="22"/>
        </w:rPr>
      </w:pPr>
      <w:r w:rsidRPr="00FB170C">
        <w:rPr>
          <w:sz w:val="22"/>
          <w:szCs w:val="22"/>
        </w:rPr>
        <w:t xml:space="preserve">Minutes of </w:t>
      </w:r>
      <w:r w:rsidR="00F3040E" w:rsidRPr="00FB170C">
        <w:rPr>
          <w:sz w:val="22"/>
          <w:szCs w:val="22"/>
        </w:rPr>
        <w:t xml:space="preserve">February 19, 2019 </w:t>
      </w:r>
      <w:r w:rsidR="001329F6" w:rsidRPr="00FB170C">
        <w:rPr>
          <w:sz w:val="22"/>
          <w:szCs w:val="22"/>
        </w:rPr>
        <w:t>Meeting</w:t>
      </w:r>
    </w:p>
    <w:p w:rsidR="001B3DBD" w:rsidRPr="00FB170C" w:rsidRDefault="00144678" w:rsidP="003C4973">
      <w:pPr>
        <w:pStyle w:val="Default"/>
        <w:jc w:val="center"/>
        <w:rPr>
          <w:sz w:val="22"/>
          <w:szCs w:val="22"/>
        </w:rPr>
      </w:pPr>
      <w:r w:rsidRPr="00FB170C">
        <w:rPr>
          <w:sz w:val="22"/>
          <w:szCs w:val="22"/>
        </w:rPr>
        <w:t>Kelly Commons Room 3B</w:t>
      </w:r>
    </w:p>
    <w:p w:rsidR="00FB170C" w:rsidRPr="00FB170C" w:rsidRDefault="00FB170C" w:rsidP="003C4973">
      <w:pPr>
        <w:pStyle w:val="Default"/>
        <w:jc w:val="center"/>
        <w:rPr>
          <w:sz w:val="22"/>
          <w:szCs w:val="22"/>
        </w:rPr>
      </w:pPr>
    </w:p>
    <w:p w:rsidR="00FB170C" w:rsidRPr="00FB170C" w:rsidRDefault="00FB170C" w:rsidP="003C4973">
      <w:pPr>
        <w:pStyle w:val="Default"/>
        <w:jc w:val="center"/>
        <w:rPr>
          <w:sz w:val="22"/>
          <w:szCs w:val="22"/>
        </w:rPr>
      </w:pPr>
    </w:p>
    <w:p w:rsidR="00FB170C" w:rsidRPr="00FB170C" w:rsidRDefault="00FB170C" w:rsidP="003C4973">
      <w:pPr>
        <w:pStyle w:val="Default"/>
        <w:jc w:val="center"/>
        <w:rPr>
          <w:sz w:val="22"/>
          <w:szCs w:val="22"/>
        </w:rPr>
      </w:pPr>
    </w:p>
    <w:p w:rsidR="00AF1C0F" w:rsidRPr="00FB170C" w:rsidRDefault="00AF1C0F" w:rsidP="001B3DBD">
      <w:pPr>
        <w:rPr>
          <w:color w:val="000000"/>
          <w:sz w:val="22"/>
          <w:szCs w:val="22"/>
        </w:rPr>
      </w:pPr>
    </w:p>
    <w:p w:rsidR="001B3DBD" w:rsidRPr="00FB170C" w:rsidRDefault="001B3DBD" w:rsidP="001B3DBD">
      <w:pPr>
        <w:rPr>
          <w:color w:val="000000"/>
          <w:sz w:val="22"/>
          <w:szCs w:val="22"/>
        </w:rPr>
      </w:pPr>
      <w:r w:rsidRPr="00FB170C">
        <w:rPr>
          <w:color w:val="000000"/>
          <w:sz w:val="22"/>
          <w:szCs w:val="22"/>
        </w:rPr>
        <w:t xml:space="preserve">The meeting convened at </w:t>
      </w:r>
      <w:r w:rsidR="00EB741A" w:rsidRPr="00FB170C">
        <w:rPr>
          <w:color w:val="000000"/>
          <w:sz w:val="22"/>
          <w:szCs w:val="22"/>
        </w:rPr>
        <w:t>3:</w:t>
      </w:r>
      <w:r w:rsidR="00382FA9" w:rsidRPr="00FB170C">
        <w:rPr>
          <w:color w:val="000000"/>
          <w:sz w:val="22"/>
          <w:szCs w:val="22"/>
        </w:rPr>
        <w:t>3</w:t>
      </w:r>
      <w:r w:rsidR="00F3040E" w:rsidRPr="00FB170C">
        <w:rPr>
          <w:color w:val="000000"/>
          <w:sz w:val="22"/>
          <w:szCs w:val="22"/>
        </w:rPr>
        <w:t>5</w:t>
      </w:r>
      <w:r w:rsidR="00382FA9" w:rsidRPr="00FB170C">
        <w:rPr>
          <w:color w:val="000000"/>
          <w:sz w:val="22"/>
          <w:szCs w:val="22"/>
        </w:rPr>
        <w:t xml:space="preserve"> </w:t>
      </w:r>
      <w:r w:rsidR="001F2E52" w:rsidRPr="00FB170C">
        <w:rPr>
          <w:color w:val="000000"/>
          <w:sz w:val="22"/>
          <w:szCs w:val="22"/>
        </w:rPr>
        <w:t>p.m.</w:t>
      </w:r>
    </w:p>
    <w:p w:rsidR="00864D96" w:rsidRPr="00FB170C" w:rsidRDefault="00864D96" w:rsidP="00A47B8B">
      <w:pPr>
        <w:jc w:val="both"/>
        <w:rPr>
          <w:color w:val="000000"/>
          <w:sz w:val="22"/>
          <w:szCs w:val="22"/>
        </w:rPr>
      </w:pPr>
    </w:p>
    <w:p w:rsidR="00D93BFE" w:rsidRPr="00FB170C" w:rsidRDefault="001B3DBD" w:rsidP="00A47B8B">
      <w:pPr>
        <w:jc w:val="both"/>
        <w:rPr>
          <w:color w:val="000000"/>
          <w:sz w:val="22"/>
          <w:szCs w:val="22"/>
        </w:rPr>
      </w:pPr>
      <w:r w:rsidRPr="00FB170C">
        <w:rPr>
          <w:color w:val="000000"/>
          <w:sz w:val="22"/>
          <w:szCs w:val="22"/>
        </w:rPr>
        <w:t xml:space="preserve">Members present: </w:t>
      </w:r>
    </w:p>
    <w:p w:rsidR="00D93BFE" w:rsidRPr="00FB170C" w:rsidRDefault="003B4BBA" w:rsidP="00A47B8B">
      <w:pPr>
        <w:jc w:val="both"/>
        <w:rPr>
          <w:color w:val="000000"/>
          <w:sz w:val="22"/>
          <w:szCs w:val="22"/>
        </w:rPr>
      </w:pPr>
      <w:r w:rsidRPr="00FB170C">
        <w:rPr>
          <w:color w:val="000000"/>
          <w:sz w:val="22"/>
          <w:szCs w:val="22"/>
        </w:rPr>
        <w:t xml:space="preserve">O’Malley School of </w:t>
      </w:r>
      <w:r w:rsidR="00EB6A73" w:rsidRPr="00FB170C">
        <w:rPr>
          <w:color w:val="000000"/>
          <w:sz w:val="22"/>
          <w:szCs w:val="22"/>
        </w:rPr>
        <w:t>Business: Fiona Maclachlan</w:t>
      </w:r>
      <w:r w:rsidR="00E3027A" w:rsidRPr="00FB170C">
        <w:rPr>
          <w:color w:val="000000"/>
          <w:sz w:val="22"/>
          <w:szCs w:val="22"/>
        </w:rPr>
        <w:t>, Yas</w:t>
      </w:r>
      <w:r w:rsidR="00512B0F" w:rsidRPr="00FB170C">
        <w:rPr>
          <w:color w:val="000000"/>
          <w:sz w:val="22"/>
          <w:szCs w:val="22"/>
        </w:rPr>
        <w:t>s</w:t>
      </w:r>
      <w:r w:rsidR="00E3027A" w:rsidRPr="00FB170C">
        <w:rPr>
          <w:color w:val="000000"/>
          <w:sz w:val="22"/>
          <w:szCs w:val="22"/>
        </w:rPr>
        <w:t>ir Samra</w:t>
      </w:r>
      <w:r w:rsidR="00D93BFE" w:rsidRPr="00FB170C">
        <w:rPr>
          <w:color w:val="000000"/>
          <w:sz w:val="22"/>
          <w:szCs w:val="22"/>
        </w:rPr>
        <w:t xml:space="preserve"> </w:t>
      </w:r>
    </w:p>
    <w:p w:rsidR="00D93BFE" w:rsidRPr="00FB170C" w:rsidRDefault="003B4BBA" w:rsidP="00A47B8B">
      <w:pPr>
        <w:jc w:val="both"/>
        <w:rPr>
          <w:color w:val="000000"/>
          <w:sz w:val="22"/>
          <w:szCs w:val="22"/>
        </w:rPr>
      </w:pPr>
      <w:r w:rsidRPr="00FB170C">
        <w:rPr>
          <w:color w:val="000000"/>
          <w:sz w:val="22"/>
          <w:szCs w:val="22"/>
        </w:rPr>
        <w:t xml:space="preserve">School of </w:t>
      </w:r>
      <w:r w:rsidR="00AF1C0F" w:rsidRPr="00FB170C">
        <w:rPr>
          <w:color w:val="000000"/>
          <w:sz w:val="22"/>
          <w:szCs w:val="22"/>
        </w:rPr>
        <w:t>Education</w:t>
      </w:r>
      <w:r w:rsidR="00A8379D" w:rsidRPr="00FB170C">
        <w:rPr>
          <w:color w:val="000000"/>
          <w:sz w:val="22"/>
          <w:szCs w:val="22"/>
        </w:rPr>
        <w:t xml:space="preserve"> and Health</w:t>
      </w:r>
      <w:r w:rsidR="00AF1C0F" w:rsidRPr="00FB170C">
        <w:rPr>
          <w:color w:val="000000"/>
          <w:sz w:val="22"/>
          <w:szCs w:val="22"/>
        </w:rPr>
        <w:t xml:space="preserve">: </w:t>
      </w:r>
      <w:r w:rsidR="00512B0F" w:rsidRPr="00FB170C">
        <w:rPr>
          <w:color w:val="000000"/>
          <w:sz w:val="22"/>
          <w:szCs w:val="22"/>
        </w:rPr>
        <w:t>Jeff Cherubini</w:t>
      </w:r>
      <w:r w:rsidR="00E3027A" w:rsidRPr="00FB170C">
        <w:rPr>
          <w:color w:val="000000"/>
          <w:sz w:val="22"/>
          <w:szCs w:val="22"/>
        </w:rPr>
        <w:t xml:space="preserve">, </w:t>
      </w:r>
      <w:r w:rsidR="00512B0F" w:rsidRPr="00FB170C">
        <w:rPr>
          <w:color w:val="000000"/>
          <w:sz w:val="22"/>
          <w:szCs w:val="22"/>
        </w:rPr>
        <w:t>Lisa Rizopoulos</w:t>
      </w:r>
    </w:p>
    <w:p w:rsidR="00D93BFE" w:rsidRPr="00FB170C" w:rsidRDefault="003B4BBA" w:rsidP="00A47B8B">
      <w:pPr>
        <w:jc w:val="both"/>
        <w:rPr>
          <w:color w:val="000000"/>
          <w:sz w:val="22"/>
          <w:szCs w:val="22"/>
        </w:rPr>
      </w:pPr>
      <w:r w:rsidRPr="00FB170C">
        <w:rPr>
          <w:color w:val="000000"/>
          <w:sz w:val="22"/>
          <w:szCs w:val="22"/>
        </w:rPr>
        <w:t xml:space="preserve">School of </w:t>
      </w:r>
      <w:r w:rsidR="00D93BFE" w:rsidRPr="00FB170C">
        <w:rPr>
          <w:color w:val="000000"/>
          <w:sz w:val="22"/>
          <w:szCs w:val="22"/>
        </w:rPr>
        <w:t xml:space="preserve">Engineering: </w:t>
      </w:r>
      <w:r w:rsidR="00226C96" w:rsidRPr="00FB170C">
        <w:rPr>
          <w:color w:val="000000"/>
          <w:sz w:val="22"/>
          <w:szCs w:val="22"/>
        </w:rPr>
        <w:t>Mahmoud Amin, John Leylegian</w:t>
      </w:r>
      <w:r w:rsidR="00512B0F" w:rsidRPr="00FB170C">
        <w:rPr>
          <w:color w:val="000000"/>
          <w:sz w:val="22"/>
          <w:szCs w:val="22"/>
        </w:rPr>
        <w:t xml:space="preserve"> </w:t>
      </w:r>
    </w:p>
    <w:p w:rsidR="00D93BFE" w:rsidRPr="00FB170C" w:rsidRDefault="003B4BBA" w:rsidP="00A47B8B">
      <w:pPr>
        <w:jc w:val="both"/>
        <w:rPr>
          <w:color w:val="000000"/>
          <w:sz w:val="22"/>
          <w:szCs w:val="22"/>
        </w:rPr>
      </w:pPr>
      <w:r w:rsidRPr="00FB170C">
        <w:rPr>
          <w:color w:val="000000"/>
          <w:sz w:val="22"/>
          <w:szCs w:val="22"/>
        </w:rPr>
        <w:t xml:space="preserve">School of </w:t>
      </w:r>
      <w:r w:rsidR="00F3040E" w:rsidRPr="00FB170C">
        <w:rPr>
          <w:color w:val="000000"/>
          <w:sz w:val="22"/>
          <w:szCs w:val="22"/>
        </w:rPr>
        <w:t>Liberal Arts:</w:t>
      </w:r>
      <w:r w:rsidR="00037CAF" w:rsidRPr="00FB170C">
        <w:rPr>
          <w:color w:val="000000"/>
          <w:sz w:val="22"/>
          <w:szCs w:val="22"/>
        </w:rPr>
        <w:t xml:space="preserve"> Evelyn Scaramella</w:t>
      </w:r>
    </w:p>
    <w:p w:rsidR="00D93BFE" w:rsidRPr="00FB170C" w:rsidRDefault="003B4BBA" w:rsidP="00A47B8B">
      <w:pPr>
        <w:jc w:val="both"/>
        <w:rPr>
          <w:color w:val="000000"/>
          <w:sz w:val="22"/>
          <w:szCs w:val="22"/>
        </w:rPr>
      </w:pPr>
      <w:r w:rsidRPr="00FB170C">
        <w:rPr>
          <w:color w:val="000000"/>
          <w:sz w:val="22"/>
          <w:szCs w:val="22"/>
        </w:rPr>
        <w:t xml:space="preserve">School of </w:t>
      </w:r>
      <w:r w:rsidR="00D93BFE" w:rsidRPr="00FB170C">
        <w:rPr>
          <w:color w:val="000000"/>
          <w:sz w:val="22"/>
          <w:szCs w:val="22"/>
        </w:rPr>
        <w:t xml:space="preserve">Science: </w:t>
      </w:r>
      <w:r w:rsidR="00037CAF" w:rsidRPr="00FB170C">
        <w:rPr>
          <w:color w:val="000000"/>
          <w:sz w:val="22"/>
          <w:szCs w:val="22"/>
        </w:rPr>
        <w:t>Tina Tian</w:t>
      </w:r>
      <w:r w:rsidR="00512B0F" w:rsidRPr="00FB170C">
        <w:rPr>
          <w:color w:val="000000"/>
          <w:sz w:val="22"/>
          <w:szCs w:val="22"/>
        </w:rPr>
        <w:t>, Helene Tyler</w:t>
      </w:r>
      <w:r w:rsidR="00F579E6" w:rsidRPr="00FB170C">
        <w:rPr>
          <w:color w:val="000000"/>
          <w:sz w:val="22"/>
          <w:szCs w:val="22"/>
        </w:rPr>
        <w:t xml:space="preserve"> (Chair)</w:t>
      </w:r>
    </w:p>
    <w:p w:rsidR="00D93BFE" w:rsidRPr="00FB170C" w:rsidRDefault="00D93BFE" w:rsidP="00A47B8B">
      <w:pPr>
        <w:jc w:val="both"/>
        <w:rPr>
          <w:color w:val="000000"/>
          <w:sz w:val="22"/>
          <w:szCs w:val="22"/>
        </w:rPr>
      </w:pPr>
      <w:r w:rsidRPr="00FB170C">
        <w:rPr>
          <w:color w:val="000000"/>
          <w:sz w:val="22"/>
          <w:szCs w:val="22"/>
        </w:rPr>
        <w:t xml:space="preserve">CFA: </w:t>
      </w:r>
      <w:r w:rsidR="00512B0F" w:rsidRPr="00FB170C">
        <w:rPr>
          <w:color w:val="000000"/>
          <w:sz w:val="22"/>
          <w:szCs w:val="22"/>
        </w:rPr>
        <w:t>Joan Cammarata</w:t>
      </w:r>
    </w:p>
    <w:p w:rsidR="00F3040E" w:rsidRPr="00FB170C" w:rsidRDefault="00F3040E" w:rsidP="00A47B8B">
      <w:pPr>
        <w:jc w:val="both"/>
        <w:rPr>
          <w:color w:val="000000"/>
          <w:sz w:val="22"/>
          <w:szCs w:val="22"/>
        </w:rPr>
      </w:pPr>
      <w:r w:rsidRPr="00FB170C">
        <w:rPr>
          <w:color w:val="000000"/>
          <w:sz w:val="22"/>
          <w:szCs w:val="22"/>
        </w:rPr>
        <w:t>Excused: Kimberly Fairchild</w:t>
      </w:r>
    </w:p>
    <w:p w:rsidR="00EB6A73" w:rsidRPr="00FB170C" w:rsidRDefault="00EB6A73" w:rsidP="001B3DBD">
      <w:pPr>
        <w:pStyle w:val="Default"/>
        <w:rPr>
          <w:sz w:val="22"/>
          <w:szCs w:val="22"/>
        </w:rPr>
      </w:pPr>
    </w:p>
    <w:p w:rsidR="00EB6A73" w:rsidRPr="00FB170C" w:rsidRDefault="00EB6A73" w:rsidP="001B3DBD">
      <w:pPr>
        <w:pStyle w:val="Default"/>
        <w:rPr>
          <w:sz w:val="22"/>
          <w:szCs w:val="22"/>
        </w:rPr>
      </w:pPr>
    </w:p>
    <w:p w:rsidR="00424621" w:rsidRPr="00FB170C" w:rsidRDefault="001B3DBD" w:rsidP="001B3DBD">
      <w:pPr>
        <w:pStyle w:val="Default"/>
        <w:rPr>
          <w:sz w:val="22"/>
          <w:szCs w:val="22"/>
        </w:rPr>
      </w:pPr>
      <w:r w:rsidRPr="00FB170C">
        <w:rPr>
          <w:sz w:val="22"/>
          <w:szCs w:val="22"/>
        </w:rPr>
        <w:t xml:space="preserve">I. </w:t>
      </w:r>
      <w:r w:rsidR="00424621" w:rsidRPr="00FB170C">
        <w:rPr>
          <w:sz w:val="22"/>
          <w:szCs w:val="22"/>
        </w:rPr>
        <w:t>The agenda for the meeting was approved unanimously</w:t>
      </w:r>
      <w:r w:rsidR="00F01F1E" w:rsidRPr="00FB170C">
        <w:rPr>
          <w:sz w:val="22"/>
          <w:szCs w:val="22"/>
        </w:rPr>
        <w:t>.</w:t>
      </w:r>
    </w:p>
    <w:p w:rsidR="00512B0F" w:rsidRPr="00FB170C" w:rsidRDefault="00512B0F" w:rsidP="001B3DBD">
      <w:pPr>
        <w:pStyle w:val="Default"/>
        <w:rPr>
          <w:sz w:val="22"/>
          <w:szCs w:val="22"/>
        </w:rPr>
      </w:pPr>
    </w:p>
    <w:p w:rsidR="006B2B9E" w:rsidRPr="00FB170C" w:rsidRDefault="00424621" w:rsidP="006B2B9E">
      <w:pPr>
        <w:pStyle w:val="Default"/>
        <w:jc w:val="both"/>
        <w:rPr>
          <w:sz w:val="22"/>
          <w:szCs w:val="22"/>
        </w:rPr>
      </w:pPr>
      <w:r w:rsidRPr="00FB170C">
        <w:rPr>
          <w:sz w:val="22"/>
          <w:szCs w:val="22"/>
        </w:rPr>
        <w:t xml:space="preserve">II. </w:t>
      </w:r>
      <w:r w:rsidR="00A47B8B" w:rsidRPr="00FB170C">
        <w:rPr>
          <w:sz w:val="22"/>
          <w:szCs w:val="22"/>
        </w:rPr>
        <w:t xml:space="preserve">The minutes from the </w:t>
      </w:r>
      <w:r w:rsidR="00F3040E" w:rsidRPr="00FB170C">
        <w:rPr>
          <w:sz w:val="22"/>
          <w:szCs w:val="22"/>
        </w:rPr>
        <w:t>November 20</w:t>
      </w:r>
      <w:r w:rsidR="00D56363" w:rsidRPr="00FB170C">
        <w:rPr>
          <w:sz w:val="22"/>
          <w:szCs w:val="22"/>
        </w:rPr>
        <w:t xml:space="preserve">, </w:t>
      </w:r>
      <w:r w:rsidR="00382FA9" w:rsidRPr="00FB170C">
        <w:rPr>
          <w:sz w:val="22"/>
          <w:szCs w:val="22"/>
        </w:rPr>
        <w:t>201</w:t>
      </w:r>
      <w:r w:rsidR="0022450A" w:rsidRPr="00FB170C">
        <w:rPr>
          <w:sz w:val="22"/>
          <w:szCs w:val="22"/>
        </w:rPr>
        <w:t>8</w:t>
      </w:r>
      <w:r w:rsidR="00382FA9" w:rsidRPr="00FB170C">
        <w:rPr>
          <w:sz w:val="22"/>
          <w:szCs w:val="22"/>
        </w:rPr>
        <w:t xml:space="preserve"> </w:t>
      </w:r>
      <w:r w:rsidR="00ED4853" w:rsidRPr="00FB170C">
        <w:rPr>
          <w:sz w:val="22"/>
          <w:szCs w:val="22"/>
        </w:rPr>
        <w:t xml:space="preserve">meeting were </w:t>
      </w:r>
      <w:r w:rsidR="006B2B9E" w:rsidRPr="00FB170C">
        <w:rPr>
          <w:sz w:val="22"/>
          <w:szCs w:val="22"/>
        </w:rPr>
        <w:t>approved unanimously.</w:t>
      </w:r>
    </w:p>
    <w:p w:rsidR="00512B0F" w:rsidRPr="00FB170C" w:rsidRDefault="00512B0F" w:rsidP="006B2B9E">
      <w:pPr>
        <w:pStyle w:val="Default"/>
        <w:jc w:val="both"/>
        <w:rPr>
          <w:sz w:val="22"/>
          <w:szCs w:val="22"/>
        </w:rPr>
      </w:pPr>
    </w:p>
    <w:p w:rsidR="00757005" w:rsidRPr="00FB170C" w:rsidRDefault="00512B0F" w:rsidP="003810CC">
      <w:pPr>
        <w:pStyle w:val="Default"/>
        <w:rPr>
          <w:sz w:val="22"/>
          <w:szCs w:val="22"/>
        </w:rPr>
      </w:pPr>
      <w:r w:rsidRPr="00FB170C">
        <w:rPr>
          <w:sz w:val="22"/>
          <w:szCs w:val="22"/>
        </w:rPr>
        <w:t>III</w:t>
      </w:r>
      <w:r w:rsidR="00E3027A" w:rsidRPr="00FB170C">
        <w:rPr>
          <w:sz w:val="22"/>
          <w:szCs w:val="22"/>
        </w:rPr>
        <w:t>. Chair’s Report</w:t>
      </w:r>
    </w:p>
    <w:p w:rsidR="00DF3F30" w:rsidRPr="00FB170C" w:rsidRDefault="00F3040E" w:rsidP="003810CC">
      <w:pPr>
        <w:pStyle w:val="Default"/>
        <w:numPr>
          <w:ilvl w:val="0"/>
          <w:numId w:val="18"/>
        </w:numPr>
        <w:rPr>
          <w:sz w:val="22"/>
          <w:szCs w:val="22"/>
        </w:rPr>
      </w:pPr>
      <w:r w:rsidRPr="00FB170C">
        <w:rPr>
          <w:sz w:val="22"/>
          <w:szCs w:val="22"/>
        </w:rPr>
        <w:t>At the most recent meeting of the Educational Affair</w:t>
      </w:r>
      <w:r w:rsidR="00DB0230" w:rsidRPr="00FB170C">
        <w:rPr>
          <w:sz w:val="22"/>
          <w:szCs w:val="22"/>
        </w:rPr>
        <w:t>s</w:t>
      </w:r>
      <w:r w:rsidRPr="00FB170C">
        <w:rPr>
          <w:sz w:val="22"/>
          <w:szCs w:val="22"/>
        </w:rPr>
        <w:t xml:space="preserve"> Commission</w:t>
      </w:r>
      <w:r w:rsidR="0022450A" w:rsidRPr="00FB170C">
        <w:rPr>
          <w:sz w:val="22"/>
          <w:szCs w:val="22"/>
        </w:rPr>
        <w:t xml:space="preserve"> (EAC)</w:t>
      </w:r>
      <w:r w:rsidRPr="00FB170C">
        <w:rPr>
          <w:sz w:val="22"/>
          <w:szCs w:val="22"/>
        </w:rPr>
        <w:t xml:space="preserve">, </w:t>
      </w:r>
      <w:r w:rsidR="00DB0230" w:rsidRPr="00FB170C">
        <w:rPr>
          <w:sz w:val="22"/>
          <w:szCs w:val="22"/>
        </w:rPr>
        <w:t xml:space="preserve">the Provost reported that </w:t>
      </w:r>
      <w:r w:rsidRPr="00FB170C">
        <w:rPr>
          <w:sz w:val="22"/>
          <w:szCs w:val="22"/>
        </w:rPr>
        <w:t xml:space="preserve">the </w:t>
      </w:r>
      <w:r w:rsidR="00DB0230" w:rsidRPr="00FB170C">
        <w:rPr>
          <w:sz w:val="22"/>
          <w:szCs w:val="22"/>
        </w:rPr>
        <w:t>plan for a college-</w:t>
      </w:r>
      <w:r w:rsidRPr="00FB170C">
        <w:rPr>
          <w:sz w:val="22"/>
          <w:szCs w:val="22"/>
        </w:rPr>
        <w:t>wide honors program</w:t>
      </w:r>
      <w:r w:rsidR="0022450A" w:rsidRPr="00FB170C">
        <w:rPr>
          <w:sz w:val="22"/>
          <w:szCs w:val="22"/>
        </w:rPr>
        <w:t xml:space="preserve"> had</w:t>
      </w:r>
      <w:r w:rsidR="00DB0230" w:rsidRPr="00FB170C">
        <w:rPr>
          <w:sz w:val="22"/>
          <w:szCs w:val="22"/>
        </w:rPr>
        <w:t xml:space="preserve"> been</w:t>
      </w:r>
      <w:r w:rsidRPr="00FB170C">
        <w:rPr>
          <w:sz w:val="22"/>
          <w:szCs w:val="22"/>
        </w:rPr>
        <w:t xml:space="preserve"> modified. The </w:t>
      </w:r>
      <w:r w:rsidR="00DB0230" w:rsidRPr="00FB170C">
        <w:rPr>
          <w:sz w:val="22"/>
          <w:szCs w:val="22"/>
        </w:rPr>
        <w:t>new</w:t>
      </w:r>
      <w:r w:rsidRPr="00FB170C">
        <w:rPr>
          <w:sz w:val="22"/>
          <w:szCs w:val="22"/>
        </w:rPr>
        <w:t xml:space="preserve"> plan calls for each school to identify courses, or alternatively sections of a course, to </w:t>
      </w:r>
      <w:r w:rsidR="00A12C4A" w:rsidRPr="00FB170C">
        <w:rPr>
          <w:sz w:val="22"/>
          <w:szCs w:val="22"/>
        </w:rPr>
        <w:t>be designated as deserving honors credit</w:t>
      </w:r>
      <w:r w:rsidR="0022450A" w:rsidRPr="00FB170C">
        <w:rPr>
          <w:sz w:val="22"/>
          <w:szCs w:val="22"/>
        </w:rPr>
        <w:t>. There was discussion at the EAC meeting</w:t>
      </w:r>
      <w:r w:rsidRPr="00FB170C">
        <w:rPr>
          <w:sz w:val="22"/>
          <w:szCs w:val="22"/>
        </w:rPr>
        <w:t xml:space="preserve"> of whether the CCC should approve the</w:t>
      </w:r>
      <w:r w:rsidR="00226C96" w:rsidRPr="00FB170C">
        <w:rPr>
          <w:sz w:val="22"/>
          <w:szCs w:val="22"/>
        </w:rPr>
        <w:t>se school specific</w:t>
      </w:r>
      <w:r w:rsidRPr="00FB170C">
        <w:rPr>
          <w:sz w:val="22"/>
          <w:szCs w:val="22"/>
        </w:rPr>
        <w:t xml:space="preserve"> program</w:t>
      </w:r>
      <w:r w:rsidR="00A12C4A" w:rsidRPr="00FB170C">
        <w:rPr>
          <w:sz w:val="22"/>
          <w:szCs w:val="22"/>
        </w:rPr>
        <w:t>s</w:t>
      </w:r>
      <w:r w:rsidR="0022450A" w:rsidRPr="00FB170C">
        <w:rPr>
          <w:sz w:val="22"/>
          <w:szCs w:val="22"/>
        </w:rPr>
        <w:t>. It was agreed</w:t>
      </w:r>
      <w:r w:rsidRPr="00FB170C">
        <w:rPr>
          <w:sz w:val="22"/>
          <w:szCs w:val="22"/>
        </w:rPr>
        <w:t xml:space="preserve"> that th</w:t>
      </w:r>
      <w:r w:rsidR="0022450A" w:rsidRPr="00FB170C">
        <w:rPr>
          <w:sz w:val="22"/>
          <w:szCs w:val="22"/>
        </w:rPr>
        <w:t>e CCC should</w:t>
      </w:r>
      <w:r w:rsidR="00226C96" w:rsidRPr="00FB170C">
        <w:rPr>
          <w:sz w:val="22"/>
          <w:szCs w:val="22"/>
        </w:rPr>
        <w:t>, at least,</w:t>
      </w:r>
      <w:r w:rsidR="0022450A" w:rsidRPr="00FB170C">
        <w:rPr>
          <w:sz w:val="22"/>
          <w:szCs w:val="22"/>
        </w:rPr>
        <w:t xml:space="preserve"> receive and archive on the CCC Moodle page</w:t>
      </w:r>
      <w:r w:rsidRPr="00FB170C">
        <w:rPr>
          <w:sz w:val="22"/>
          <w:szCs w:val="22"/>
        </w:rPr>
        <w:t>, a memo</w:t>
      </w:r>
      <w:r w:rsidR="00DB0230" w:rsidRPr="00FB170C">
        <w:rPr>
          <w:sz w:val="22"/>
          <w:szCs w:val="22"/>
        </w:rPr>
        <w:t>randum</w:t>
      </w:r>
      <w:r w:rsidRPr="00FB170C">
        <w:rPr>
          <w:sz w:val="22"/>
          <w:szCs w:val="22"/>
        </w:rPr>
        <w:t xml:space="preserve"> from each d</w:t>
      </w:r>
      <w:r w:rsidR="00A12C4A" w:rsidRPr="00FB170C">
        <w:rPr>
          <w:sz w:val="22"/>
          <w:szCs w:val="22"/>
        </w:rPr>
        <w:t>ean specifying the details of the honors program in their school. The CCC discussed th</w:t>
      </w:r>
      <w:r w:rsidR="00226C96" w:rsidRPr="00FB170C">
        <w:rPr>
          <w:sz w:val="22"/>
          <w:szCs w:val="22"/>
        </w:rPr>
        <w:t>e problem that minutes from the school-level</w:t>
      </w:r>
      <w:r w:rsidR="00A12C4A" w:rsidRPr="00FB170C">
        <w:rPr>
          <w:sz w:val="22"/>
          <w:szCs w:val="22"/>
        </w:rPr>
        <w:t xml:space="preserve"> curriculum committee</w:t>
      </w:r>
      <w:r w:rsidR="00226C96" w:rsidRPr="00FB170C">
        <w:rPr>
          <w:sz w:val="22"/>
          <w:szCs w:val="22"/>
        </w:rPr>
        <w:t>s</w:t>
      </w:r>
      <w:r w:rsidR="00A12C4A" w:rsidRPr="00FB170C">
        <w:rPr>
          <w:sz w:val="22"/>
          <w:szCs w:val="22"/>
        </w:rPr>
        <w:t xml:space="preserve"> are not being passed along to the CCC. The CCC chair said </w:t>
      </w:r>
      <w:r w:rsidR="00DF3F30" w:rsidRPr="00FB170C">
        <w:rPr>
          <w:sz w:val="22"/>
          <w:szCs w:val="22"/>
        </w:rPr>
        <w:t>she would contact</w:t>
      </w:r>
      <w:r w:rsidR="00A12C4A" w:rsidRPr="00FB170C">
        <w:rPr>
          <w:sz w:val="22"/>
          <w:szCs w:val="22"/>
        </w:rPr>
        <w:t xml:space="preserve"> the deans to remind them that the CCC</w:t>
      </w:r>
      <w:r w:rsidR="00DB0230" w:rsidRPr="00FB170C">
        <w:rPr>
          <w:sz w:val="22"/>
          <w:szCs w:val="22"/>
        </w:rPr>
        <w:t xml:space="preserve"> </w:t>
      </w:r>
      <w:r w:rsidR="00DF3F30" w:rsidRPr="00FB170C">
        <w:rPr>
          <w:sz w:val="22"/>
          <w:szCs w:val="22"/>
        </w:rPr>
        <w:t xml:space="preserve">by-laws state that </w:t>
      </w:r>
      <w:r w:rsidR="00DF3F30" w:rsidRPr="00FB170C">
        <w:rPr>
          <w:rFonts w:eastAsia="Times New Roman"/>
          <w:sz w:val="22"/>
          <w:szCs w:val="22"/>
        </w:rPr>
        <w:t>the CCC should receive and archive their curriculum committee minutes.</w:t>
      </w:r>
    </w:p>
    <w:p w:rsidR="00262E95" w:rsidRPr="00FB170C" w:rsidRDefault="00DF3F30" w:rsidP="003810CC">
      <w:pPr>
        <w:pStyle w:val="Default"/>
        <w:numPr>
          <w:ilvl w:val="0"/>
          <w:numId w:val="18"/>
        </w:numPr>
        <w:rPr>
          <w:sz w:val="22"/>
          <w:szCs w:val="22"/>
        </w:rPr>
      </w:pPr>
      <w:r w:rsidRPr="00FB170C">
        <w:rPr>
          <w:sz w:val="22"/>
          <w:szCs w:val="22"/>
        </w:rPr>
        <w:t xml:space="preserve"> </w:t>
      </w:r>
      <w:r w:rsidR="00262E95" w:rsidRPr="00FB170C">
        <w:rPr>
          <w:sz w:val="22"/>
          <w:szCs w:val="22"/>
        </w:rPr>
        <w:t xml:space="preserve">The CCC chair received an email from the dean of the School of Education and Health reporting that a number of courses taken by students in kinesiology have had their prefix changed from BIOL to KIN. The course numbers are 306/7, 309/315, </w:t>
      </w:r>
      <w:r w:rsidRPr="00FB170C">
        <w:rPr>
          <w:sz w:val="22"/>
          <w:szCs w:val="22"/>
        </w:rPr>
        <w:t>443,</w:t>
      </w:r>
      <w:r w:rsidR="00262E95" w:rsidRPr="00FB170C">
        <w:rPr>
          <w:sz w:val="22"/>
          <w:szCs w:val="22"/>
        </w:rPr>
        <w:t xml:space="preserve"> and 445. Jeff Cherubini explained t</w:t>
      </w:r>
      <w:r w:rsidR="006F0857">
        <w:rPr>
          <w:sz w:val="22"/>
          <w:szCs w:val="22"/>
        </w:rPr>
        <w:t>hat the courses to not count towards the biology major or minor</w:t>
      </w:r>
      <w:r w:rsidR="00AA60A0">
        <w:rPr>
          <w:sz w:val="22"/>
          <w:szCs w:val="22"/>
        </w:rPr>
        <w:t>. They</w:t>
      </w:r>
      <w:r w:rsidR="006F0857">
        <w:rPr>
          <w:sz w:val="22"/>
          <w:szCs w:val="22"/>
        </w:rPr>
        <w:t xml:space="preserve"> are not </w:t>
      </w:r>
      <w:r w:rsidR="00262E95" w:rsidRPr="00FB170C">
        <w:rPr>
          <w:sz w:val="22"/>
          <w:szCs w:val="22"/>
        </w:rPr>
        <w:t xml:space="preserve">offered through the biology </w:t>
      </w:r>
      <w:r w:rsidR="00AA60A0">
        <w:rPr>
          <w:sz w:val="22"/>
          <w:szCs w:val="22"/>
        </w:rPr>
        <w:t>department at Manhattan College</w:t>
      </w:r>
      <w:r w:rsidR="00262E95" w:rsidRPr="00FB170C">
        <w:rPr>
          <w:sz w:val="22"/>
          <w:szCs w:val="22"/>
        </w:rPr>
        <w:t xml:space="preserve"> and descend from courses that used to be delivered at the College of Mount St Vincent w</w:t>
      </w:r>
      <w:r w:rsidR="00AA60A0">
        <w:rPr>
          <w:sz w:val="22"/>
          <w:szCs w:val="22"/>
        </w:rPr>
        <w:t>hen the biology department was jo</w:t>
      </w:r>
      <w:r w:rsidR="00262E95" w:rsidRPr="00FB170C">
        <w:rPr>
          <w:sz w:val="22"/>
          <w:szCs w:val="22"/>
        </w:rPr>
        <w:t xml:space="preserve">ined. </w:t>
      </w:r>
    </w:p>
    <w:p w:rsidR="003A5781" w:rsidRPr="00FB170C" w:rsidRDefault="003A5781" w:rsidP="003A5781">
      <w:pPr>
        <w:pStyle w:val="Default"/>
        <w:rPr>
          <w:sz w:val="22"/>
          <w:szCs w:val="22"/>
        </w:rPr>
      </w:pPr>
    </w:p>
    <w:p w:rsidR="00F07124" w:rsidRPr="00FB170C" w:rsidRDefault="00F07124" w:rsidP="003A5781">
      <w:pPr>
        <w:pStyle w:val="Default"/>
        <w:rPr>
          <w:sz w:val="22"/>
          <w:szCs w:val="22"/>
        </w:rPr>
      </w:pPr>
    </w:p>
    <w:p w:rsidR="00C075A5" w:rsidRPr="00FB170C" w:rsidRDefault="00512B0F" w:rsidP="00EB6A73">
      <w:pPr>
        <w:pStyle w:val="Default"/>
        <w:rPr>
          <w:sz w:val="22"/>
          <w:szCs w:val="22"/>
        </w:rPr>
      </w:pPr>
      <w:r w:rsidRPr="00FB170C">
        <w:rPr>
          <w:sz w:val="22"/>
          <w:szCs w:val="22"/>
        </w:rPr>
        <w:t>I</w:t>
      </w:r>
      <w:r w:rsidR="00E3027A" w:rsidRPr="00FB170C">
        <w:rPr>
          <w:sz w:val="22"/>
          <w:szCs w:val="22"/>
        </w:rPr>
        <w:t xml:space="preserve">V. </w:t>
      </w:r>
      <w:r w:rsidR="00C075A5" w:rsidRPr="00FB170C">
        <w:rPr>
          <w:sz w:val="22"/>
          <w:szCs w:val="22"/>
        </w:rPr>
        <w:t>Digital Arts and Humanities Minor</w:t>
      </w:r>
    </w:p>
    <w:p w:rsidR="00E75B74" w:rsidRPr="00FB170C" w:rsidRDefault="00E75B74" w:rsidP="00E75B74">
      <w:pPr>
        <w:autoSpaceDE w:val="0"/>
        <w:autoSpaceDN w:val="0"/>
        <w:adjustRightInd w:val="0"/>
        <w:rPr>
          <w:sz w:val="22"/>
          <w:szCs w:val="22"/>
          <w:lang w:eastAsia="en-US"/>
        </w:rPr>
      </w:pPr>
      <w:r w:rsidRPr="00FB170C">
        <w:rPr>
          <w:sz w:val="22"/>
          <w:szCs w:val="22"/>
        </w:rPr>
        <w:t>The committee discussed the proposal from the School of Liberal Arts (SOLA) for a minor in digital Art</w:t>
      </w:r>
      <w:r w:rsidR="00226C96" w:rsidRPr="00FB170C">
        <w:rPr>
          <w:sz w:val="22"/>
          <w:szCs w:val="22"/>
        </w:rPr>
        <w:t>s</w:t>
      </w:r>
      <w:r w:rsidRPr="00FB170C">
        <w:rPr>
          <w:sz w:val="22"/>
          <w:szCs w:val="22"/>
        </w:rPr>
        <w:t xml:space="preserve"> and Humanities (DAsH) along with the New Course Inventory Proposal Form for DAsH 200, </w:t>
      </w:r>
      <w:r w:rsidRPr="00FB170C">
        <w:rPr>
          <w:i/>
          <w:sz w:val="22"/>
          <w:szCs w:val="22"/>
        </w:rPr>
        <w:t>Introduction to Digital Arts and Humanities</w:t>
      </w:r>
      <w:r w:rsidRPr="00FB170C">
        <w:rPr>
          <w:sz w:val="22"/>
          <w:szCs w:val="22"/>
        </w:rPr>
        <w:t>. Both items have been approved by the SOLA Curriculum Committee. Discussion revolved around the second course goal for DAsH 200: “</w:t>
      </w:r>
      <w:r w:rsidRPr="00FB170C">
        <w:rPr>
          <w:sz w:val="22"/>
          <w:szCs w:val="22"/>
          <w:lang w:eastAsia="en-US"/>
        </w:rPr>
        <w:t xml:space="preserve">Learn methods for converting conventional humanistic content into data sets and apply methods of data science to study and interpret them in new ways.” The suggestion from the committee is that “learn” </w:t>
      </w:r>
      <w:r w:rsidR="00226C96" w:rsidRPr="00FB170C">
        <w:rPr>
          <w:sz w:val="22"/>
          <w:szCs w:val="22"/>
          <w:lang w:eastAsia="en-US"/>
        </w:rPr>
        <w:t xml:space="preserve">be replaced with </w:t>
      </w:r>
      <w:r w:rsidRPr="00FB170C">
        <w:rPr>
          <w:sz w:val="22"/>
          <w:szCs w:val="22"/>
          <w:lang w:eastAsia="en-US"/>
        </w:rPr>
        <w:t xml:space="preserve">more </w:t>
      </w:r>
      <w:r w:rsidRPr="00FB170C">
        <w:rPr>
          <w:sz w:val="22"/>
          <w:szCs w:val="22"/>
          <w:lang w:eastAsia="en-US"/>
        </w:rPr>
        <w:lastRenderedPageBreak/>
        <w:t xml:space="preserve">specific actions that can be objectively measured. Apart from that minor suggestion, the committee expressed its support and </w:t>
      </w:r>
      <w:r w:rsidR="00090FDB" w:rsidRPr="00FB170C">
        <w:rPr>
          <w:sz w:val="22"/>
          <w:szCs w:val="22"/>
          <w:lang w:eastAsia="en-US"/>
        </w:rPr>
        <w:t xml:space="preserve">unanimously </w:t>
      </w:r>
      <w:r w:rsidRPr="00FB170C">
        <w:rPr>
          <w:sz w:val="22"/>
          <w:szCs w:val="22"/>
          <w:lang w:eastAsia="en-US"/>
        </w:rPr>
        <w:t>approved both the minor and the new c</w:t>
      </w:r>
      <w:r w:rsidR="00090FDB" w:rsidRPr="00FB170C">
        <w:rPr>
          <w:sz w:val="22"/>
          <w:szCs w:val="22"/>
          <w:lang w:eastAsia="en-US"/>
        </w:rPr>
        <w:t>ourse</w:t>
      </w:r>
      <w:r w:rsidRPr="00FB170C">
        <w:rPr>
          <w:sz w:val="22"/>
          <w:szCs w:val="22"/>
          <w:lang w:eastAsia="en-US"/>
        </w:rPr>
        <w:t>.</w:t>
      </w:r>
    </w:p>
    <w:p w:rsidR="00226C96" w:rsidRPr="00FB170C" w:rsidRDefault="00226C96" w:rsidP="00E75B74">
      <w:pPr>
        <w:autoSpaceDE w:val="0"/>
        <w:autoSpaceDN w:val="0"/>
        <w:adjustRightInd w:val="0"/>
        <w:rPr>
          <w:sz w:val="22"/>
          <w:szCs w:val="22"/>
          <w:lang w:eastAsia="en-US"/>
        </w:rPr>
      </w:pPr>
    </w:p>
    <w:p w:rsidR="00226C96" w:rsidRPr="00FB170C" w:rsidRDefault="00226C96" w:rsidP="00E75B74">
      <w:pPr>
        <w:autoSpaceDE w:val="0"/>
        <w:autoSpaceDN w:val="0"/>
        <w:adjustRightInd w:val="0"/>
        <w:rPr>
          <w:sz w:val="22"/>
          <w:szCs w:val="22"/>
          <w:lang w:eastAsia="en-US"/>
        </w:rPr>
      </w:pPr>
      <w:r w:rsidRPr="00FB170C">
        <w:rPr>
          <w:sz w:val="22"/>
          <w:szCs w:val="22"/>
          <w:lang w:eastAsia="en-US"/>
        </w:rPr>
        <w:t>V</w:t>
      </w:r>
      <w:r w:rsidR="00090FDB" w:rsidRPr="00FB170C">
        <w:rPr>
          <w:sz w:val="22"/>
          <w:szCs w:val="22"/>
          <w:lang w:eastAsia="en-US"/>
        </w:rPr>
        <w:t>. Critical Race and Ethnicity Studies Minor</w:t>
      </w:r>
    </w:p>
    <w:p w:rsidR="00144678" w:rsidRPr="00FB170C" w:rsidRDefault="00144678" w:rsidP="00E75B74">
      <w:pPr>
        <w:autoSpaceDE w:val="0"/>
        <w:autoSpaceDN w:val="0"/>
        <w:adjustRightInd w:val="0"/>
        <w:rPr>
          <w:sz w:val="22"/>
          <w:szCs w:val="22"/>
        </w:rPr>
      </w:pPr>
      <w:r w:rsidRPr="00FB170C">
        <w:rPr>
          <w:sz w:val="22"/>
          <w:szCs w:val="22"/>
        </w:rPr>
        <w:t>The committee discussed the proposal from the School of Liberal Arts (SOLA) for a minor in Critical Race and Ethnicity</w:t>
      </w:r>
      <w:r w:rsidR="00F62ACE" w:rsidRPr="00FB170C">
        <w:rPr>
          <w:sz w:val="22"/>
          <w:szCs w:val="22"/>
        </w:rPr>
        <w:t xml:space="preserve"> Studies </w:t>
      </w:r>
      <w:r w:rsidRPr="00FB170C">
        <w:rPr>
          <w:sz w:val="22"/>
          <w:szCs w:val="22"/>
        </w:rPr>
        <w:t xml:space="preserve">along with the New Course Inventory Proposal Form for a new liberal learning (LLRN) course, </w:t>
      </w:r>
      <w:r w:rsidRPr="00FB170C">
        <w:rPr>
          <w:i/>
          <w:sz w:val="22"/>
          <w:szCs w:val="22"/>
        </w:rPr>
        <w:t>Introduction to Critical Race and Ethnicity Studies</w:t>
      </w:r>
      <w:r w:rsidRPr="00FB170C">
        <w:rPr>
          <w:sz w:val="22"/>
          <w:szCs w:val="22"/>
        </w:rPr>
        <w:t>. Both items have been approved by the SOLA Curriculum Committee. A question was raised about whether the elective courses listed would reliably achieve the goals of the minor. Evelyn Scaramella explained that the coordinator for the minor would be responsible for monitoring the courses to check that the content continued to contribute to the goals of the minor. The minor and the new course were unanimously approved by the CCC.</w:t>
      </w:r>
    </w:p>
    <w:p w:rsidR="00C075A5" w:rsidRPr="00FB170C" w:rsidRDefault="00C075A5" w:rsidP="00EB6A73">
      <w:pPr>
        <w:pStyle w:val="Default"/>
        <w:rPr>
          <w:sz w:val="22"/>
          <w:szCs w:val="22"/>
        </w:rPr>
      </w:pPr>
    </w:p>
    <w:p w:rsidR="00EB6A73" w:rsidRPr="00FB170C" w:rsidRDefault="00C075A5" w:rsidP="00EB6A73">
      <w:pPr>
        <w:pStyle w:val="Default"/>
        <w:rPr>
          <w:sz w:val="22"/>
          <w:szCs w:val="22"/>
        </w:rPr>
      </w:pPr>
      <w:r w:rsidRPr="00FB170C">
        <w:rPr>
          <w:sz w:val="22"/>
          <w:szCs w:val="22"/>
        </w:rPr>
        <w:t>V</w:t>
      </w:r>
      <w:r w:rsidR="00144678" w:rsidRPr="00FB170C">
        <w:rPr>
          <w:sz w:val="22"/>
          <w:szCs w:val="22"/>
        </w:rPr>
        <w:t>I</w:t>
      </w:r>
      <w:r w:rsidRPr="00FB170C">
        <w:rPr>
          <w:sz w:val="22"/>
          <w:szCs w:val="22"/>
        </w:rPr>
        <w:t xml:space="preserve">. </w:t>
      </w:r>
      <w:r w:rsidR="0022450A" w:rsidRPr="00FB170C">
        <w:rPr>
          <w:sz w:val="22"/>
          <w:szCs w:val="22"/>
        </w:rPr>
        <w:t>MBA Restructuring</w:t>
      </w:r>
    </w:p>
    <w:p w:rsidR="0022450A" w:rsidRPr="00FB170C" w:rsidRDefault="0022450A" w:rsidP="00EB6A73">
      <w:pPr>
        <w:pStyle w:val="Default"/>
        <w:rPr>
          <w:sz w:val="22"/>
          <w:szCs w:val="22"/>
        </w:rPr>
      </w:pPr>
      <w:r w:rsidRPr="00FB170C">
        <w:rPr>
          <w:sz w:val="22"/>
          <w:szCs w:val="22"/>
        </w:rPr>
        <w:t>The committee discussed the plan</w:t>
      </w:r>
      <w:r w:rsidR="00F85DEE" w:rsidRPr="00FB170C">
        <w:rPr>
          <w:sz w:val="22"/>
          <w:szCs w:val="22"/>
        </w:rPr>
        <w:t>, already approved</w:t>
      </w:r>
      <w:r w:rsidR="009C4BFB" w:rsidRPr="00FB170C">
        <w:rPr>
          <w:sz w:val="22"/>
          <w:szCs w:val="22"/>
        </w:rPr>
        <w:t xml:space="preserve"> by the faculty in</w:t>
      </w:r>
      <w:r w:rsidRPr="00FB170C">
        <w:rPr>
          <w:sz w:val="22"/>
          <w:szCs w:val="22"/>
        </w:rPr>
        <w:t xml:space="preserve"> the </w:t>
      </w:r>
      <w:r w:rsidR="009C4BFB" w:rsidRPr="00FB170C">
        <w:rPr>
          <w:sz w:val="22"/>
          <w:szCs w:val="22"/>
        </w:rPr>
        <w:t xml:space="preserve">O’Malley </w:t>
      </w:r>
      <w:r w:rsidRPr="00FB170C">
        <w:rPr>
          <w:sz w:val="22"/>
          <w:szCs w:val="22"/>
        </w:rPr>
        <w:t>School of Business</w:t>
      </w:r>
      <w:r w:rsidR="00F85DEE" w:rsidRPr="00FB170C">
        <w:rPr>
          <w:sz w:val="22"/>
          <w:szCs w:val="22"/>
        </w:rPr>
        <w:t>,</w:t>
      </w:r>
      <w:r w:rsidRPr="00FB170C">
        <w:rPr>
          <w:sz w:val="22"/>
          <w:szCs w:val="22"/>
        </w:rPr>
        <w:t xml:space="preserve"> to restructu</w:t>
      </w:r>
      <w:r w:rsidR="00F85DEE" w:rsidRPr="00FB170C">
        <w:rPr>
          <w:sz w:val="22"/>
          <w:szCs w:val="22"/>
        </w:rPr>
        <w:t>re the</w:t>
      </w:r>
      <w:r w:rsidRPr="00FB170C">
        <w:rPr>
          <w:sz w:val="22"/>
          <w:szCs w:val="22"/>
        </w:rPr>
        <w:t xml:space="preserve"> MBA program. The current structure is based on modules</w:t>
      </w:r>
      <w:r w:rsidR="00F85DEE" w:rsidRPr="00FB170C">
        <w:rPr>
          <w:sz w:val="22"/>
          <w:szCs w:val="22"/>
        </w:rPr>
        <w:t xml:space="preserve"> with</w:t>
      </w:r>
      <w:r w:rsidRPr="00FB170C">
        <w:rPr>
          <w:sz w:val="22"/>
          <w:szCs w:val="22"/>
        </w:rPr>
        <w:t xml:space="preserve"> st</w:t>
      </w:r>
      <w:r w:rsidR="00F85DEE" w:rsidRPr="00FB170C">
        <w:rPr>
          <w:sz w:val="22"/>
          <w:szCs w:val="22"/>
        </w:rPr>
        <w:t>udents required to</w:t>
      </w:r>
      <w:r w:rsidRPr="00FB170C">
        <w:rPr>
          <w:sz w:val="22"/>
          <w:szCs w:val="22"/>
        </w:rPr>
        <w:t xml:space="preserve"> take at least two courses from each of </w:t>
      </w:r>
      <w:r w:rsidR="00F85DEE" w:rsidRPr="00FB170C">
        <w:rPr>
          <w:sz w:val="22"/>
          <w:szCs w:val="22"/>
        </w:rPr>
        <w:t>five</w:t>
      </w:r>
      <w:r w:rsidRPr="00FB170C">
        <w:rPr>
          <w:sz w:val="22"/>
          <w:szCs w:val="22"/>
        </w:rPr>
        <w:t xml:space="preserve"> modules. The new structure consists of a set of core course</w:t>
      </w:r>
      <w:r w:rsidR="00F85DEE" w:rsidRPr="00FB170C">
        <w:rPr>
          <w:sz w:val="22"/>
          <w:szCs w:val="22"/>
        </w:rPr>
        <w:t>s and one capstone course</w:t>
      </w:r>
      <w:r w:rsidRPr="00FB170C">
        <w:rPr>
          <w:sz w:val="22"/>
          <w:szCs w:val="22"/>
        </w:rPr>
        <w:t xml:space="preserve"> </w:t>
      </w:r>
      <w:r w:rsidR="00F85DEE" w:rsidRPr="00FB170C">
        <w:rPr>
          <w:sz w:val="22"/>
          <w:szCs w:val="22"/>
        </w:rPr>
        <w:t>required for</w:t>
      </w:r>
      <w:r w:rsidRPr="00FB170C">
        <w:rPr>
          <w:sz w:val="22"/>
          <w:szCs w:val="22"/>
        </w:rPr>
        <w:t xml:space="preserve"> </w:t>
      </w:r>
      <w:r w:rsidR="00F85DEE" w:rsidRPr="00FB170C">
        <w:rPr>
          <w:sz w:val="22"/>
          <w:szCs w:val="22"/>
        </w:rPr>
        <w:t>all students. R</w:t>
      </w:r>
      <w:r w:rsidRPr="00FB170C">
        <w:rPr>
          <w:sz w:val="22"/>
          <w:szCs w:val="22"/>
        </w:rPr>
        <w:t>emaining courses</w:t>
      </w:r>
      <w:r w:rsidR="00F85DEE" w:rsidRPr="00FB170C">
        <w:rPr>
          <w:sz w:val="22"/>
          <w:szCs w:val="22"/>
        </w:rPr>
        <w:t xml:space="preserve"> are</w:t>
      </w:r>
      <w:r w:rsidRPr="00FB170C">
        <w:rPr>
          <w:sz w:val="22"/>
          <w:szCs w:val="22"/>
        </w:rPr>
        <w:t xml:space="preserve"> taken from three concentrations: </w:t>
      </w:r>
      <w:r w:rsidR="00F85DEE" w:rsidRPr="00FB170C">
        <w:rPr>
          <w:sz w:val="22"/>
          <w:szCs w:val="22"/>
        </w:rPr>
        <w:t>1. Business Analytics, 2. Fin</w:t>
      </w:r>
      <w:r w:rsidR="00226C96" w:rsidRPr="00FB170C">
        <w:rPr>
          <w:sz w:val="22"/>
          <w:szCs w:val="22"/>
        </w:rPr>
        <w:t>ance and Economics</w:t>
      </w:r>
      <w:r w:rsidR="00F85DEE" w:rsidRPr="00FB170C">
        <w:rPr>
          <w:sz w:val="22"/>
          <w:szCs w:val="22"/>
        </w:rPr>
        <w:t xml:space="preserve"> and 3. Organizations, Markets and Sustainability.  Students also have an option of a general MBA with courses taken across concentration</w:t>
      </w:r>
      <w:r w:rsidR="00B82273">
        <w:rPr>
          <w:sz w:val="22"/>
          <w:szCs w:val="22"/>
        </w:rPr>
        <w:t>s</w:t>
      </w:r>
      <w:r w:rsidR="00F85DEE" w:rsidRPr="00FB170C">
        <w:rPr>
          <w:sz w:val="22"/>
          <w:szCs w:val="22"/>
        </w:rPr>
        <w:t xml:space="preserve">. Three new courses have been added: </w:t>
      </w:r>
      <w:r w:rsidR="00F85DEE" w:rsidRPr="00FB170C">
        <w:rPr>
          <w:i/>
          <w:sz w:val="22"/>
          <w:szCs w:val="22"/>
        </w:rPr>
        <w:t>Accounting for Business Decision Making</w:t>
      </w:r>
      <w:r w:rsidR="00F85DEE" w:rsidRPr="00FB170C">
        <w:rPr>
          <w:sz w:val="22"/>
          <w:szCs w:val="22"/>
        </w:rPr>
        <w:t xml:space="preserve">, </w:t>
      </w:r>
      <w:r w:rsidR="00F85DEE" w:rsidRPr="00FB170C">
        <w:rPr>
          <w:i/>
          <w:sz w:val="22"/>
          <w:szCs w:val="22"/>
        </w:rPr>
        <w:t>Advanced Data and Information Management</w:t>
      </w:r>
      <w:r w:rsidR="00F85DEE" w:rsidRPr="00FB170C">
        <w:rPr>
          <w:sz w:val="22"/>
          <w:szCs w:val="22"/>
        </w:rPr>
        <w:t xml:space="preserve">, and </w:t>
      </w:r>
      <w:r w:rsidR="00F85DEE" w:rsidRPr="00FB170C">
        <w:rPr>
          <w:i/>
          <w:sz w:val="22"/>
          <w:szCs w:val="22"/>
        </w:rPr>
        <w:t>Creativity for Entrepreneurs</w:t>
      </w:r>
      <w:r w:rsidR="00226C96" w:rsidRPr="00FB170C">
        <w:rPr>
          <w:sz w:val="22"/>
          <w:szCs w:val="22"/>
        </w:rPr>
        <w:t>; o</w:t>
      </w:r>
      <w:r w:rsidR="00F85DEE" w:rsidRPr="00FB170C">
        <w:rPr>
          <w:sz w:val="22"/>
          <w:szCs w:val="22"/>
        </w:rPr>
        <w:t>ne other</w:t>
      </w:r>
      <w:r w:rsidR="00FB170C">
        <w:rPr>
          <w:sz w:val="22"/>
          <w:szCs w:val="22"/>
        </w:rPr>
        <w:t xml:space="preserve"> course</w:t>
      </w:r>
      <w:r w:rsidR="00F85DEE" w:rsidRPr="00FB170C">
        <w:rPr>
          <w:sz w:val="22"/>
          <w:szCs w:val="22"/>
        </w:rPr>
        <w:t xml:space="preserve"> has been renamed (Computing in R). The total number of courses for </w:t>
      </w:r>
      <w:r w:rsidR="00226C96" w:rsidRPr="00FB170C">
        <w:rPr>
          <w:sz w:val="22"/>
          <w:szCs w:val="22"/>
        </w:rPr>
        <w:t>the degree and the method of assessment remain the same as they were under the old structure</w:t>
      </w:r>
      <w:r w:rsidR="00F85DEE" w:rsidRPr="00FB170C">
        <w:rPr>
          <w:sz w:val="22"/>
          <w:szCs w:val="22"/>
        </w:rPr>
        <w:t>. The changes were approved unanimous</w:t>
      </w:r>
      <w:r w:rsidR="00226C96" w:rsidRPr="00FB170C">
        <w:rPr>
          <w:sz w:val="22"/>
          <w:szCs w:val="22"/>
        </w:rPr>
        <w:t>ly</w:t>
      </w:r>
      <w:r w:rsidR="00090FDB" w:rsidRPr="00FB170C">
        <w:rPr>
          <w:sz w:val="22"/>
          <w:szCs w:val="22"/>
        </w:rPr>
        <w:t xml:space="preserve"> by the CCC</w:t>
      </w:r>
      <w:r w:rsidR="00F85DEE" w:rsidRPr="00FB170C">
        <w:rPr>
          <w:sz w:val="22"/>
          <w:szCs w:val="22"/>
        </w:rPr>
        <w:t>.</w:t>
      </w:r>
    </w:p>
    <w:p w:rsidR="00F85DEE" w:rsidRPr="00FB170C" w:rsidRDefault="00F85DEE" w:rsidP="00EB6A73">
      <w:pPr>
        <w:pStyle w:val="Default"/>
        <w:rPr>
          <w:sz w:val="22"/>
          <w:szCs w:val="22"/>
        </w:rPr>
      </w:pPr>
    </w:p>
    <w:p w:rsidR="00F85DEE" w:rsidRPr="00FB170C" w:rsidRDefault="00F85DEE" w:rsidP="00EB6A73">
      <w:pPr>
        <w:pStyle w:val="Default"/>
        <w:rPr>
          <w:sz w:val="22"/>
          <w:szCs w:val="22"/>
        </w:rPr>
      </w:pPr>
      <w:r w:rsidRPr="00FB170C">
        <w:rPr>
          <w:sz w:val="22"/>
          <w:szCs w:val="22"/>
        </w:rPr>
        <w:t>V</w:t>
      </w:r>
      <w:r w:rsidR="00144678" w:rsidRPr="00FB170C">
        <w:rPr>
          <w:sz w:val="22"/>
          <w:szCs w:val="22"/>
        </w:rPr>
        <w:t>I</w:t>
      </w:r>
      <w:r w:rsidR="00C075A5" w:rsidRPr="00FB170C">
        <w:rPr>
          <w:sz w:val="22"/>
          <w:szCs w:val="22"/>
        </w:rPr>
        <w:t>I</w:t>
      </w:r>
      <w:r w:rsidRPr="00FB170C">
        <w:rPr>
          <w:sz w:val="22"/>
          <w:szCs w:val="22"/>
        </w:rPr>
        <w:t>. T</w:t>
      </w:r>
      <w:r w:rsidR="009C4BFB" w:rsidRPr="00FB170C">
        <w:rPr>
          <w:sz w:val="22"/>
          <w:szCs w:val="22"/>
        </w:rPr>
        <w:t>wo New</w:t>
      </w:r>
      <w:r w:rsidRPr="00FB170C">
        <w:rPr>
          <w:sz w:val="22"/>
          <w:szCs w:val="22"/>
        </w:rPr>
        <w:t xml:space="preserve"> Concentration</w:t>
      </w:r>
      <w:r w:rsidR="009C4BFB" w:rsidRPr="00FB170C">
        <w:rPr>
          <w:sz w:val="22"/>
          <w:szCs w:val="22"/>
        </w:rPr>
        <w:t>s</w:t>
      </w:r>
      <w:r w:rsidRPr="00FB170C">
        <w:rPr>
          <w:sz w:val="22"/>
          <w:szCs w:val="22"/>
        </w:rPr>
        <w:t xml:space="preserve"> for Management Majors</w:t>
      </w:r>
    </w:p>
    <w:p w:rsidR="00F85DEE" w:rsidRPr="00FB170C" w:rsidRDefault="00F85DEE" w:rsidP="00EB6A73">
      <w:pPr>
        <w:pStyle w:val="Default"/>
        <w:rPr>
          <w:sz w:val="22"/>
          <w:szCs w:val="22"/>
        </w:rPr>
      </w:pPr>
      <w:r w:rsidRPr="00FB170C">
        <w:rPr>
          <w:sz w:val="22"/>
          <w:szCs w:val="22"/>
        </w:rPr>
        <w:t xml:space="preserve">The </w:t>
      </w:r>
      <w:r w:rsidR="009C4BFB" w:rsidRPr="00FB170C">
        <w:rPr>
          <w:sz w:val="22"/>
          <w:szCs w:val="22"/>
        </w:rPr>
        <w:t xml:space="preserve">committee considered two new concentrations </w:t>
      </w:r>
      <w:r w:rsidR="00FB170C">
        <w:rPr>
          <w:sz w:val="22"/>
          <w:szCs w:val="22"/>
        </w:rPr>
        <w:t>for the</w:t>
      </w:r>
      <w:r w:rsidR="009C4BFB" w:rsidRPr="00FB170C">
        <w:rPr>
          <w:sz w:val="22"/>
          <w:szCs w:val="22"/>
        </w:rPr>
        <w:t xml:space="preserve"> </w:t>
      </w:r>
      <w:r w:rsidR="00FB170C">
        <w:rPr>
          <w:sz w:val="22"/>
          <w:szCs w:val="22"/>
        </w:rPr>
        <w:t>m</w:t>
      </w:r>
      <w:r w:rsidR="009C4BFB" w:rsidRPr="00FB170C">
        <w:rPr>
          <w:sz w:val="22"/>
          <w:szCs w:val="22"/>
        </w:rPr>
        <w:t>anagement</w:t>
      </w:r>
      <w:r w:rsidR="00FB170C">
        <w:rPr>
          <w:sz w:val="22"/>
          <w:szCs w:val="22"/>
        </w:rPr>
        <w:t xml:space="preserve"> major</w:t>
      </w:r>
      <w:r w:rsidR="009C4BFB" w:rsidRPr="00FB170C">
        <w:rPr>
          <w:sz w:val="22"/>
          <w:szCs w:val="22"/>
        </w:rPr>
        <w:t xml:space="preserve">, </w:t>
      </w:r>
      <w:r w:rsidR="00C075A5" w:rsidRPr="00FB170C">
        <w:rPr>
          <w:sz w:val="22"/>
          <w:szCs w:val="22"/>
        </w:rPr>
        <w:t xml:space="preserve">both of </w:t>
      </w:r>
      <w:r w:rsidR="009C4BFB" w:rsidRPr="00FB170C">
        <w:rPr>
          <w:sz w:val="22"/>
          <w:szCs w:val="22"/>
        </w:rPr>
        <w:t xml:space="preserve">which have </w:t>
      </w:r>
      <w:r w:rsidR="00B82273">
        <w:rPr>
          <w:sz w:val="22"/>
          <w:szCs w:val="22"/>
        </w:rPr>
        <w:t>been approved</w:t>
      </w:r>
      <w:r w:rsidR="00FB170C">
        <w:rPr>
          <w:sz w:val="22"/>
          <w:szCs w:val="22"/>
        </w:rPr>
        <w:t xml:space="preserve"> by</w:t>
      </w:r>
      <w:r w:rsidR="009C4BFB" w:rsidRPr="00FB170C">
        <w:rPr>
          <w:sz w:val="22"/>
          <w:szCs w:val="22"/>
        </w:rPr>
        <w:t xml:space="preserve"> the Curriculum Committee in the O’Malley School of Business. The concentration in Talent Management has student</w:t>
      </w:r>
      <w:r w:rsidR="00FB170C">
        <w:rPr>
          <w:sz w:val="22"/>
          <w:szCs w:val="22"/>
        </w:rPr>
        <w:t>s</w:t>
      </w:r>
      <w:r w:rsidR="009C4BFB" w:rsidRPr="00FB170C">
        <w:rPr>
          <w:sz w:val="22"/>
          <w:szCs w:val="22"/>
        </w:rPr>
        <w:t xml:space="preserve"> use their two electives in management to take courses related to the concentration. </w:t>
      </w:r>
      <w:r w:rsidR="00B82273">
        <w:rPr>
          <w:sz w:val="22"/>
          <w:szCs w:val="22"/>
        </w:rPr>
        <w:t>All t</w:t>
      </w:r>
      <w:r w:rsidR="009C4BFB" w:rsidRPr="00FB170C">
        <w:rPr>
          <w:sz w:val="22"/>
          <w:szCs w:val="22"/>
        </w:rPr>
        <w:t>he courses for the</w:t>
      </w:r>
      <w:r w:rsidR="00B82273">
        <w:rPr>
          <w:sz w:val="22"/>
          <w:szCs w:val="22"/>
        </w:rPr>
        <w:t xml:space="preserve"> Talent Management</w:t>
      </w:r>
      <w:r w:rsidR="009C4BFB" w:rsidRPr="00FB170C">
        <w:rPr>
          <w:sz w:val="22"/>
          <w:szCs w:val="22"/>
        </w:rPr>
        <w:t xml:space="preserve"> concentration are already </w:t>
      </w:r>
      <w:r w:rsidR="00C075A5" w:rsidRPr="00FB170C">
        <w:rPr>
          <w:sz w:val="22"/>
          <w:szCs w:val="22"/>
        </w:rPr>
        <w:t>being offered</w:t>
      </w:r>
      <w:r w:rsidR="009C4BFB" w:rsidRPr="00FB170C">
        <w:rPr>
          <w:sz w:val="22"/>
          <w:szCs w:val="22"/>
        </w:rPr>
        <w:t>. For the</w:t>
      </w:r>
      <w:r w:rsidR="00226C96" w:rsidRPr="00FB170C">
        <w:rPr>
          <w:sz w:val="22"/>
          <w:szCs w:val="22"/>
        </w:rPr>
        <w:t xml:space="preserve"> second new</w:t>
      </w:r>
      <w:r w:rsidR="009C4BFB" w:rsidRPr="00FB170C">
        <w:rPr>
          <w:sz w:val="22"/>
          <w:szCs w:val="22"/>
        </w:rPr>
        <w:t xml:space="preserve"> concentration</w:t>
      </w:r>
      <w:r w:rsidR="00226C96" w:rsidRPr="00FB170C">
        <w:rPr>
          <w:sz w:val="22"/>
          <w:szCs w:val="22"/>
        </w:rPr>
        <w:t>,</w:t>
      </w:r>
      <w:r w:rsidR="00C075A5" w:rsidRPr="00FB170C">
        <w:rPr>
          <w:sz w:val="22"/>
          <w:szCs w:val="22"/>
        </w:rPr>
        <w:t xml:space="preserve"> Behavior and D</w:t>
      </w:r>
      <w:r w:rsidR="00090FDB" w:rsidRPr="00FB170C">
        <w:rPr>
          <w:sz w:val="22"/>
          <w:szCs w:val="22"/>
        </w:rPr>
        <w:t>ecision M</w:t>
      </w:r>
      <w:r w:rsidR="00C075A5" w:rsidRPr="00FB170C">
        <w:rPr>
          <w:sz w:val="22"/>
          <w:szCs w:val="22"/>
        </w:rPr>
        <w:t xml:space="preserve">aking, students will also use their two management electives to take courses for the concentration. The courses that they can </w:t>
      </w:r>
      <w:r w:rsidR="00090FDB" w:rsidRPr="00FB170C">
        <w:rPr>
          <w:sz w:val="22"/>
          <w:szCs w:val="22"/>
        </w:rPr>
        <w:t>select</w:t>
      </w:r>
      <w:r w:rsidR="00C075A5" w:rsidRPr="00FB170C">
        <w:rPr>
          <w:sz w:val="22"/>
          <w:szCs w:val="22"/>
        </w:rPr>
        <w:t xml:space="preserve"> include two newly developed courses (</w:t>
      </w:r>
      <w:r w:rsidR="00C075A5" w:rsidRPr="00FB170C">
        <w:rPr>
          <w:i/>
          <w:sz w:val="22"/>
          <w:szCs w:val="22"/>
        </w:rPr>
        <w:t>Managing Greed and Fear</w:t>
      </w:r>
      <w:r w:rsidR="00C075A5" w:rsidRPr="00FB170C">
        <w:rPr>
          <w:sz w:val="22"/>
          <w:szCs w:val="22"/>
        </w:rPr>
        <w:t xml:space="preserve"> and </w:t>
      </w:r>
      <w:r w:rsidR="00C075A5" w:rsidRPr="00FB170C">
        <w:rPr>
          <w:i/>
          <w:sz w:val="22"/>
          <w:szCs w:val="22"/>
        </w:rPr>
        <w:t>Applied Management Science</w:t>
      </w:r>
      <w:r w:rsidR="00C075A5" w:rsidRPr="00FB170C">
        <w:rPr>
          <w:sz w:val="22"/>
          <w:szCs w:val="22"/>
        </w:rPr>
        <w:t>)</w:t>
      </w:r>
      <w:r w:rsidR="00FB170C">
        <w:rPr>
          <w:sz w:val="22"/>
          <w:szCs w:val="22"/>
        </w:rPr>
        <w:t>.</w:t>
      </w:r>
      <w:r w:rsidR="00C075A5" w:rsidRPr="00FB170C">
        <w:rPr>
          <w:sz w:val="22"/>
          <w:szCs w:val="22"/>
        </w:rPr>
        <w:t xml:space="preserve"> Both of the concentrations were unanimously approved by the CCC. </w:t>
      </w:r>
      <w:r w:rsidR="009C4BFB" w:rsidRPr="00FB170C">
        <w:rPr>
          <w:sz w:val="22"/>
          <w:szCs w:val="22"/>
        </w:rPr>
        <w:t xml:space="preserve"> </w:t>
      </w:r>
    </w:p>
    <w:p w:rsidR="00FB170C" w:rsidRPr="00FB170C" w:rsidRDefault="00FB170C" w:rsidP="00EB6A73">
      <w:pPr>
        <w:pStyle w:val="Default"/>
        <w:rPr>
          <w:sz w:val="22"/>
          <w:szCs w:val="22"/>
        </w:rPr>
      </w:pPr>
    </w:p>
    <w:p w:rsidR="00144678" w:rsidRPr="00FB170C" w:rsidRDefault="00144678" w:rsidP="00EB6A73">
      <w:pPr>
        <w:pStyle w:val="Default"/>
        <w:rPr>
          <w:sz w:val="22"/>
          <w:szCs w:val="22"/>
        </w:rPr>
      </w:pPr>
    </w:p>
    <w:p w:rsidR="00144678" w:rsidRPr="00FB170C" w:rsidRDefault="00144678" w:rsidP="00EB6A73">
      <w:pPr>
        <w:pStyle w:val="Default"/>
        <w:rPr>
          <w:sz w:val="22"/>
          <w:szCs w:val="22"/>
        </w:rPr>
      </w:pPr>
      <w:r w:rsidRPr="00FB170C">
        <w:rPr>
          <w:sz w:val="22"/>
          <w:szCs w:val="22"/>
        </w:rPr>
        <w:t>VII. Other Business</w:t>
      </w:r>
    </w:p>
    <w:p w:rsidR="00FB170C" w:rsidRPr="00FB170C" w:rsidRDefault="00144678" w:rsidP="00864D96">
      <w:pPr>
        <w:pStyle w:val="Default"/>
        <w:rPr>
          <w:sz w:val="22"/>
          <w:szCs w:val="22"/>
        </w:rPr>
      </w:pPr>
      <w:r w:rsidRPr="00FB170C">
        <w:rPr>
          <w:sz w:val="22"/>
          <w:szCs w:val="22"/>
        </w:rPr>
        <w:t>The CCC expressed thanks to</w:t>
      </w:r>
      <w:r w:rsidR="00F62ACE" w:rsidRPr="00FB170C">
        <w:rPr>
          <w:sz w:val="22"/>
          <w:szCs w:val="22"/>
        </w:rPr>
        <w:t xml:space="preserve"> Michael</w:t>
      </w:r>
      <w:r w:rsidRPr="00FB170C">
        <w:rPr>
          <w:sz w:val="22"/>
          <w:szCs w:val="22"/>
        </w:rPr>
        <w:t xml:space="preserve"> G</w:t>
      </w:r>
      <w:r w:rsidR="00DA4D29">
        <w:rPr>
          <w:sz w:val="22"/>
          <w:szCs w:val="22"/>
        </w:rPr>
        <w:t>rab</w:t>
      </w:r>
      <w:r w:rsidRPr="00FB170C">
        <w:rPr>
          <w:sz w:val="22"/>
          <w:szCs w:val="22"/>
        </w:rPr>
        <w:t>owski</w:t>
      </w:r>
      <w:r w:rsidR="00F62ACE" w:rsidRPr="00FB170C">
        <w:rPr>
          <w:sz w:val="22"/>
          <w:szCs w:val="22"/>
        </w:rPr>
        <w:t xml:space="preserve"> for his service last semester in replacing Kimberly Fairchild</w:t>
      </w:r>
      <w:r w:rsidR="00FB170C" w:rsidRPr="00FB170C">
        <w:rPr>
          <w:sz w:val="22"/>
          <w:szCs w:val="22"/>
        </w:rPr>
        <w:t xml:space="preserve"> while</w:t>
      </w:r>
      <w:r w:rsidR="00F62ACE" w:rsidRPr="00FB170C">
        <w:rPr>
          <w:sz w:val="22"/>
          <w:szCs w:val="22"/>
        </w:rPr>
        <w:t xml:space="preserve"> she was on leave.</w:t>
      </w:r>
    </w:p>
    <w:p w:rsidR="00FB170C" w:rsidRPr="00FB170C" w:rsidRDefault="00FB170C" w:rsidP="00864D96">
      <w:pPr>
        <w:pStyle w:val="Default"/>
        <w:rPr>
          <w:sz w:val="22"/>
          <w:szCs w:val="22"/>
        </w:rPr>
      </w:pPr>
    </w:p>
    <w:p w:rsidR="00100C5D" w:rsidRPr="00FB170C" w:rsidRDefault="00F62ACE" w:rsidP="00864D96">
      <w:pPr>
        <w:pStyle w:val="Default"/>
        <w:rPr>
          <w:sz w:val="22"/>
          <w:szCs w:val="22"/>
        </w:rPr>
      </w:pPr>
      <w:r w:rsidRPr="00FB170C">
        <w:rPr>
          <w:sz w:val="22"/>
          <w:szCs w:val="22"/>
        </w:rPr>
        <w:t>The meeting was adjourned at 4:55 pm.</w:t>
      </w:r>
    </w:p>
    <w:p w:rsidR="00FB170C" w:rsidRPr="00FB170C" w:rsidRDefault="00FB170C" w:rsidP="00864D96">
      <w:pPr>
        <w:pStyle w:val="Default"/>
        <w:rPr>
          <w:sz w:val="22"/>
          <w:szCs w:val="22"/>
        </w:rPr>
      </w:pPr>
    </w:p>
    <w:p w:rsidR="00864D96" w:rsidRPr="00FB170C" w:rsidRDefault="007658E8" w:rsidP="00864D96">
      <w:pPr>
        <w:pStyle w:val="Default"/>
        <w:rPr>
          <w:sz w:val="22"/>
          <w:szCs w:val="22"/>
        </w:rPr>
      </w:pPr>
      <w:r w:rsidRPr="00FB170C">
        <w:rPr>
          <w:sz w:val="22"/>
          <w:szCs w:val="22"/>
        </w:rPr>
        <w:t>Respectfully submitted,</w:t>
      </w:r>
    </w:p>
    <w:p w:rsidR="001B3DBD" w:rsidRPr="00FB170C" w:rsidRDefault="00F62ACE" w:rsidP="00864D96">
      <w:pPr>
        <w:pStyle w:val="Default"/>
        <w:rPr>
          <w:sz w:val="22"/>
          <w:szCs w:val="22"/>
        </w:rPr>
      </w:pPr>
      <w:r w:rsidRPr="00FB170C">
        <w:rPr>
          <w:sz w:val="22"/>
          <w:szCs w:val="22"/>
        </w:rPr>
        <w:t>Fiona Maclachlan</w:t>
      </w:r>
    </w:p>
    <w:p w:rsidR="008037FF" w:rsidRPr="00FB170C" w:rsidRDefault="008037FF" w:rsidP="001B3DBD">
      <w:pPr>
        <w:rPr>
          <w:color w:val="000000"/>
          <w:sz w:val="22"/>
          <w:szCs w:val="22"/>
        </w:rPr>
      </w:pPr>
    </w:p>
    <w:sectPr w:rsidR="008037FF" w:rsidRPr="00FB170C" w:rsidSect="00807F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49" w:rsidRDefault="00107549" w:rsidP="00F805C1">
      <w:r>
        <w:separator/>
      </w:r>
    </w:p>
  </w:endnote>
  <w:endnote w:type="continuationSeparator" w:id="0">
    <w:p w:rsidR="00107549" w:rsidRDefault="00107549" w:rsidP="00F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09" w:rsidRDefault="00892D09">
    <w:pPr>
      <w:pStyle w:val="Footer"/>
      <w:jc w:val="center"/>
    </w:pPr>
    <w:r>
      <w:fldChar w:fldCharType="begin"/>
    </w:r>
    <w:r>
      <w:instrText xml:space="preserve"> PAGE   \* MERGEFORMAT </w:instrText>
    </w:r>
    <w:r>
      <w:fldChar w:fldCharType="separate"/>
    </w:r>
    <w:r w:rsidR="00A95126">
      <w:rPr>
        <w:noProof/>
      </w:rPr>
      <w:t>1</w:t>
    </w:r>
    <w:r>
      <w:rPr>
        <w:noProof/>
      </w:rPr>
      <w:fldChar w:fldCharType="end"/>
    </w:r>
  </w:p>
  <w:p w:rsidR="00892D09" w:rsidRDefault="0089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49" w:rsidRDefault="00107549" w:rsidP="00F805C1">
      <w:r>
        <w:separator/>
      </w:r>
    </w:p>
  </w:footnote>
  <w:footnote w:type="continuationSeparator" w:id="0">
    <w:p w:rsidR="00107549" w:rsidRDefault="00107549" w:rsidP="00F8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EE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03B16"/>
    <w:multiLevelType w:val="hybridMultilevel"/>
    <w:tmpl w:val="11E87402"/>
    <w:lvl w:ilvl="0" w:tplc="955C5DA0">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534CD"/>
    <w:multiLevelType w:val="hybridMultilevel"/>
    <w:tmpl w:val="F4E0C3CA"/>
    <w:lvl w:ilvl="0" w:tplc="0244433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E2630"/>
    <w:multiLevelType w:val="hybridMultilevel"/>
    <w:tmpl w:val="C7849EEE"/>
    <w:lvl w:ilvl="0" w:tplc="8D8A4B0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8E1106"/>
    <w:multiLevelType w:val="hybridMultilevel"/>
    <w:tmpl w:val="9E28DE68"/>
    <w:lvl w:ilvl="0" w:tplc="E19CC42A">
      <w:start w:val="1"/>
      <w:numFmt w:val="upp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A7332"/>
    <w:multiLevelType w:val="hybridMultilevel"/>
    <w:tmpl w:val="3B72D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F4F8A"/>
    <w:multiLevelType w:val="hybridMultilevel"/>
    <w:tmpl w:val="12BE692A"/>
    <w:lvl w:ilvl="0" w:tplc="0F102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1711B"/>
    <w:multiLevelType w:val="hybridMultilevel"/>
    <w:tmpl w:val="E0E8E7A8"/>
    <w:lvl w:ilvl="0" w:tplc="4CA00F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FC52E4"/>
    <w:multiLevelType w:val="hybridMultilevel"/>
    <w:tmpl w:val="CF02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C61BE"/>
    <w:multiLevelType w:val="hybridMultilevel"/>
    <w:tmpl w:val="D77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14DC7"/>
    <w:multiLevelType w:val="hybridMultilevel"/>
    <w:tmpl w:val="4C82A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44347"/>
    <w:multiLevelType w:val="hybridMultilevel"/>
    <w:tmpl w:val="EE32AD4E"/>
    <w:lvl w:ilvl="0" w:tplc="00B8DE0C">
      <w:start w:val="1"/>
      <w:numFmt w:val="upperLetter"/>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2551A"/>
    <w:multiLevelType w:val="hybridMultilevel"/>
    <w:tmpl w:val="3BD6EED8"/>
    <w:lvl w:ilvl="0" w:tplc="955C5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5804AD"/>
    <w:multiLevelType w:val="hybridMultilevel"/>
    <w:tmpl w:val="1BCC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405C0"/>
    <w:multiLevelType w:val="hybridMultilevel"/>
    <w:tmpl w:val="6C5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6E73"/>
    <w:multiLevelType w:val="hybridMultilevel"/>
    <w:tmpl w:val="306864CC"/>
    <w:lvl w:ilvl="0" w:tplc="04D84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BE190C"/>
    <w:multiLevelType w:val="hybridMultilevel"/>
    <w:tmpl w:val="F402AA62"/>
    <w:lvl w:ilvl="0" w:tplc="79868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1D5874"/>
    <w:multiLevelType w:val="hybridMultilevel"/>
    <w:tmpl w:val="D0BE827A"/>
    <w:lvl w:ilvl="0" w:tplc="C26AE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6"/>
  </w:num>
  <w:num w:numId="4">
    <w:abstractNumId w:val="12"/>
  </w:num>
  <w:num w:numId="5">
    <w:abstractNumId w:val="1"/>
  </w:num>
  <w:num w:numId="6">
    <w:abstractNumId w:val="15"/>
  </w:num>
  <w:num w:numId="7">
    <w:abstractNumId w:val="4"/>
  </w:num>
  <w:num w:numId="8">
    <w:abstractNumId w:val="14"/>
  </w:num>
  <w:num w:numId="9">
    <w:abstractNumId w:val="2"/>
  </w:num>
  <w:num w:numId="10">
    <w:abstractNumId w:val="6"/>
  </w:num>
  <w:num w:numId="11">
    <w:abstractNumId w:val="8"/>
  </w:num>
  <w:num w:numId="12">
    <w:abstractNumId w:val="13"/>
  </w:num>
  <w:num w:numId="13">
    <w:abstractNumId w:val="17"/>
  </w:num>
  <w:num w:numId="14">
    <w:abstractNumId w:val="11"/>
  </w:num>
  <w:num w:numId="15">
    <w:abstractNumId w:val="9"/>
  </w:num>
  <w:num w:numId="16">
    <w:abstractNumId w:val="0"/>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D"/>
    <w:rsid w:val="00001004"/>
    <w:rsid w:val="000025EC"/>
    <w:rsid w:val="00011AD3"/>
    <w:rsid w:val="00020BF0"/>
    <w:rsid w:val="00022E0C"/>
    <w:rsid w:val="0002324C"/>
    <w:rsid w:val="0003485B"/>
    <w:rsid w:val="00037CAF"/>
    <w:rsid w:val="00063DA1"/>
    <w:rsid w:val="00090FDB"/>
    <w:rsid w:val="00092D3E"/>
    <w:rsid w:val="000A01F0"/>
    <w:rsid w:val="000A1893"/>
    <w:rsid w:val="000A1FCD"/>
    <w:rsid w:val="000A291B"/>
    <w:rsid w:val="000C494F"/>
    <w:rsid w:val="000D2518"/>
    <w:rsid w:val="000E3A0F"/>
    <w:rsid w:val="000F227F"/>
    <w:rsid w:val="000F52A7"/>
    <w:rsid w:val="00100C5D"/>
    <w:rsid w:val="00101C6F"/>
    <w:rsid w:val="00102673"/>
    <w:rsid w:val="00104333"/>
    <w:rsid w:val="00107549"/>
    <w:rsid w:val="00115F36"/>
    <w:rsid w:val="00122DB2"/>
    <w:rsid w:val="00125E08"/>
    <w:rsid w:val="00127789"/>
    <w:rsid w:val="00131D60"/>
    <w:rsid w:val="001329F6"/>
    <w:rsid w:val="00144678"/>
    <w:rsid w:val="00160589"/>
    <w:rsid w:val="00193259"/>
    <w:rsid w:val="001A0B66"/>
    <w:rsid w:val="001B06EF"/>
    <w:rsid w:val="001B3DBD"/>
    <w:rsid w:val="001B50AE"/>
    <w:rsid w:val="001C7B39"/>
    <w:rsid w:val="001D63C5"/>
    <w:rsid w:val="001F2E52"/>
    <w:rsid w:val="0022450A"/>
    <w:rsid w:val="00226C96"/>
    <w:rsid w:val="00234A0C"/>
    <w:rsid w:val="00240D11"/>
    <w:rsid w:val="002537FD"/>
    <w:rsid w:val="00262E95"/>
    <w:rsid w:val="002877EB"/>
    <w:rsid w:val="002A0979"/>
    <w:rsid w:val="002A6B91"/>
    <w:rsid w:val="002A6BA8"/>
    <w:rsid w:val="002B4523"/>
    <w:rsid w:val="002D7973"/>
    <w:rsid w:val="002D7E58"/>
    <w:rsid w:val="002E416D"/>
    <w:rsid w:val="002E6F96"/>
    <w:rsid w:val="00310DFD"/>
    <w:rsid w:val="003810CC"/>
    <w:rsid w:val="00382FA9"/>
    <w:rsid w:val="003931F7"/>
    <w:rsid w:val="003A3046"/>
    <w:rsid w:val="003A5781"/>
    <w:rsid w:val="003B4BBA"/>
    <w:rsid w:val="003C4973"/>
    <w:rsid w:val="003F0C9D"/>
    <w:rsid w:val="00403C28"/>
    <w:rsid w:val="00410539"/>
    <w:rsid w:val="00413203"/>
    <w:rsid w:val="00424621"/>
    <w:rsid w:val="00431AA6"/>
    <w:rsid w:val="004450E7"/>
    <w:rsid w:val="004524FE"/>
    <w:rsid w:val="00453773"/>
    <w:rsid w:val="00461A27"/>
    <w:rsid w:val="004C73C2"/>
    <w:rsid w:val="00512B0F"/>
    <w:rsid w:val="00535979"/>
    <w:rsid w:val="005367F0"/>
    <w:rsid w:val="00536E76"/>
    <w:rsid w:val="00564A39"/>
    <w:rsid w:val="00592AF3"/>
    <w:rsid w:val="005A1589"/>
    <w:rsid w:val="005C7C63"/>
    <w:rsid w:val="005D3354"/>
    <w:rsid w:val="005D4ABB"/>
    <w:rsid w:val="005F44F2"/>
    <w:rsid w:val="0060042E"/>
    <w:rsid w:val="00614323"/>
    <w:rsid w:val="006152EA"/>
    <w:rsid w:val="00625DBE"/>
    <w:rsid w:val="0062615F"/>
    <w:rsid w:val="006266F2"/>
    <w:rsid w:val="00631926"/>
    <w:rsid w:val="006401BA"/>
    <w:rsid w:val="0066573D"/>
    <w:rsid w:val="00683AA3"/>
    <w:rsid w:val="00693954"/>
    <w:rsid w:val="006A075D"/>
    <w:rsid w:val="006B2B9E"/>
    <w:rsid w:val="006D3559"/>
    <w:rsid w:val="006D4B68"/>
    <w:rsid w:val="006F0857"/>
    <w:rsid w:val="006F422C"/>
    <w:rsid w:val="00703BC8"/>
    <w:rsid w:val="00705239"/>
    <w:rsid w:val="007227DB"/>
    <w:rsid w:val="0072669B"/>
    <w:rsid w:val="00743D6D"/>
    <w:rsid w:val="00757005"/>
    <w:rsid w:val="007658E8"/>
    <w:rsid w:val="007756FE"/>
    <w:rsid w:val="007E1BC5"/>
    <w:rsid w:val="007F2B38"/>
    <w:rsid w:val="008037FF"/>
    <w:rsid w:val="00807FF0"/>
    <w:rsid w:val="00820297"/>
    <w:rsid w:val="00822408"/>
    <w:rsid w:val="008277FF"/>
    <w:rsid w:val="00851755"/>
    <w:rsid w:val="00864D96"/>
    <w:rsid w:val="00867692"/>
    <w:rsid w:val="0087449B"/>
    <w:rsid w:val="00885A12"/>
    <w:rsid w:val="00892D09"/>
    <w:rsid w:val="0089661F"/>
    <w:rsid w:val="008F5FB3"/>
    <w:rsid w:val="00901257"/>
    <w:rsid w:val="00916352"/>
    <w:rsid w:val="00921D5A"/>
    <w:rsid w:val="00922AEE"/>
    <w:rsid w:val="0092551B"/>
    <w:rsid w:val="00927497"/>
    <w:rsid w:val="009275FA"/>
    <w:rsid w:val="00927D9E"/>
    <w:rsid w:val="00927DB1"/>
    <w:rsid w:val="00940C25"/>
    <w:rsid w:val="0094764A"/>
    <w:rsid w:val="0095131A"/>
    <w:rsid w:val="00957771"/>
    <w:rsid w:val="00971109"/>
    <w:rsid w:val="00984BE8"/>
    <w:rsid w:val="009A4211"/>
    <w:rsid w:val="009B1CF5"/>
    <w:rsid w:val="009B2101"/>
    <w:rsid w:val="009C460E"/>
    <w:rsid w:val="009C4BFB"/>
    <w:rsid w:val="009D1D9A"/>
    <w:rsid w:val="009F1ABF"/>
    <w:rsid w:val="009F3E13"/>
    <w:rsid w:val="00A12C4A"/>
    <w:rsid w:val="00A22FE4"/>
    <w:rsid w:val="00A46726"/>
    <w:rsid w:val="00A47B8B"/>
    <w:rsid w:val="00A6576F"/>
    <w:rsid w:val="00A8379D"/>
    <w:rsid w:val="00A95126"/>
    <w:rsid w:val="00A97972"/>
    <w:rsid w:val="00AA60A0"/>
    <w:rsid w:val="00AA6FF9"/>
    <w:rsid w:val="00AB2753"/>
    <w:rsid w:val="00AB5BBE"/>
    <w:rsid w:val="00AC4E3A"/>
    <w:rsid w:val="00AD20C3"/>
    <w:rsid w:val="00AD35F2"/>
    <w:rsid w:val="00AD59B6"/>
    <w:rsid w:val="00AE54B2"/>
    <w:rsid w:val="00AF1C0F"/>
    <w:rsid w:val="00AF7021"/>
    <w:rsid w:val="00B13D88"/>
    <w:rsid w:val="00B71215"/>
    <w:rsid w:val="00B74D97"/>
    <w:rsid w:val="00B82273"/>
    <w:rsid w:val="00BB5291"/>
    <w:rsid w:val="00BC44D2"/>
    <w:rsid w:val="00BD3E55"/>
    <w:rsid w:val="00BE7582"/>
    <w:rsid w:val="00BE7B7B"/>
    <w:rsid w:val="00C02CE3"/>
    <w:rsid w:val="00C075A5"/>
    <w:rsid w:val="00C33CBE"/>
    <w:rsid w:val="00C35C6C"/>
    <w:rsid w:val="00C41FAA"/>
    <w:rsid w:val="00C43024"/>
    <w:rsid w:val="00C61D7B"/>
    <w:rsid w:val="00C714E1"/>
    <w:rsid w:val="00C73B63"/>
    <w:rsid w:val="00C77D28"/>
    <w:rsid w:val="00C90195"/>
    <w:rsid w:val="00C9673B"/>
    <w:rsid w:val="00C9704C"/>
    <w:rsid w:val="00C9730A"/>
    <w:rsid w:val="00CC0030"/>
    <w:rsid w:val="00CD075D"/>
    <w:rsid w:val="00CE0A53"/>
    <w:rsid w:val="00CF3142"/>
    <w:rsid w:val="00D02264"/>
    <w:rsid w:val="00D27BBF"/>
    <w:rsid w:val="00D553AF"/>
    <w:rsid w:val="00D56363"/>
    <w:rsid w:val="00D63696"/>
    <w:rsid w:val="00D75F7B"/>
    <w:rsid w:val="00D7646E"/>
    <w:rsid w:val="00D87182"/>
    <w:rsid w:val="00D93BFE"/>
    <w:rsid w:val="00DA4D29"/>
    <w:rsid w:val="00DB0230"/>
    <w:rsid w:val="00DF3F30"/>
    <w:rsid w:val="00E3027A"/>
    <w:rsid w:val="00E357AD"/>
    <w:rsid w:val="00E37A1F"/>
    <w:rsid w:val="00E37C7E"/>
    <w:rsid w:val="00E42B3C"/>
    <w:rsid w:val="00E60519"/>
    <w:rsid w:val="00E75B74"/>
    <w:rsid w:val="00EB6A73"/>
    <w:rsid w:val="00EB741A"/>
    <w:rsid w:val="00EC7864"/>
    <w:rsid w:val="00ED3C9A"/>
    <w:rsid w:val="00ED4853"/>
    <w:rsid w:val="00F01F1E"/>
    <w:rsid w:val="00F07124"/>
    <w:rsid w:val="00F15D22"/>
    <w:rsid w:val="00F25E6F"/>
    <w:rsid w:val="00F3040E"/>
    <w:rsid w:val="00F30B90"/>
    <w:rsid w:val="00F50682"/>
    <w:rsid w:val="00F579E6"/>
    <w:rsid w:val="00F57E2A"/>
    <w:rsid w:val="00F62ACE"/>
    <w:rsid w:val="00F67FAB"/>
    <w:rsid w:val="00F73232"/>
    <w:rsid w:val="00F805C1"/>
    <w:rsid w:val="00F85DEE"/>
    <w:rsid w:val="00F91AC0"/>
    <w:rsid w:val="00FA4C7B"/>
    <w:rsid w:val="00FB170C"/>
    <w:rsid w:val="00FB7186"/>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1C0F8-D17A-4E4E-B22D-1AFDDCEF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DBD"/>
    <w:pPr>
      <w:autoSpaceDE w:val="0"/>
      <w:autoSpaceDN w:val="0"/>
      <w:adjustRightInd w:val="0"/>
    </w:pPr>
    <w:rPr>
      <w:color w:val="000000"/>
      <w:sz w:val="24"/>
      <w:szCs w:val="24"/>
      <w:lang w:eastAsia="ja-JP"/>
    </w:rPr>
  </w:style>
  <w:style w:type="paragraph" w:customStyle="1" w:styleId="ColorfulList-Accent11">
    <w:name w:val="Colorful List - Accent 11"/>
    <w:basedOn w:val="Normal"/>
    <w:uiPriority w:val="34"/>
    <w:qFormat/>
    <w:rsid w:val="000E3A0F"/>
    <w:pPr>
      <w:ind w:left="720"/>
      <w:contextualSpacing/>
    </w:pPr>
    <w:rPr>
      <w:rFonts w:ascii="Cambria" w:hAnsi="Cambria"/>
      <w:lang w:eastAsia="en-US"/>
    </w:rPr>
  </w:style>
  <w:style w:type="paragraph" w:styleId="Header">
    <w:name w:val="header"/>
    <w:basedOn w:val="Normal"/>
    <w:link w:val="HeaderChar"/>
    <w:rsid w:val="00F805C1"/>
    <w:pPr>
      <w:tabs>
        <w:tab w:val="center" w:pos="4680"/>
        <w:tab w:val="right" w:pos="9360"/>
      </w:tabs>
    </w:pPr>
  </w:style>
  <w:style w:type="character" w:customStyle="1" w:styleId="HeaderChar">
    <w:name w:val="Header Char"/>
    <w:link w:val="Header"/>
    <w:rsid w:val="00F805C1"/>
    <w:rPr>
      <w:sz w:val="24"/>
      <w:szCs w:val="24"/>
      <w:lang w:eastAsia="ja-JP"/>
    </w:rPr>
  </w:style>
  <w:style w:type="paragraph" w:styleId="Footer">
    <w:name w:val="footer"/>
    <w:basedOn w:val="Normal"/>
    <w:link w:val="FooterChar"/>
    <w:uiPriority w:val="99"/>
    <w:rsid w:val="00F805C1"/>
    <w:pPr>
      <w:tabs>
        <w:tab w:val="center" w:pos="4680"/>
        <w:tab w:val="right" w:pos="9360"/>
      </w:tabs>
    </w:pPr>
  </w:style>
  <w:style w:type="character" w:customStyle="1" w:styleId="FooterChar">
    <w:name w:val="Footer Char"/>
    <w:link w:val="Footer"/>
    <w:uiPriority w:val="99"/>
    <w:rsid w:val="00F805C1"/>
    <w:rPr>
      <w:sz w:val="24"/>
      <w:szCs w:val="24"/>
      <w:lang w:eastAsia="ja-JP"/>
    </w:rPr>
  </w:style>
  <w:style w:type="paragraph" w:styleId="BalloonText">
    <w:name w:val="Balloon Text"/>
    <w:basedOn w:val="Normal"/>
    <w:link w:val="BalloonTextChar"/>
    <w:rsid w:val="00F805C1"/>
    <w:rPr>
      <w:rFonts w:ascii="Tahoma" w:hAnsi="Tahoma" w:cs="Tahoma"/>
      <w:sz w:val="16"/>
      <w:szCs w:val="16"/>
    </w:rPr>
  </w:style>
  <w:style w:type="character" w:customStyle="1" w:styleId="BalloonTextChar">
    <w:name w:val="Balloon Text Char"/>
    <w:link w:val="BalloonText"/>
    <w:rsid w:val="00F805C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College Curriculum Committee</vt:lpstr>
    </vt:vector>
  </TitlesOfParts>
  <Company>Manhattan College</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dc:title>
  <dc:subject/>
  <dc:creator>JasperUser</dc:creator>
  <cp:keywords/>
  <cp:lastModifiedBy>Blind Review</cp:lastModifiedBy>
  <cp:revision>2</cp:revision>
  <cp:lastPrinted>2017-03-22T14:01:00Z</cp:lastPrinted>
  <dcterms:created xsi:type="dcterms:W3CDTF">2019-09-09T15:12:00Z</dcterms:created>
  <dcterms:modified xsi:type="dcterms:W3CDTF">2019-09-09T15:12:00Z</dcterms:modified>
</cp:coreProperties>
</file>