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91" w:rsidRDefault="001D4BE6">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School of Education &amp; Health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3048000</wp:posOffset>
                </wp:positionH>
                <wp:positionV relativeFrom="paragraph">
                  <wp:posOffset>-698499</wp:posOffset>
                </wp:positionV>
                <wp:extent cx="895350" cy="1413510"/>
                <wp:effectExtent l="0" t="0" r="0" b="0"/>
                <wp:wrapNone/>
                <wp:docPr id="1" name=""/>
                <wp:cNvGraphicFramePr/>
                <a:graphic xmlns:a="http://schemas.openxmlformats.org/drawingml/2006/main">
                  <a:graphicData uri="http://schemas.microsoft.com/office/word/2010/wordprocessingShape">
                    <wps:wsp>
                      <wps:cNvSpPr/>
                      <wps:spPr>
                        <a:xfrm>
                          <a:off x="4903088" y="3078008"/>
                          <a:ext cx="885825" cy="1403985"/>
                        </a:xfrm>
                        <a:prstGeom prst="rect">
                          <a:avLst/>
                        </a:prstGeom>
                        <a:noFill/>
                        <a:ln>
                          <a:noFill/>
                        </a:ln>
                      </wps:spPr>
                      <wps:txbx>
                        <w:txbxContent>
                          <w:p w:rsidR="00071E91" w:rsidRDefault="00071E91">
                            <w:pPr>
                              <w:spacing w:after="200" w:line="275"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-698499</wp:posOffset>
                </wp:positionV>
                <wp:extent cx="895350" cy="141351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95350" cy="1413510"/>
                        </a:xfrm>
                        <a:prstGeom prst="rect"/>
                        <a:ln/>
                      </pic:spPr>
                    </pic:pic>
                  </a:graphicData>
                </a:graphic>
              </wp:anchor>
            </w:drawing>
          </mc:Fallback>
        </mc:AlternateContent>
      </w:r>
    </w:p>
    <w:p w:rsidR="00071E91" w:rsidRDefault="001D4BE6">
      <w:pPr>
        <w:jc w:val="center"/>
        <w:rPr>
          <w:rFonts w:ascii="Times New Roman" w:eastAsia="Times New Roman" w:hAnsi="Times New Roman" w:cs="Times New Roman"/>
        </w:rPr>
      </w:pPr>
      <w:r>
        <w:rPr>
          <w:rFonts w:ascii="Times New Roman" w:eastAsia="Times New Roman" w:hAnsi="Times New Roman" w:cs="Times New Roman"/>
        </w:rPr>
        <w:t>Curriculum Committee</w:t>
      </w:r>
    </w:p>
    <w:p w:rsidR="00071E91" w:rsidRDefault="001D4BE6">
      <w:pPr>
        <w:jc w:val="center"/>
        <w:rPr>
          <w:rFonts w:ascii="Times New Roman" w:eastAsia="Times New Roman" w:hAnsi="Times New Roman" w:cs="Times New Roman"/>
        </w:rPr>
      </w:pPr>
      <w:r>
        <w:rPr>
          <w:rFonts w:ascii="Times New Roman" w:eastAsia="Times New Roman" w:hAnsi="Times New Roman" w:cs="Times New Roman"/>
        </w:rPr>
        <w:t xml:space="preserve">Minutes </w:t>
      </w:r>
    </w:p>
    <w:p w:rsidR="00071E91" w:rsidRDefault="00071E91">
      <w:pPr>
        <w:jc w:val="center"/>
        <w:rPr>
          <w:rFonts w:ascii="Times New Roman" w:eastAsia="Times New Roman" w:hAnsi="Times New Roman" w:cs="Times New Roman"/>
        </w:rPr>
      </w:pPr>
    </w:p>
    <w:p w:rsidR="00071E91" w:rsidRDefault="001D4BE6">
      <w:pPr>
        <w:jc w:val="center"/>
        <w:rPr>
          <w:rFonts w:ascii="Times New Roman" w:eastAsia="Times New Roman" w:hAnsi="Times New Roman" w:cs="Times New Roman"/>
        </w:rPr>
      </w:pPr>
      <w:r>
        <w:rPr>
          <w:rFonts w:ascii="Times New Roman" w:eastAsia="Times New Roman" w:hAnsi="Times New Roman" w:cs="Times New Roman"/>
        </w:rPr>
        <w:t>February 13, 2019</w:t>
      </w:r>
    </w:p>
    <w:p w:rsidR="00071E91" w:rsidRDefault="00071E91">
      <w:pPr>
        <w:ind w:firstLine="720"/>
        <w:rPr>
          <w:rFonts w:ascii="Times New Roman" w:eastAsia="Times New Roman" w:hAnsi="Times New Roman" w:cs="Times New Roman"/>
        </w:rPr>
      </w:pPr>
    </w:p>
    <w:p w:rsidR="00071E91" w:rsidRDefault="001D4BE6">
      <w:pPr>
        <w:ind w:firstLine="720"/>
        <w:jc w:val="center"/>
        <w:rPr>
          <w:rFonts w:ascii="Times New Roman" w:eastAsia="Times New Roman" w:hAnsi="Times New Roman" w:cs="Times New Roman"/>
        </w:rPr>
      </w:pPr>
      <w:r>
        <w:rPr>
          <w:rFonts w:ascii="Times New Roman" w:eastAsia="Times New Roman" w:hAnsi="Times New Roman" w:cs="Times New Roman"/>
        </w:rPr>
        <w:t>In attendance: Ruth Zealand, Jeffrey White, Kayla Valentino, Karen Nicholson,</w:t>
      </w:r>
    </w:p>
    <w:p w:rsidR="00071E91" w:rsidRDefault="001D4BE6">
      <w:pPr>
        <w:ind w:firstLine="720"/>
        <w:jc w:val="center"/>
        <w:rPr>
          <w:rFonts w:ascii="Times New Roman" w:eastAsia="Times New Roman" w:hAnsi="Times New Roman" w:cs="Times New Roman"/>
        </w:rPr>
      </w:pPr>
      <w:r>
        <w:rPr>
          <w:rFonts w:ascii="Times New Roman" w:eastAsia="Times New Roman" w:hAnsi="Times New Roman" w:cs="Times New Roman"/>
        </w:rPr>
        <w:t xml:space="preserve">Kerri </w:t>
      </w:r>
      <w:proofErr w:type="spellStart"/>
      <w:r>
        <w:rPr>
          <w:rFonts w:ascii="Times New Roman" w:eastAsia="Times New Roman" w:hAnsi="Times New Roman" w:cs="Times New Roman"/>
        </w:rPr>
        <w:t>Mulqueen</w:t>
      </w:r>
      <w:proofErr w:type="spellEnd"/>
      <w:r>
        <w:rPr>
          <w:rFonts w:ascii="Times New Roman" w:eastAsia="Times New Roman" w:hAnsi="Times New Roman" w:cs="Times New Roman"/>
        </w:rPr>
        <w:t>, Jeff Cherubini</w:t>
      </w:r>
    </w:p>
    <w:p w:rsidR="00071E91" w:rsidRDefault="001D4BE6">
      <w:pPr>
        <w:rPr>
          <w:rFonts w:ascii="Times New Roman" w:eastAsia="Times New Roman" w:hAnsi="Times New Roman" w:cs="Times New Roman"/>
        </w:rPr>
      </w:pPr>
      <w:r>
        <w:rPr>
          <w:rFonts w:ascii="Times New Roman" w:eastAsia="Times New Roman" w:hAnsi="Times New Roman" w:cs="Times New Roman"/>
        </w:rPr>
        <w:t xml:space="preserve"> </w:t>
      </w:r>
    </w:p>
    <w:p w:rsidR="00071E91" w:rsidRDefault="001D4BE6">
      <w:pPr>
        <w:numPr>
          <w:ilvl w:val="0"/>
          <w:numId w:val="1"/>
        </w:numPr>
        <w:rPr>
          <w:rFonts w:ascii="Times New Roman" w:eastAsia="Times New Roman" w:hAnsi="Times New Roman" w:cs="Times New Roman"/>
        </w:rPr>
      </w:pPr>
      <w:r>
        <w:rPr>
          <w:rFonts w:ascii="Times New Roman" w:eastAsia="Times New Roman" w:hAnsi="Times New Roman" w:cs="Times New Roman"/>
        </w:rPr>
        <w:t>Meeting called to order at 10:00AM.</w:t>
      </w:r>
    </w:p>
    <w:p w:rsidR="00071E91" w:rsidRDefault="001D4BE6">
      <w:pPr>
        <w:numPr>
          <w:ilvl w:val="0"/>
          <w:numId w:val="1"/>
        </w:numPr>
        <w:rPr>
          <w:rFonts w:ascii="Times New Roman" w:eastAsia="Times New Roman" w:hAnsi="Times New Roman" w:cs="Times New Roman"/>
        </w:rPr>
      </w:pPr>
      <w:r>
        <w:rPr>
          <w:rFonts w:ascii="Times New Roman" w:eastAsia="Times New Roman" w:hAnsi="Times New Roman" w:cs="Times New Roman"/>
        </w:rPr>
        <w:t>Approval of minutes from 1/23/19 - all in favor, none opposed.</w:t>
      </w:r>
    </w:p>
    <w:p w:rsidR="00071E91" w:rsidRDefault="001D4BE6">
      <w:pPr>
        <w:numPr>
          <w:ilvl w:val="0"/>
          <w:numId w:val="1"/>
        </w:numPr>
      </w:pPr>
      <w:r>
        <w:rPr>
          <w:rFonts w:ascii="Times New Roman" w:eastAsia="Times New Roman" w:hAnsi="Times New Roman" w:cs="Times New Roman"/>
        </w:rPr>
        <w:t>A vote was held on eliminating Math 155: Calculus for the Life Sciences course from the degree requirements of the Radiation Therapy Technology and Nuclear Medicine Technology programs - all in</w:t>
      </w:r>
      <w:r>
        <w:rPr>
          <w:rFonts w:ascii="Times New Roman" w:eastAsia="Times New Roman" w:hAnsi="Times New Roman" w:cs="Times New Roman"/>
        </w:rPr>
        <w:t xml:space="preserve"> favor, none opposed.</w:t>
      </w:r>
    </w:p>
    <w:p w:rsidR="00071E91" w:rsidRDefault="001D4BE6">
      <w:pPr>
        <w:numPr>
          <w:ilvl w:val="0"/>
          <w:numId w:val="1"/>
        </w:numPr>
        <w:rPr>
          <w:rFonts w:ascii="Times New Roman" w:eastAsia="Times New Roman" w:hAnsi="Times New Roman" w:cs="Times New Roman"/>
        </w:rPr>
      </w:pPr>
      <w:r>
        <w:rPr>
          <w:rFonts w:ascii="Times New Roman" w:eastAsia="Times New Roman" w:hAnsi="Times New Roman" w:cs="Times New Roman"/>
        </w:rPr>
        <w:t>Jeff Cherubini updated the committee on the official approved change of 9 credits of Biology (BIOL) courses to Kinesiology (KIN) designations; The College Curriculum Committee has already been updated. The courses including BIOL 306/3</w:t>
      </w:r>
      <w:r>
        <w:rPr>
          <w:rFonts w:ascii="Times New Roman" w:eastAsia="Times New Roman" w:hAnsi="Times New Roman" w:cs="Times New Roman"/>
        </w:rPr>
        <w:t xml:space="preserve">07, BIOL 309/315, BIOL 443, and BIOL 445 are all now officially properly designated as KIN.  </w:t>
      </w:r>
    </w:p>
    <w:p w:rsidR="00071E91" w:rsidRDefault="001D4BE6">
      <w:pPr>
        <w:numPr>
          <w:ilvl w:val="0"/>
          <w:numId w:val="1"/>
        </w:numPr>
        <w:rPr>
          <w:rFonts w:ascii="Times New Roman" w:eastAsia="Times New Roman" w:hAnsi="Times New Roman" w:cs="Times New Roman"/>
        </w:rPr>
      </w:pPr>
      <w:r>
        <w:rPr>
          <w:rFonts w:ascii="Times New Roman" w:eastAsia="Times New Roman" w:hAnsi="Times New Roman" w:cs="Times New Roman"/>
        </w:rPr>
        <w:t>Karen Nicholson discussed NYSED 30 credit requirement for concentration areas vs Manhattan College departmental requirements currently in excess of 30 credits; me</w:t>
      </w:r>
      <w:r>
        <w:rPr>
          <w:rFonts w:ascii="Times New Roman" w:eastAsia="Times New Roman" w:hAnsi="Times New Roman" w:cs="Times New Roman"/>
        </w:rPr>
        <w:t xml:space="preserve">eting to be scheduled with Deans of Arts and Science to negotiate down the number of credits for each concentration for education majors to ensure equity and align with NYSED guidelines. </w:t>
      </w:r>
    </w:p>
    <w:p w:rsidR="00071E91" w:rsidRDefault="001D4BE6">
      <w:pPr>
        <w:numPr>
          <w:ilvl w:val="0"/>
          <w:numId w:val="1"/>
        </w:numPr>
      </w:pPr>
      <w:r>
        <w:rPr>
          <w:rFonts w:ascii="Times New Roman" w:eastAsia="Times New Roman" w:hAnsi="Times New Roman" w:cs="Times New Roman"/>
        </w:rPr>
        <w:t>Public Health program proposal from Radiological and Health Professi</w:t>
      </w:r>
      <w:r>
        <w:rPr>
          <w:rFonts w:ascii="Times New Roman" w:eastAsia="Times New Roman" w:hAnsi="Times New Roman" w:cs="Times New Roman"/>
        </w:rPr>
        <w:t xml:space="preserve">ons was made. In ensuing discussion, suggestions were made for strengthening the proposal before presentation to the College Curriculum Committee. Dr. </w:t>
      </w:r>
      <w:proofErr w:type="spellStart"/>
      <w:r>
        <w:rPr>
          <w:rFonts w:ascii="Times New Roman" w:eastAsia="Times New Roman" w:hAnsi="Times New Roman" w:cs="Times New Roman"/>
        </w:rPr>
        <w:t>Tekeyah</w:t>
      </w:r>
      <w:proofErr w:type="spellEnd"/>
      <w:r>
        <w:rPr>
          <w:rFonts w:ascii="Times New Roman" w:eastAsia="Times New Roman" w:hAnsi="Times New Roman" w:cs="Times New Roman"/>
        </w:rPr>
        <w:t xml:space="preserve"> Sears joined the group to answer questions about the proposed program. A question was raised as t</w:t>
      </w:r>
      <w:r>
        <w:rPr>
          <w:rFonts w:ascii="Times New Roman" w:eastAsia="Times New Roman" w:hAnsi="Times New Roman" w:cs="Times New Roman"/>
        </w:rPr>
        <w:t>o whether 120 credits is needed for graduation as the program currently constructed comes to 119; this will be researched. Spring 2020 will be last recruitment for Allied health majors.</w:t>
      </w:r>
    </w:p>
    <w:p w:rsidR="00071E91" w:rsidRDefault="001D4BE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SoEH</w:t>
      </w:r>
      <w:proofErr w:type="spellEnd"/>
      <w:r>
        <w:rPr>
          <w:rFonts w:ascii="Times New Roman" w:eastAsia="Times New Roman" w:hAnsi="Times New Roman" w:cs="Times New Roman"/>
        </w:rPr>
        <w:t xml:space="preserve"> Curriculum Committee will meet next in March for Kayla Valent</w:t>
      </w:r>
      <w:r>
        <w:rPr>
          <w:rFonts w:ascii="Times New Roman" w:eastAsia="Times New Roman" w:hAnsi="Times New Roman" w:cs="Times New Roman"/>
        </w:rPr>
        <w:t xml:space="preserve">ino and </w:t>
      </w:r>
      <w:proofErr w:type="spellStart"/>
      <w:r>
        <w:rPr>
          <w:rFonts w:ascii="Times New Roman" w:eastAsia="Times New Roman" w:hAnsi="Times New Roman" w:cs="Times New Roman"/>
        </w:rPr>
        <w:t>Tekeyah</w:t>
      </w:r>
      <w:proofErr w:type="spellEnd"/>
      <w:r>
        <w:rPr>
          <w:rFonts w:ascii="Times New Roman" w:eastAsia="Times New Roman" w:hAnsi="Times New Roman" w:cs="Times New Roman"/>
        </w:rPr>
        <w:t xml:space="preserve"> Sears to present the updated Public Health program proposal in advance of their presentation to the College Curriculum Committee; Suggestion given to utilize Kim Woodruff as instructional design consultant. </w:t>
      </w:r>
    </w:p>
    <w:p w:rsidR="00071E91" w:rsidRDefault="001D4BE6">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Next meeting of </w:t>
      </w:r>
      <w:proofErr w:type="spellStart"/>
      <w:r>
        <w:rPr>
          <w:rFonts w:ascii="Times New Roman" w:eastAsia="Times New Roman" w:hAnsi="Times New Roman" w:cs="Times New Roman"/>
        </w:rPr>
        <w:t>SoEH</w:t>
      </w:r>
      <w:proofErr w:type="spellEnd"/>
      <w:r>
        <w:rPr>
          <w:rFonts w:ascii="Times New Roman" w:eastAsia="Times New Roman" w:hAnsi="Times New Roman" w:cs="Times New Roman"/>
        </w:rPr>
        <w:t xml:space="preserve"> Curriculum </w:t>
      </w:r>
      <w:r>
        <w:rPr>
          <w:rFonts w:ascii="Times New Roman" w:eastAsia="Times New Roman" w:hAnsi="Times New Roman" w:cs="Times New Roman"/>
        </w:rPr>
        <w:t xml:space="preserve">Committee scheduled for March 13, 2019 at 10AM. </w:t>
      </w:r>
    </w:p>
    <w:p w:rsidR="00071E91" w:rsidRDefault="001D4BE6">
      <w:pPr>
        <w:numPr>
          <w:ilvl w:val="0"/>
          <w:numId w:val="1"/>
        </w:numPr>
        <w:rPr>
          <w:rFonts w:ascii="Times New Roman" w:eastAsia="Times New Roman" w:hAnsi="Times New Roman" w:cs="Times New Roman"/>
        </w:rPr>
      </w:pPr>
      <w:r>
        <w:rPr>
          <w:rFonts w:ascii="Times New Roman" w:eastAsia="Times New Roman" w:hAnsi="Times New Roman" w:cs="Times New Roman"/>
        </w:rPr>
        <w:t>Adjourned 10:53AM.</w:t>
      </w:r>
    </w:p>
    <w:p w:rsidR="00071E91" w:rsidRDefault="00071E91">
      <w:pPr>
        <w:rPr>
          <w:rFonts w:ascii="Times New Roman" w:eastAsia="Times New Roman" w:hAnsi="Times New Roman" w:cs="Times New Roman"/>
        </w:rPr>
      </w:pPr>
    </w:p>
    <w:p w:rsidR="00071E91" w:rsidRDefault="00071E91">
      <w:pPr>
        <w:rPr>
          <w:rFonts w:ascii="Times New Roman" w:eastAsia="Times New Roman" w:hAnsi="Times New Roman" w:cs="Times New Roman"/>
        </w:rPr>
      </w:pPr>
    </w:p>
    <w:p w:rsidR="00071E91" w:rsidRDefault="00071E91">
      <w:pPr>
        <w:rPr>
          <w:rFonts w:ascii="Times New Roman" w:eastAsia="Times New Roman" w:hAnsi="Times New Roman" w:cs="Times New Roman"/>
        </w:rPr>
      </w:pPr>
    </w:p>
    <w:p w:rsidR="00071E91" w:rsidRDefault="00071E91">
      <w:pPr>
        <w:rPr>
          <w:rFonts w:ascii="Times New Roman" w:eastAsia="Times New Roman" w:hAnsi="Times New Roman" w:cs="Times New Roman"/>
        </w:rPr>
      </w:pPr>
    </w:p>
    <w:p w:rsidR="00071E91" w:rsidRDefault="00071E91">
      <w:pPr>
        <w:rPr>
          <w:rFonts w:ascii="Times New Roman" w:eastAsia="Times New Roman" w:hAnsi="Times New Roman" w:cs="Times New Roman"/>
        </w:rPr>
      </w:pPr>
    </w:p>
    <w:p w:rsidR="00071E91" w:rsidRDefault="00071E91">
      <w:pPr>
        <w:rPr>
          <w:rFonts w:ascii="Times New Roman" w:eastAsia="Times New Roman" w:hAnsi="Times New Roman" w:cs="Times New Roman"/>
        </w:rPr>
      </w:pPr>
    </w:p>
    <w:p w:rsidR="00071E91" w:rsidRDefault="001D4BE6">
      <w:pPr>
        <w:rPr>
          <w:rFonts w:ascii="Times New Roman" w:eastAsia="Times New Roman" w:hAnsi="Times New Roman" w:cs="Times New Roman"/>
        </w:rPr>
      </w:pPr>
      <w:r>
        <w:rPr>
          <w:rFonts w:ascii="Times New Roman" w:eastAsia="Times New Roman" w:hAnsi="Times New Roman" w:cs="Times New Roman"/>
        </w:rPr>
        <w:t xml:space="preserve">Minutes submitted by Kerri </w:t>
      </w:r>
      <w:proofErr w:type="spellStart"/>
      <w:r>
        <w:rPr>
          <w:rFonts w:ascii="Times New Roman" w:eastAsia="Times New Roman" w:hAnsi="Times New Roman" w:cs="Times New Roman"/>
        </w:rPr>
        <w:t>Mulqueen</w:t>
      </w:r>
      <w:proofErr w:type="spellEnd"/>
      <w:r>
        <w:rPr>
          <w:rFonts w:ascii="Times New Roman" w:eastAsia="Times New Roman" w:hAnsi="Times New Roman" w:cs="Times New Roman"/>
        </w:rPr>
        <w:t xml:space="preserve"> </w:t>
      </w:r>
    </w:p>
    <w:sectPr w:rsidR="00071E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2FF9"/>
    <w:multiLevelType w:val="multilevel"/>
    <w:tmpl w:val="2806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071E91"/>
    <w:rsid w:val="00071E91"/>
    <w:rsid w:val="001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F4EA2-654E-4CEB-90E8-042D9F8C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Valentino</cp:lastModifiedBy>
  <cp:revision>2</cp:revision>
  <dcterms:created xsi:type="dcterms:W3CDTF">2019-04-04T14:23:00Z</dcterms:created>
  <dcterms:modified xsi:type="dcterms:W3CDTF">2019-04-04T14:23:00Z</dcterms:modified>
</cp:coreProperties>
</file>